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D00E4E" w14:textId="77777777" w:rsidR="00E80A5B" w:rsidRPr="00E80A5B" w:rsidRDefault="00E80A5B" w:rsidP="00E80A5B">
      <w:pPr>
        <w:jc w:val="center"/>
        <w:rPr>
          <w:rFonts w:ascii="Times New Roman" w:eastAsia="Aptos" w:hAnsi="Times New Roman" w:cs="Times New Roman"/>
          <w:b/>
          <w:color w:val="auto"/>
          <w:lang w:eastAsia="en-US"/>
        </w:rPr>
      </w:pPr>
      <w:r w:rsidRPr="00E80A5B">
        <w:rPr>
          <w:rFonts w:ascii="Times New Roman" w:hAnsi="Times New Roman" w:cs="Times New Roman"/>
          <w:iCs/>
          <w:lang w:val="sv-SE"/>
        </w:rPr>
        <w:t xml:space="preserve">      </w:t>
      </w:r>
      <w:r w:rsidRPr="00E80A5B">
        <w:rPr>
          <w:rFonts w:ascii="Times New Roman" w:eastAsia="Aptos" w:hAnsi="Times New Roman" w:cs="Times New Roman"/>
          <w:b/>
          <w:color w:val="auto"/>
          <w:lang w:eastAsia="en-US"/>
        </w:rPr>
        <w:t>REPUBLIKA HRVATSKA</w:t>
      </w:r>
    </w:p>
    <w:p w14:paraId="10C1AB1E" w14:textId="77777777" w:rsidR="00E80A5B" w:rsidRPr="00E80A5B" w:rsidRDefault="00E80A5B" w:rsidP="00E80A5B">
      <w:pPr>
        <w:jc w:val="center"/>
        <w:rPr>
          <w:rFonts w:ascii="Times New Roman" w:eastAsia="Aptos" w:hAnsi="Times New Roman" w:cs="Times New Roman"/>
          <w:b/>
          <w:color w:val="auto"/>
          <w:lang w:eastAsia="en-US"/>
        </w:rPr>
      </w:pPr>
      <w:r w:rsidRPr="00E80A5B">
        <w:rPr>
          <w:rFonts w:ascii="Times New Roman" w:eastAsia="Aptos" w:hAnsi="Times New Roman" w:cs="Times New Roman"/>
          <w:b/>
          <w:color w:val="auto"/>
          <w:lang w:eastAsia="en-US"/>
        </w:rPr>
        <w:t>MINISTARSTVO POLJOPRIVREDE, ŠUMARSTVA I RIBARSTVA</w:t>
      </w:r>
    </w:p>
    <w:p w14:paraId="70CE5D23" w14:textId="77777777" w:rsidR="00E80A5B" w:rsidRPr="00E80A5B" w:rsidRDefault="00E80A5B" w:rsidP="00E80A5B">
      <w:pPr>
        <w:spacing w:after="160" w:line="259" w:lineRule="auto"/>
        <w:jc w:val="center"/>
        <w:rPr>
          <w:rFonts w:ascii="Times New Roman" w:eastAsia="Aptos" w:hAnsi="Times New Roman" w:cs="Times New Roman"/>
          <w:b/>
          <w:color w:val="auto"/>
          <w:lang w:eastAsia="en-US"/>
        </w:rPr>
      </w:pPr>
    </w:p>
    <w:p w14:paraId="37D7ED3E" w14:textId="77777777" w:rsidR="00E80A5B" w:rsidRPr="00E80A5B" w:rsidRDefault="00E80A5B" w:rsidP="00E80A5B">
      <w:pPr>
        <w:spacing w:after="160" w:line="259" w:lineRule="auto"/>
        <w:jc w:val="center"/>
        <w:rPr>
          <w:rFonts w:ascii="Times New Roman" w:eastAsia="Aptos" w:hAnsi="Times New Roman" w:cs="Times New Roman"/>
          <w:b/>
          <w:color w:val="auto"/>
          <w:lang w:eastAsia="en-US"/>
        </w:rPr>
      </w:pPr>
      <w:r w:rsidRPr="00E80A5B">
        <w:rPr>
          <w:rFonts w:ascii="Times New Roman" w:eastAsia="Aptos" w:hAnsi="Times New Roman" w:cs="Times New Roman"/>
          <w:noProof/>
          <w:color w:val="auto"/>
          <w:lang w:eastAsia="en-US"/>
        </w:rPr>
        <mc:AlternateContent>
          <mc:Choice Requires="wps">
            <w:drawing>
              <wp:anchor distT="4294967290" distB="4294967290" distL="114300" distR="114300" simplePos="0" relativeHeight="251659264" behindDoc="0" locked="0" layoutInCell="1" allowOverlap="1" wp14:anchorId="11900A2D" wp14:editId="5DE321AF">
                <wp:simplePos x="0" y="0"/>
                <wp:positionH relativeFrom="column">
                  <wp:posOffset>-4445</wp:posOffset>
                </wp:positionH>
                <wp:positionV relativeFrom="paragraph">
                  <wp:posOffset>29209</wp:posOffset>
                </wp:positionV>
                <wp:extent cx="5800725" cy="0"/>
                <wp:effectExtent l="0" t="0" r="0" b="0"/>
                <wp:wrapNone/>
                <wp:docPr id="164109521" name="Ravni povez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07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664D84B" id="Ravni poveznik 2" o:spid="_x0000_s1026" style="position:absolute;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margin" from="-.35pt,2.3pt" to="456.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" strokecolor="windowText" strokeweight=".5pt">
                <v:stroke joinstyle="miter"/>
                <o:lock v:ext="edit" shapetype="f"/>
              </v:line>
            </w:pict>
          </mc:Fallback>
        </mc:AlternateContent>
      </w:r>
    </w:p>
    <w:p w14:paraId="71B54228" w14:textId="77777777" w:rsidR="00E80A5B" w:rsidRPr="00E80A5B" w:rsidRDefault="00E80A5B" w:rsidP="00E80A5B">
      <w:pPr>
        <w:spacing w:after="160" w:line="259" w:lineRule="auto"/>
        <w:jc w:val="center"/>
        <w:rPr>
          <w:rFonts w:ascii="Times New Roman" w:eastAsia="Aptos" w:hAnsi="Times New Roman" w:cs="Times New Roman"/>
          <w:b/>
          <w:color w:val="auto"/>
          <w:lang w:eastAsia="en-US"/>
        </w:rPr>
      </w:pPr>
    </w:p>
    <w:p w14:paraId="51B7E22E" w14:textId="77777777" w:rsidR="00E80A5B" w:rsidRPr="00E80A5B" w:rsidRDefault="00E80A5B" w:rsidP="00E80A5B">
      <w:pPr>
        <w:spacing w:after="160" w:line="259" w:lineRule="auto"/>
        <w:jc w:val="center"/>
        <w:rPr>
          <w:rFonts w:ascii="Times New Roman" w:eastAsia="Aptos" w:hAnsi="Times New Roman" w:cs="Times New Roman"/>
          <w:b/>
          <w:color w:val="auto"/>
          <w:lang w:eastAsia="en-US"/>
        </w:rPr>
      </w:pPr>
      <w:r w:rsidRPr="00E80A5B">
        <w:rPr>
          <w:rFonts w:ascii="Times New Roman" w:eastAsia="Aptos" w:hAnsi="Times New Roman" w:cs="Times New Roman"/>
          <w:b/>
          <w:noProof/>
          <w:color w:val="auto"/>
          <w:lang w:eastAsia="en-US"/>
        </w:rPr>
        <w:drawing>
          <wp:inline distT="0" distB="0" distL="0" distR="0" wp14:anchorId="6D901F65" wp14:editId="4D116A50">
            <wp:extent cx="857250" cy="1176302"/>
            <wp:effectExtent l="0" t="0" r="0" b="5080"/>
            <wp:docPr id="4" name="Picture 4" descr="Slika na kojoj se prikazuje simbol, emblem, crveno,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lika na kojoj se prikazuje simbol, emblem, crveno, logotip&#10;&#10;Opis je automatski generira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7371" cy="1176468"/>
                    </a:xfrm>
                    <a:prstGeom prst="rect">
                      <a:avLst/>
                    </a:prstGeom>
                    <a:noFill/>
                    <a:ln>
                      <a:noFill/>
                    </a:ln>
                  </pic:spPr>
                </pic:pic>
              </a:graphicData>
            </a:graphic>
          </wp:inline>
        </w:drawing>
      </w:r>
    </w:p>
    <w:p w14:paraId="166CDD0C" w14:textId="77777777" w:rsidR="00E80A5B" w:rsidRPr="00E80A5B" w:rsidRDefault="00E80A5B" w:rsidP="00E80A5B">
      <w:pPr>
        <w:spacing w:after="80"/>
        <w:contextualSpacing/>
        <w:rPr>
          <w:rFonts w:ascii="Times New Roman" w:hAnsi="Times New Roman" w:cs="Times New Roman"/>
          <w:color w:val="auto"/>
          <w:spacing w:val="-10"/>
          <w:kern w:val="28"/>
          <w:lang w:eastAsia="en-US"/>
          <w14:ligatures w14:val="standardContextual"/>
        </w:rPr>
      </w:pPr>
    </w:p>
    <w:p w14:paraId="6968E322" w14:textId="77777777" w:rsidR="00E80A5B" w:rsidRPr="00E80A5B" w:rsidRDefault="00E80A5B" w:rsidP="00E80A5B">
      <w:pPr>
        <w:spacing w:after="80"/>
        <w:contextualSpacing/>
        <w:rPr>
          <w:rFonts w:ascii="Times New Roman" w:hAnsi="Times New Roman" w:cs="Times New Roman"/>
          <w:color w:val="auto"/>
          <w:spacing w:val="-10"/>
          <w:kern w:val="28"/>
          <w:lang w:eastAsia="en-US"/>
          <w14:ligatures w14:val="standardContextual"/>
        </w:rPr>
      </w:pPr>
    </w:p>
    <w:p w14:paraId="77DE7E04" w14:textId="77777777" w:rsidR="00E80A5B" w:rsidRPr="00E80A5B" w:rsidRDefault="00E80A5B" w:rsidP="00E80A5B">
      <w:pPr>
        <w:spacing w:after="80"/>
        <w:contextualSpacing/>
        <w:rPr>
          <w:rFonts w:ascii="Times New Roman" w:hAnsi="Times New Roman" w:cs="Times New Roman"/>
          <w:color w:val="auto"/>
          <w:spacing w:val="-10"/>
          <w:kern w:val="28"/>
          <w:lang w:eastAsia="en-US"/>
          <w14:ligatures w14:val="standardContextual"/>
        </w:rPr>
      </w:pPr>
    </w:p>
    <w:p w14:paraId="2D956A85" w14:textId="77777777" w:rsidR="00E80A5B" w:rsidRPr="00E80A5B" w:rsidRDefault="00E80A5B" w:rsidP="00E80A5B">
      <w:pPr>
        <w:spacing w:after="160" w:line="259" w:lineRule="auto"/>
        <w:rPr>
          <w:rFonts w:ascii="Times New Roman" w:hAnsi="Times New Roman" w:cs="Times New Roman"/>
          <w:color w:val="auto"/>
          <w:spacing w:val="-10"/>
          <w:kern w:val="28"/>
          <w:lang w:eastAsia="en-US"/>
        </w:rPr>
      </w:pPr>
    </w:p>
    <w:p w14:paraId="58244EF3" w14:textId="77777777" w:rsidR="00E80A5B" w:rsidRPr="00E80A5B" w:rsidRDefault="00E80A5B" w:rsidP="00E80A5B">
      <w:pPr>
        <w:spacing w:after="160" w:line="259" w:lineRule="auto"/>
        <w:jc w:val="center"/>
        <w:rPr>
          <w:rFonts w:ascii="Times New Roman" w:eastAsia="Aptos" w:hAnsi="Times New Roman" w:cs="Times New Roman"/>
          <w:b/>
          <w:color w:val="auto"/>
          <w:lang w:eastAsia="en-US"/>
        </w:rPr>
      </w:pPr>
      <w:r w:rsidRPr="00E80A5B">
        <w:rPr>
          <w:rFonts w:ascii="Times New Roman" w:hAnsi="Times New Roman" w:cs="Times New Roman"/>
          <w:b/>
          <w:bCs/>
          <w:color w:val="auto"/>
          <w:spacing w:val="-10"/>
          <w:kern w:val="28"/>
          <w:sz w:val="36"/>
          <w:szCs w:val="36"/>
          <w:lang w:eastAsia="en-US"/>
        </w:rPr>
        <w:t>PROGRAM «NATJECANJE ORAČA U REPUBLICI HRVATSKOJ 2025. I 2026. GODINE TE ORGANIZACIJA 71. SVJETSKOG NATJECANJA U ORANJU 2026. GODINE U REPUBLICI HRVATSKOJ»</w:t>
      </w:r>
    </w:p>
    <w:p w14:paraId="03F5A9EE" w14:textId="77777777" w:rsidR="00E80A5B" w:rsidRPr="00E80A5B" w:rsidRDefault="00E80A5B" w:rsidP="00E80A5B">
      <w:pPr>
        <w:spacing w:after="160" w:line="259" w:lineRule="auto"/>
        <w:rPr>
          <w:rFonts w:ascii="Times New Roman" w:eastAsia="Aptos" w:hAnsi="Times New Roman" w:cs="Times New Roman"/>
          <w:b/>
          <w:color w:val="auto"/>
          <w:lang w:eastAsia="en-US"/>
        </w:rPr>
      </w:pPr>
    </w:p>
    <w:p w14:paraId="0284C749" w14:textId="77777777" w:rsidR="00E80A5B" w:rsidRPr="00E80A5B" w:rsidRDefault="00E80A5B" w:rsidP="00E80A5B">
      <w:pPr>
        <w:spacing w:after="160" w:line="259" w:lineRule="auto"/>
        <w:rPr>
          <w:rFonts w:ascii="Times New Roman" w:eastAsia="Aptos" w:hAnsi="Times New Roman" w:cs="Times New Roman"/>
          <w:b/>
          <w:color w:val="auto"/>
          <w:lang w:eastAsia="en-US"/>
        </w:rPr>
      </w:pPr>
    </w:p>
    <w:p w14:paraId="3ADDFB5C" w14:textId="77777777" w:rsidR="00E80A5B" w:rsidRPr="00E80A5B" w:rsidRDefault="00E80A5B" w:rsidP="00E80A5B">
      <w:pPr>
        <w:spacing w:after="160" w:line="259" w:lineRule="auto"/>
        <w:rPr>
          <w:rFonts w:ascii="Times New Roman" w:eastAsia="Aptos" w:hAnsi="Times New Roman" w:cs="Times New Roman"/>
          <w:b/>
          <w:color w:val="auto"/>
          <w:lang w:eastAsia="en-US"/>
        </w:rPr>
      </w:pPr>
    </w:p>
    <w:p w14:paraId="7100C8F8" w14:textId="77777777" w:rsidR="00E80A5B" w:rsidRPr="00E80A5B" w:rsidRDefault="00E80A5B" w:rsidP="00E80A5B">
      <w:pPr>
        <w:spacing w:after="160" w:line="259" w:lineRule="auto"/>
        <w:rPr>
          <w:rFonts w:ascii="Times New Roman" w:eastAsia="Aptos" w:hAnsi="Times New Roman" w:cs="Times New Roman"/>
          <w:b/>
          <w:color w:val="auto"/>
          <w:lang w:eastAsia="en-US"/>
        </w:rPr>
      </w:pPr>
    </w:p>
    <w:p w14:paraId="462ACD0D" w14:textId="77777777" w:rsidR="00E80A5B" w:rsidRPr="00E80A5B" w:rsidRDefault="00E80A5B" w:rsidP="00E80A5B">
      <w:pPr>
        <w:spacing w:after="160" w:line="259" w:lineRule="auto"/>
        <w:rPr>
          <w:rFonts w:ascii="Times New Roman" w:eastAsia="Aptos" w:hAnsi="Times New Roman" w:cs="Times New Roman"/>
          <w:b/>
          <w:color w:val="auto"/>
          <w:lang w:eastAsia="en-US"/>
        </w:rPr>
      </w:pPr>
    </w:p>
    <w:p w14:paraId="73094868" w14:textId="77777777" w:rsidR="00E80A5B" w:rsidRPr="00E80A5B" w:rsidRDefault="00E80A5B" w:rsidP="00E80A5B">
      <w:pPr>
        <w:spacing w:after="160" w:line="259" w:lineRule="auto"/>
        <w:rPr>
          <w:rFonts w:ascii="Times New Roman" w:eastAsia="Aptos" w:hAnsi="Times New Roman" w:cs="Times New Roman"/>
          <w:b/>
          <w:color w:val="auto"/>
          <w:lang w:eastAsia="en-US"/>
        </w:rPr>
      </w:pPr>
    </w:p>
    <w:p w14:paraId="462BB212" w14:textId="77777777" w:rsidR="00E80A5B" w:rsidRPr="00E80A5B" w:rsidRDefault="00E80A5B" w:rsidP="00E80A5B">
      <w:pPr>
        <w:spacing w:after="160" w:line="259" w:lineRule="auto"/>
        <w:rPr>
          <w:rFonts w:ascii="Times New Roman" w:eastAsia="Aptos" w:hAnsi="Times New Roman" w:cs="Times New Roman"/>
          <w:b/>
          <w:color w:val="auto"/>
          <w:lang w:eastAsia="en-US"/>
        </w:rPr>
      </w:pPr>
    </w:p>
    <w:p w14:paraId="155B32C9" w14:textId="77777777" w:rsidR="00E80A5B" w:rsidRPr="00E80A5B" w:rsidRDefault="00E80A5B" w:rsidP="00E80A5B">
      <w:pPr>
        <w:spacing w:after="160" w:line="259" w:lineRule="auto"/>
        <w:rPr>
          <w:rFonts w:ascii="Times New Roman" w:eastAsia="Aptos" w:hAnsi="Times New Roman" w:cs="Times New Roman"/>
          <w:b/>
          <w:color w:val="auto"/>
          <w:lang w:eastAsia="en-US"/>
        </w:rPr>
      </w:pPr>
    </w:p>
    <w:p w14:paraId="66B7FF1E" w14:textId="77777777" w:rsidR="00E80A5B" w:rsidRPr="00E80A5B" w:rsidRDefault="00E80A5B" w:rsidP="00E80A5B">
      <w:pPr>
        <w:spacing w:after="160" w:line="259" w:lineRule="auto"/>
        <w:rPr>
          <w:rFonts w:ascii="Times New Roman" w:eastAsia="Aptos" w:hAnsi="Times New Roman" w:cs="Times New Roman"/>
          <w:b/>
          <w:color w:val="auto"/>
          <w:lang w:eastAsia="en-US"/>
        </w:rPr>
      </w:pPr>
    </w:p>
    <w:p w14:paraId="3BC30148" w14:textId="77777777" w:rsidR="00E80A5B" w:rsidRPr="00E80A5B" w:rsidRDefault="00E80A5B" w:rsidP="00E80A5B">
      <w:pPr>
        <w:spacing w:after="160" w:line="259" w:lineRule="auto"/>
        <w:rPr>
          <w:rFonts w:ascii="Times New Roman" w:eastAsia="Aptos" w:hAnsi="Times New Roman" w:cs="Times New Roman"/>
          <w:b/>
          <w:color w:val="auto"/>
          <w:lang w:eastAsia="en-US"/>
        </w:rPr>
      </w:pPr>
    </w:p>
    <w:p w14:paraId="431509C3" w14:textId="77777777" w:rsidR="00E80A5B" w:rsidRPr="00E80A5B" w:rsidRDefault="00E80A5B" w:rsidP="00E80A5B">
      <w:pPr>
        <w:spacing w:after="160" w:line="259" w:lineRule="auto"/>
        <w:rPr>
          <w:rFonts w:ascii="Times New Roman" w:eastAsia="Aptos" w:hAnsi="Times New Roman" w:cs="Times New Roman"/>
          <w:b/>
          <w:color w:val="auto"/>
          <w:lang w:eastAsia="en-US"/>
        </w:rPr>
      </w:pPr>
    </w:p>
    <w:p w14:paraId="1924592E" w14:textId="77777777" w:rsidR="00E80A5B" w:rsidRPr="00E80A5B" w:rsidRDefault="00E80A5B" w:rsidP="00E80A5B">
      <w:pPr>
        <w:spacing w:after="160" w:line="259" w:lineRule="auto"/>
        <w:jc w:val="center"/>
        <w:rPr>
          <w:rFonts w:ascii="Times New Roman" w:eastAsia="Aptos" w:hAnsi="Times New Roman" w:cs="Times New Roman"/>
          <w:b/>
          <w:color w:val="auto"/>
          <w:lang w:eastAsia="en-US"/>
        </w:rPr>
      </w:pPr>
    </w:p>
    <w:p w14:paraId="65F52C24" w14:textId="77777777" w:rsidR="00B75380" w:rsidRDefault="00B75380" w:rsidP="00E80A5B">
      <w:pPr>
        <w:spacing w:after="160" w:line="259" w:lineRule="auto"/>
        <w:jc w:val="center"/>
        <w:rPr>
          <w:rFonts w:ascii="Times New Roman" w:eastAsia="Aptos" w:hAnsi="Times New Roman" w:cs="Times New Roman"/>
          <w:b/>
          <w:color w:val="auto"/>
          <w:lang w:eastAsia="en-US"/>
        </w:rPr>
      </w:pPr>
    </w:p>
    <w:p w14:paraId="0A676AE1" w14:textId="77777777" w:rsidR="00B75380" w:rsidRDefault="00B75380" w:rsidP="00E80A5B">
      <w:pPr>
        <w:spacing w:after="160" w:line="259" w:lineRule="auto"/>
        <w:jc w:val="center"/>
        <w:rPr>
          <w:rFonts w:ascii="Times New Roman" w:eastAsia="Aptos" w:hAnsi="Times New Roman" w:cs="Times New Roman"/>
          <w:b/>
          <w:color w:val="auto"/>
          <w:lang w:eastAsia="en-US"/>
        </w:rPr>
      </w:pPr>
    </w:p>
    <w:p w14:paraId="227DFD4C" w14:textId="779D7728" w:rsidR="00E80A5B" w:rsidRPr="00E80A5B" w:rsidRDefault="00E80A5B" w:rsidP="00E80A5B">
      <w:pPr>
        <w:spacing w:after="160" w:line="259" w:lineRule="auto"/>
        <w:jc w:val="center"/>
        <w:rPr>
          <w:rFonts w:ascii="Times New Roman" w:eastAsia="Aptos" w:hAnsi="Times New Roman" w:cs="Times New Roman"/>
          <w:b/>
          <w:color w:val="auto"/>
          <w:lang w:eastAsia="en-US"/>
        </w:rPr>
      </w:pPr>
      <w:r w:rsidRPr="00E80A5B">
        <w:rPr>
          <w:rFonts w:ascii="Times New Roman" w:eastAsia="Aptos" w:hAnsi="Times New Roman" w:cs="Times New Roman"/>
          <w:noProof/>
          <w:color w:val="auto"/>
          <w:lang w:eastAsia="en-US"/>
        </w:rPr>
        <mc:AlternateContent>
          <mc:Choice Requires="wps">
            <w:drawing>
              <wp:anchor distT="0" distB="0" distL="114300" distR="114300" simplePos="0" relativeHeight="251660288" behindDoc="0" locked="0" layoutInCell="1" allowOverlap="1" wp14:anchorId="30286C62" wp14:editId="19D2C5F8">
                <wp:simplePos x="0" y="0"/>
                <wp:positionH relativeFrom="column">
                  <wp:posOffset>-61595</wp:posOffset>
                </wp:positionH>
                <wp:positionV relativeFrom="paragraph">
                  <wp:posOffset>320675</wp:posOffset>
                </wp:positionV>
                <wp:extent cx="5934075" cy="38100"/>
                <wp:effectExtent l="0" t="0" r="9525" b="0"/>
                <wp:wrapNone/>
                <wp:docPr id="903331510" name="Ravni povez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34075" cy="3810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955D0C4" id="Ravni poveznik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25.25pt" to="462.4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" strokecolor="windowText" strokeweight=".5pt">
                <v:stroke joinstyle="miter"/>
                <o:lock v:ext="edit" shapetype="f"/>
              </v:line>
            </w:pict>
          </mc:Fallback>
        </mc:AlternateContent>
      </w:r>
      <w:r w:rsidRPr="00E80A5B">
        <w:rPr>
          <w:rFonts w:ascii="Times New Roman" w:eastAsia="Aptos" w:hAnsi="Times New Roman" w:cs="Times New Roman"/>
          <w:b/>
          <w:color w:val="auto"/>
          <w:lang w:eastAsia="en-US"/>
        </w:rPr>
        <w:t xml:space="preserve">Zagreb, </w:t>
      </w:r>
      <w:r w:rsidR="0069171E">
        <w:rPr>
          <w:rFonts w:ascii="Times New Roman" w:eastAsia="Aptos" w:hAnsi="Times New Roman" w:cs="Times New Roman"/>
          <w:b/>
          <w:color w:val="auto"/>
          <w:lang w:eastAsia="en-US"/>
        </w:rPr>
        <w:t>travanj</w:t>
      </w:r>
      <w:r w:rsidRPr="00E80A5B">
        <w:rPr>
          <w:rFonts w:ascii="Times New Roman" w:eastAsia="Aptos" w:hAnsi="Times New Roman" w:cs="Times New Roman"/>
          <w:b/>
          <w:color w:val="auto"/>
          <w:lang w:eastAsia="en-US"/>
        </w:rPr>
        <w:t xml:space="preserve"> 2025. godine</w:t>
      </w:r>
    </w:p>
    <w:p w14:paraId="566B204E" w14:textId="77777777" w:rsidR="00E80A5B" w:rsidRPr="00E80A5B" w:rsidRDefault="00E80A5B" w:rsidP="00E80A5B">
      <w:pPr>
        <w:spacing w:after="160" w:line="259" w:lineRule="auto"/>
        <w:rPr>
          <w:rFonts w:ascii="Aptos" w:eastAsia="Aptos" w:hAnsi="Aptos" w:cs="Times New Roman"/>
          <w:color w:val="auto"/>
          <w:sz w:val="22"/>
          <w:szCs w:val="22"/>
          <w:lang w:eastAsia="en-US"/>
        </w:rPr>
      </w:pPr>
    </w:p>
    <w:p w14:paraId="66C3260D" w14:textId="5A757B51" w:rsidR="00E80A5B" w:rsidRPr="00E80A5B" w:rsidRDefault="00E80A5B" w:rsidP="00E80A5B">
      <w:pPr>
        <w:spacing w:after="60" w:line="259" w:lineRule="auto"/>
        <w:ind w:left="1276" w:hanging="1276"/>
        <w:jc w:val="both"/>
        <w:rPr>
          <w:rFonts w:ascii="Times New Roman" w:eastAsia="Aptos" w:hAnsi="Times New Roman" w:cs="Times New Roman"/>
          <w:b/>
          <w:color w:val="auto"/>
          <w:sz w:val="22"/>
          <w:szCs w:val="22"/>
          <w:lang w:eastAsia="en-US"/>
        </w:rPr>
      </w:pPr>
      <w:bookmarkStart w:id="0" w:name="_Hlk188437978"/>
      <w:r w:rsidRPr="00E80A5B">
        <w:rPr>
          <w:rFonts w:ascii="Times New Roman" w:eastAsia="Aptos" w:hAnsi="Times New Roman" w:cs="Times New Roman"/>
          <w:b/>
          <w:color w:val="auto"/>
          <w:sz w:val="22"/>
          <w:szCs w:val="22"/>
          <w:lang w:eastAsia="en-US"/>
        </w:rPr>
        <w:lastRenderedPageBreak/>
        <w:t>PROGRAM «NATJECANJE ORAČA U REPUBLICI HRVATSKOJ 2025. I 2026. GODINE TE ORGANIZACIJA 71. SVJETSKOG NATJECANJA U ORANJU 2026. GODINE U REPUBLICI HRVATSKOJ»</w:t>
      </w:r>
    </w:p>
    <w:bookmarkEnd w:id="0"/>
    <w:p w14:paraId="6797B921" w14:textId="77777777" w:rsidR="00E80A5B" w:rsidRPr="00E80A5B" w:rsidRDefault="00E80A5B" w:rsidP="00E80A5B">
      <w:pPr>
        <w:spacing w:after="60" w:line="259" w:lineRule="auto"/>
        <w:rPr>
          <w:rFonts w:ascii="Times New Roman" w:eastAsia="Aptos" w:hAnsi="Times New Roman" w:cs="Times New Roman"/>
          <w:color w:val="auto"/>
          <w:sz w:val="22"/>
          <w:szCs w:val="22"/>
          <w:lang w:eastAsia="en-US"/>
        </w:rPr>
      </w:pPr>
    </w:p>
    <w:p w14:paraId="42A62338" w14:textId="77777777" w:rsidR="00E80A5B" w:rsidRPr="00E80A5B" w:rsidRDefault="00E80A5B" w:rsidP="00E80A5B">
      <w:pPr>
        <w:spacing w:after="60" w:line="259" w:lineRule="auto"/>
        <w:rPr>
          <w:rFonts w:ascii="Times New Roman" w:eastAsia="Aptos" w:hAnsi="Times New Roman" w:cs="Times New Roman"/>
          <w:b/>
          <w:color w:val="auto"/>
          <w:sz w:val="22"/>
          <w:szCs w:val="22"/>
          <w:lang w:eastAsia="en-US"/>
        </w:rPr>
      </w:pPr>
      <w:r w:rsidRPr="00E80A5B">
        <w:rPr>
          <w:rFonts w:ascii="Times New Roman" w:eastAsia="Aptos" w:hAnsi="Times New Roman" w:cs="Times New Roman"/>
          <w:b/>
          <w:color w:val="auto"/>
          <w:sz w:val="22"/>
          <w:szCs w:val="22"/>
          <w:lang w:eastAsia="en-US"/>
        </w:rPr>
        <w:t>1. UVOD</w:t>
      </w:r>
    </w:p>
    <w:p w14:paraId="7AA1FB53" w14:textId="77777777" w:rsidR="00E80A5B" w:rsidRPr="00E80A5B" w:rsidRDefault="00E80A5B" w:rsidP="00E80A5B">
      <w:pPr>
        <w:spacing w:after="60" w:line="259" w:lineRule="auto"/>
        <w:rPr>
          <w:rFonts w:ascii="Times New Roman" w:eastAsia="Aptos" w:hAnsi="Times New Roman" w:cs="Times New Roman"/>
          <w:color w:val="auto"/>
          <w:sz w:val="22"/>
          <w:szCs w:val="22"/>
          <w:lang w:eastAsia="en-US"/>
        </w:rPr>
      </w:pPr>
    </w:p>
    <w:p w14:paraId="33339324" w14:textId="77777777" w:rsidR="00E80A5B" w:rsidRPr="00E80A5B" w:rsidRDefault="00E80A5B" w:rsidP="00E80A5B">
      <w:pPr>
        <w:spacing w:after="60" w:line="259" w:lineRule="auto"/>
        <w:ind w:firstLine="360"/>
        <w:jc w:val="both"/>
        <w:rPr>
          <w:rFonts w:ascii="Times New Roman" w:eastAsia="Aptos" w:hAnsi="Times New Roman" w:cs="Times New Roman"/>
          <w:color w:val="auto"/>
          <w:sz w:val="22"/>
          <w:szCs w:val="22"/>
          <w:lang w:eastAsia="en-US"/>
        </w:rPr>
      </w:pPr>
      <w:r w:rsidRPr="00E80A5B">
        <w:rPr>
          <w:rFonts w:ascii="Times New Roman" w:eastAsia="Aptos" w:hAnsi="Times New Roman" w:cs="Times New Roman"/>
          <w:color w:val="auto"/>
          <w:sz w:val="22"/>
          <w:szCs w:val="22"/>
          <w:lang w:eastAsia="en-US"/>
        </w:rPr>
        <w:t>Organizacija državnih natjecanja u oranju i odlazak hrvatskih orača na svjetska natjecanja u oranju u ingerenciji je Hrvatske Udruge za organizaciju natjecanja orača (u daljnjem tekstu HUONO) koja kao takva postoji od 2005. godine.</w:t>
      </w:r>
    </w:p>
    <w:p w14:paraId="5CA0ACCF" w14:textId="77777777" w:rsidR="00E80A5B" w:rsidRPr="00E80A5B" w:rsidRDefault="00E80A5B" w:rsidP="00E80A5B">
      <w:pPr>
        <w:spacing w:after="60" w:line="259" w:lineRule="auto"/>
        <w:ind w:firstLine="360"/>
        <w:jc w:val="both"/>
        <w:rPr>
          <w:rFonts w:ascii="Times New Roman" w:eastAsia="Aptos" w:hAnsi="Times New Roman" w:cs="Times New Roman"/>
          <w:color w:val="auto"/>
          <w:sz w:val="22"/>
          <w:szCs w:val="22"/>
          <w:lang w:eastAsia="en-US"/>
        </w:rPr>
      </w:pPr>
      <w:r w:rsidRPr="00E80A5B">
        <w:rPr>
          <w:rFonts w:ascii="Times New Roman" w:eastAsia="Aptos" w:hAnsi="Times New Roman" w:cs="Times New Roman"/>
          <w:color w:val="auto"/>
          <w:sz w:val="22"/>
          <w:szCs w:val="22"/>
          <w:lang w:eastAsia="en-US"/>
        </w:rPr>
        <w:t>Osnovne zadaće HUONO-a su da zajedno sa Hrvatskim zavodom za poljoprivrednu savjetodavnu službu, današnjom Upravom za stručnu podršku razvoju poljoprivrede pri Ministarstvu poljoprivrede, šumarstva i ribarstva (u daljnjem tekstu MPŠR), županijskim udrugama za organizaciju natjecanja orača (u daljnjem tekstu: ŽUONO), te jedinicama lokalnom i područne (regionalne) samouprave kontinuirano promovira oranje kao najvažniju operaciju u primarnoj poljoprivrednoj proizvodnji, kroz edukaciju natjecatelja tijekom priprema, treninga i samog natjecanja orača.</w:t>
      </w:r>
    </w:p>
    <w:p w14:paraId="1B126E26" w14:textId="77777777" w:rsidR="00E80A5B" w:rsidRPr="00E80A5B" w:rsidRDefault="00E80A5B" w:rsidP="00E80A5B">
      <w:pPr>
        <w:spacing w:after="60" w:line="259" w:lineRule="auto"/>
        <w:ind w:firstLine="360"/>
        <w:jc w:val="both"/>
        <w:rPr>
          <w:rFonts w:ascii="Times New Roman" w:eastAsia="Aptos" w:hAnsi="Times New Roman" w:cs="Times New Roman"/>
          <w:color w:val="auto"/>
          <w:sz w:val="22"/>
          <w:szCs w:val="22"/>
          <w:lang w:eastAsia="en-US"/>
        </w:rPr>
      </w:pPr>
      <w:r w:rsidRPr="00E80A5B">
        <w:rPr>
          <w:rFonts w:ascii="Times New Roman" w:eastAsia="Aptos" w:hAnsi="Times New Roman" w:cs="Times New Roman"/>
          <w:color w:val="auto"/>
          <w:sz w:val="22"/>
          <w:szCs w:val="22"/>
          <w:lang w:eastAsia="en-US"/>
        </w:rPr>
        <w:t xml:space="preserve">HUONO je službena članica Svjetske oračke organizacije - World </w:t>
      </w:r>
      <w:proofErr w:type="spellStart"/>
      <w:r w:rsidRPr="00E80A5B">
        <w:rPr>
          <w:rFonts w:ascii="Times New Roman" w:eastAsia="Aptos" w:hAnsi="Times New Roman" w:cs="Times New Roman"/>
          <w:color w:val="auto"/>
          <w:sz w:val="22"/>
          <w:szCs w:val="22"/>
          <w:lang w:eastAsia="en-US"/>
        </w:rPr>
        <w:t>Ploughing</w:t>
      </w:r>
      <w:proofErr w:type="spellEnd"/>
      <w:r w:rsidRPr="00E80A5B">
        <w:rPr>
          <w:rFonts w:ascii="Times New Roman" w:eastAsia="Aptos" w:hAnsi="Times New Roman" w:cs="Times New Roman"/>
          <w:color w:val="auto"/>
          <w:sz w:val="22"/>
          <w:szCs w:val="22"/>
          <w:lang w:eastAsia="en-US"/>
        </w:rPr>
        <w:t xml:space="preserve"> </w:t>
      </w:r>
      <w:proofErr w:type="spellStart"/>
      <w:r w:rsidRPr="00E80A5B">
        <w:rPr>
          <w:rFonts w:ascii="Times New Roman" w:eastAsia="Aptos" w:hAnsi="Times New Roman" w:cs="Times New Roman"/>
          <w:color w:val="auto"/>
          <w:sz w:val="22"/>
          <w:szCs w:val="22"/>
          <w:lang w:eastAsia="en-US"/>
        </w:rPr>
        <w:t>Organization</w:t>
      </w:r>
      <w:proofErr w:type="spellEnd"/>
      <w:r w:rsidRPr="00E80A5B">
        <w:rPr>
          <w:rFonts w:ascii="Times New Roman" w:eastAsia="Aptos" w:hAnsi="Times New Roman" w:cs="Times New Roman"/>
          <w:color w:val="auto"/>
          <w:sz w:val="22"/>
          <w:szCs w:val="22"/>
          <w:lang w:eastAsia="en-US"/>
        </w:rPr>
        <w:t xml:space="preserve"> (u daljnjem tekstu WPO) od 2005. godine u okviru koje se organiziraju svjetska natjecanja u oranju, te u svjetskim okvirima zastupa orače Republike Hrvatske preko svog zastupnika i organizira odlazak hrvatske ekipe na ova natjecanja.</w:t>
      </w:r>
    </w:p>
    <w:p w14:paraId="2D185F54" w14:textId="77777777" w:rsidR="00E80A5B" w:rsidRPr="00E80A5B" w:rsidRDefault="00E80A5B" w:rsidP="00E80A5B">
      <w:pPr>
        <w:spacing w:after="60" w:line="259" w:lineRule="auto"/>
        <w:ind w:firstLine="360"/>
        <w:jc w:val="both"/>
        <w:rPr>
          <w:rFonts w:ascii="Times New Roman" w:eastAsia="Aptos" w:hAnsi="Times New Roman" w:cs="Times New Roman"/>
          <w:color w:val="auto"/>
          <w:sz w:val="22"/>
          <w:szCs w:val="22"/>
          <w:lang w:eastAsia="en-US"/>
        </w:rPr>
      </w:pPr>
      <w:r w:rsidRPr="00E80A5B">
        <w:rPr>
          <w:rFonts w:ascii="Times New Roman" w:eastAsia="Aptos" w:hAnsi="Times New Roman" w:cs="Times New Roman"/>
          <w:color w:val="auto"/>
          <w:sz w:val="22"/>
          <w:szCs w:val="22"/>
          <w:lang w:eastAsia="en-US"/>
        </w:rPr>
        <w:t xml:space="preserve">U Republici Hrvatskoj je ove godine održano 20. po redu natjecanje orača RH. Ovome natjecanju uvijek prethode županijska natjecanja koja su ujedno kvalifikacijska, a u zadnjih 20 godina godišnje se održavalo od 14 – 16 takvih natjecanja na kojima je godišnje nastupalo 250 – 300 registriranih natjecatelja sa područja gotove cijele Republike Hrvatske, na kojima se znalo okupiti 50 – 1000 posjetitelja po natjecanju. </w:t>
      </w:r>
    </w:p>
    <w:p w14:paraId="1B0DE3D9" w14:textId="77777777" w:rsidR="00E80A5B" w:rsidRPr="00E80A5B" w:rsidRDefault="00E80A5B" w:rsidP="00E80A5B">
      <w:pPr>
        <w:spacing w:after="60" w:line="259" w:lineRule="auto"/>
        <w:ind w:firstLine="360"/>
        <w:jc w:val="both"/>
        <w:rPr>
          <w:rFonts w:ascii="Times New Roman" w:eastAsia="Aptos" w:hAnsi="Times New Roman" w:cs="Times New Roman"/>
          <w:color w:val="auto"/>
          <w:sz w:val="22"/>
          <w:szCs w:val="22"/>
          <w:lang w:eastAsia="en-US"/>
        </w:rPr>
      </w:pPr>
      <w:r w:rsidRPr="00E80A5B">
        <w:rPr>
          <w:rFonts w:ascii="Times New Roman" w:eastAsia="Aptos" w:hAnsi="Times New Roman" w:cs="Times New Roman"/>
          <w:color w:val="auto"/>
          <w:sz w:val="22"/>
          <w:szCs w:val="22"/>
          <w:lang w:eastAsia="en-US"/>
        </w:rPr>
        <w:t xml:space="preserve">U organizaciji županijskih i državnih natjecanja uz jedinice lokalne i područne (regionalne) samouprave sve ove godine MPŠR je sudjelovalo kao suorganizator kako u financijskom segmentu tako i kroz direktnu aktivnu pomoć djelatnika u svim segmentima organizacijske strukture. Osim u segmentu organizacije spomenuti djelatnici MPŠR provodili su i provode stalne stručne edukacije iz područja ove djelatnosti te su zajedno sa ŽUONO radili na konstantom promicanju natjecateljskog oranja. Svi segmenti natjecateljskog oranja provode se prema uobičajenom  pravilniku koji propisuje WPO i metodi bodovanja identičnoj provedbi na svjetskim natjecanjima. </w:t>
      </w:r>
    </w:p>
    <w:p w14:paraId="7EEAB67F" w14:textId="77777777" w:rsidR="00E80A5B" w:rsidRPr="00E80A5B" w:rsidRDefault="00E80A5B" w:rsidP="00E80A5B">
      <w:pPr>
        <w:spacing w:after="60" w:line="259" w:lineRule="auto"/>
        <w:ind w:firstLine="360"/>
        <w:jc w:val="both"/>
        <w:rPr>
          <w:rFonts w:ascii="Times New Roman" w:eastAsia="Aptos" w:hAnsi="Times New Roman" w:cs="Times New Roman"/>
          <w:color w:val="auto"/>
          <w:sz w:val="22"/>
          <w:szCs w:val="22"/>
          <w:lang w:eastAsia="en-US"/>
        </w:rPr>
      </w:pPr>
      <w:r w:rsidRPr="00E80A5B">
        <w:rPr>
          <w:rFonts w:ascii="Times New Roman" w:eastAsia="Aptos" w:hAnsi="Times New Roman" w:cs="Times New Roman"/>
          <w:color w:val="auto"/>
          <w:sz w:val="22"/>
          <w:szCs w:val="22"/>
          <w:lang w:eastAsia="en-US"/>
        </w:rPr>
        <w:t xml:space="preserve">U rujnu 2005. godine Republika Hrvatska je po prvi put u svojoj povijesti kao samostalna država sudjelovala na svjetskom natjecanju u oranju u Pragu, Republika Češka, i to kao punopravna članica WPO-a. Hrvatsku su na ovom natjecanju predstavljali orači: Zdravko Kušec iz Kamenice (Vrbovec) i Ivica </w:t>
      </w:r>
      <w:proofErr w:type="spellStart"/>
      <w:r w:rsidRPr="00E80A5B">
        <w:rPr>
          <w:rFonts w:ascii="Times New Roman" w:eastAsia="Aptos" w:hAnsi="Times New Roman" w:cs="Times New Roman"/>
          <w:color w:val="auto"/>
          <w:sz w:val="22"/>
          <w:szCs w:val="22"/>
          <w:lang w:eastAsia="en-US"/>
        </w:rPr>
        <w:t>Šibalić</w:t>
      </w:r>
      <w:proofErr w:type="spellEnd"/>
      <w:r w:rsidRPr="00E80A5B">
        <w:rPr>
          <w:rFonts w:ascii="Times New Roman" w:eastAsia="Aptos" w:hAnsi="Times New Roman" w:cs="Times New Roman"/>
          <w:color w:val="auto"/>
          <w:sz w:val="22"/>
          <w:szCs w:val="22"/>
          <w:lang w:eastAsia="en-US"/>
        </w:rPr>
        <w:t xml:space="preserve"> (Nijemci), a odlazak ekipe i nastup bio organiziran pod pokroviteljstvom MPŠR. Od spomenutog nastupa u Pragu, orači Republike Hrvatske konstantno sudjeluju na svjetskim natjecanjima koja se održavaju svake kalendarske godine, a jedini prekid bio je za vrijeme </w:t>
      </w:r>
      <w:proofErr w:type="spellStart"/>
      <w:r w:rsidRPr="00E80A5B">
        <w:rPr>
          <w:rFonts w:ascii="Times New Roman" w:eastAsia="Aptos" w:hAnsi="Times New Roman" w:cs="Times New Roman"/>
          <w:color w:val="auto"/>
          <w:sz w:val="22"/>
          <w:szCs w:val="22"/>
          <w:lang w:eastAsia="en-US"/>
        </w:rPr>
        <w:t>pandemije</w:t>
      </w:r>
      <w:proofErr w:type="spellEnd"/>
      <w:r w:rsidRPr="00E80A5B">
        <w:rPr>
          <w:rFonts w:ascii="Times New Roman" w:eastAsia="Aptos" w:hAnsi="Times New Roman" w:cs="Times New Roman"/>
          <w:color w:val="auto"/>
          <w:sz w:val="22"/>
          <w:szCs w:val="22"/>
          <w:lang w:eastAsia="en-US"/>
        </w:rPr>
        <w:t xml:space="preserve"> </w:t>
      </w:r>
      <w:proofErr w:type="spellStart"/>
      <w:r w:rsidRPr="00E80A5B">
        <w:rPr>
          <w:rFonts w:ascii="Times New Roman" w:eastAsia="Aptos" w:hAnsi="Times New Roman" w:cs="Times New Roman"/>
          <w:color w:val="auto"/>
          <w:sz w:val="22"/>
          <w:szCs w:val="22"/>
          <w:lang w:eastAsia="en-US"/>
        </w:rPr>
        <w:t>covid</w:t>
      </w:r>
      <w:proofErr w:type="spellEnd"/>
      <w:r w:rsidRPr="00E80A5B">
        <w:rPr>
          <w:rFonts w:ascii="Times New Roman" w:eastAsia="Aptos" w:hAnsi="Times New Roman" w:cs="Times New Roman"/>
          <w:color w:val="auto"/>
          <w:sz w:val="22"/>
          <w:szCs w:val="22"/>
          <w:lang w:eastAsia="en-US"/>
        </w:rPr>
        <w:t xml:space="preserve"> (2020., 2021.).</w:t>
      </w:r>
    </w:p>
    <w:p w14:paraId="0D682EF6" w14:textId="77777777" w:rsidR="00E80A5B" w:rsidRPr="00E80A5B" w:rsidRDefault="00E80A5B" w:rsidP="00E80A5B">
      <w:pPr>
        <w:spacing w:after="60" w:line="259" w:lineRule="auto"/>
        <w:ind w:firstLine="360"/>
        <w:jc w:val="both"/>
        <w:rPr>
          <w:rFonts w:ascii="Times New Roman" w:eastAsia="Aptos" w:hAnsi="Times New Roman" w:cs="Times New Roman"/>
          <w:color w:val="auto"/>
          <w:sz w:val="22"/>
          <w:szCs w:val="22"/>
          <w:lang w:eastAsia="en-US"/>
        </w:rPr>
      </w:pPr>
      <w:r w:rsidRPr="00E80A5B">
        <w:rPr>
          <w:rFonts w:ascii="Times New Roman" w:eastAsia="Aptos" w:hAnsi="Times New Roman" w:cs="Times New Roman"/>
          <w:color w:val="auto"/>
          <w:sz w:val="22"/>
          <w:szCs w:val="22"/>
          <w:lang w:eastAsia="en-US"/>
        </w:rPr>
        <w:t>U 2012. godini Republika Hrvatska bila je domaćin svjetskog natjecanja orača 59. po redu koje se pod pokroviteljstvom Vlade Republike Hrvatske i MPŠR održalo u Biogradu na Moru. Na ovome natjecanju nastupio je i rekordan broj natjecatelja, njih 64. iz 32. države svijeta., a unatoč lošim vremenskim uvjetima (prvi dan natjecanja) natjecanje je posjetilo preko 20. tisuća posjetitelja u dva natjecateljska dana.</w:t>
      </w:r>
    </w:p>
    <w:p w14:paraId="70DE3A8D" w14:textId="77777777" w:rsidR="00E80A5B" w:rsidRPr="00E80A5B" w:rsidRDefault="00E80A5B" w:rsidP="00E80A5B">
      <w:pPr>
        <w:spacing w:after="60" w:line="259" w:lineRule="auto"/>
        <w:ind w:firstLine="360"/>
        <w:jc w:val="both"/>
        <w:rPr>
          <w:rFonts w:ascii="Times New Roman" w:eastAsia="Aptos" w:hAnsi="Times New Roman" w:cs="Times New Roman"/>
          <w:color w:val="auto"/>
          <w:sz w:val="22"/>
          <w:szCs w:val="22"/>
          <w:lang w:eastAsia="en-US"/>
        </w:rPr>
      </w:pPr>
      <w:r w:rsidRPr="00E80A5B">
        <w:rPr>
          <w:rFonts w:ascii="Times New Roman" w:eastAsia="Aptos" w:hAnsi="Times New Roman" w:cs="Times New Roman"/>
          <w:color w:val="auto"/>
          <w:sz w:val="22"/>
          <w:szCs w:val="22"/>
          <w:lang w:eastAsia="en-US"/>
        </w:rPr>
        <w:t>Bez imalo subjektivizma natjecanje u Biogradu na Moru bilo je jedno od najbolje organiziranih natjecanja u povijesti. Osim osobnih priznanja i pohvala sudionika, WPO je izabrao i novog predsjednika svoje organizacije, a ta čast u naredne 3 godine pripala je članu Hrvatskog tima Tugomiru Majdaku, današnjem državnom tajniku u Ministarstvu poljoprivrede.</w:t>
      </w:r>
    </w:p>
    <w:p w14:paraId="1879335A" w14:textId="77777777" w:rsidR="00E80A5B" w:rsidRPr="00E80A5B" w:rsidRDefault="00E80A5B" w:rsidP="00E80A5B">
      <w:pPr>
        <w:spacing w:after="60" w:line="259" w:lineRule="auto"/>
        <w:ind w:firstLine="360"/>
        <w:jc w:val="both"/>
        <w:rPr>
          <w:rFonts w:ascii="Times New Roman" w:eastAsia="Aptos" w:hAnsi="Times New Roman" w:cs="Times New Roman"/>
          <w:color w:val="auto"/>
          <w:sz w:val="22"/>
          <w:szCs w:val="22"/>
          <w:lang w:eastAsia="en-US"/>
        </w:rPr>
      </w:pPr>
      <w:r w:rsidRPr="00E80A5B">
        <w:rPr>
          <w:rFonts w:ascii="Times New Roman" w:eastAsia="Aptos" w:hAnsi="Times New Roman" w:cs="Times New Roman"/>
          <w:color w:val="auto"/>
          <w:sz w:val="22"/>
          <w:szCs w:val="22"/>
          <w:lang w:eastAsia="en-US"/>
        </w:rPr>
        <w:t xml:space="preserve">WPO je ugledna i priznata svjetska organizacija koja je svojim djelovanjem od godine osnutka (1952.) postigla značajne rezultate glede priznanja važnosti i podizanja kvalitete oranja u svojim članicama, više od 30 zemalja iz cijelog svijeta. </w:t>
      </w:r>
    </w:p>
    <w:p w14:paraId="7CB3CE8C" w14:textId="77777777" w:rsidR="00E80A5B" w:rsidRPr="00E80A5B" w:rsidRDefault="00E80A5B" w:rsidP="00E80A5B">
      <w:pPr>
        <w:spacing w:after="60" w:line="259" w:lineRule="auto"/>
        <w:ind w:firstLine="360"/>
        <w:jc w:val="both"/>
        <w:rPr>
          <w:rFonts w:ascii="Times New Roman" w:eastAsia="Aptos" w:hAnsi="Times New Roman" w:cs="Times New Roman"/>
          <w:color w:val="auto"/>
          <w:sz w:val="22"/>
          <w:szCs w:val="22"/>
          <w:lang w:eastAsia="en-US"/>
        </w:rPr>
      </w:pPr>
      <w:r w:rsidRPr="00E80A5B">
        <w:rPr>
          <w:rFonts w:ascii="Times New Roman" w:eastAsia="Aptos" w:hAnsi="Times New Roman" w:cs="Times New Roman"/>
          <w:color w:val="auto"/>
          <w:sz w:val="22"/>
          <w:szCs w:val="22"/>
          <w:lang w:eastAsia="en-US"/>
        </w:rPr>
        <w:t xml:space="preserve">Članstvo u WPO-u obavezuje Republiku Hrvatsku, te je prije svega potrebno svake godine preko HUONO-a platiti godišnju članarinu (2300 britanskih funti), te organizirati natjecanja na lokalnoj razini i državno </w:t>
      </w:r>
      <w:r w:rsidRPr="00E80A5B">
        <w:rPr>
          <w:rFonts w:ascii="Times New Roman" w:eastAsia="Aptos" w:hAnsi="Times New Roman" w:cs="Times New Roman"/>
          <w:color w:val="auto"/>
          <w:sz w:val="22"/>
          <w:szCs w:val="22"/>
          <w:lang w:eastAsia="en-US"/>
        </w:rPr>
        <w:lastRenderedPageBreak/>
        <w:t>natjecanje u oranju koje je i izlučno natjecanje za odlazak dva prvoplasirana natjecatelja-orača na svjetsko natjecanje u oranju iduće godine.</w:t>
      </w:r>
    </w:p>
    <w:p w14:paraId="1907BC4F" w14:textId="77777777" w:rsidR="00E80A5B" w:rsidRPr="00E80A5B" w:rsidRDefault="00E80A5B" w:rsidP="00E80A5B">
      <w:pPr>
        <w:spacing w:after="60" w:line="259" w:lineRule="auto"/>
        <w:ind w:firstLine="360"/>
        <w:jc w:val="both"/>
        <w:rPr>
          <w:rFonts w:ascii="Times New Roman" w:eastAsia="Aptos" w:hAnsi="Times New Roman" w:cs="Times New Roman"/>
          <w:color w:val="auto"/>
          <w:sz w:val="22"/>
          <w:szCs w:val="22"/>
          <w:lang w:eastAsia="en-US"/>
        </w:rPr>
      </w:pPr>
      <w:r w:rsidRPr="00E80A5B">
        <w:rPr>
          <w:rFonts w:ascii="Times New Roman" w:eastAsia="Aptos" w:hAnsi="Times New Roman" w:cs="Times New Roman"/>
          <w:color w:val="auto"/>
          <w:sz w:val="22"/>
          <w:szCs w:val="22"/>
          <w:lang w:eastAsia="en-US"/>
        </w:rPr>
        <w:t>Predstavnik RH u glavnom odboru WPO-a je predstavnik MPŠR.</w:t>
      </w:r>
    </w:p>
    <w:p w14:paraId="58CFE875" w14:textId="77777777" w:rsidR="00E80A5B" w:rsidRPr="00E80A5B" w:rsidRDefault="00E80A5B" w:rsidP="00E80A5B">
      <w:pPr>
        <w:spacing w:after="60" w:line="259" w:lineRule="auto"/>
        <w:ind w:firstLine="360"/>
        <w:jc w:val="both"/>
        <w:rPr>
          <w:rFonts w:ascii="Times New Roman" w:eastAsia="Aptos" w:hAnsi="Times New Roman" w:cs="Times New Roman"/>
          <w:color w:val="auto"/>
          <w:sz w:val="22"/>
          <w:szCs w:val="22"/>
          <w:lang w:eastAsia="en-US"/>
        </w:rPr>
      </w:pPr>
      <w:r w:rsidRPr="00E80A5B">
        <w:rPr>
          <w:rFonts w:ascii="Times New Roman" w:eastAsia="Aptos" w:hAnsi="Times New Roman" w:cs="Times New Roman"/>
          <w:color w:val="auto"/>
          <w:sz w:val="22"/>
          <w:szCs w:val="22"/>
          <w:lang w:eastAsia="en-US"/>
        </w:rPr>
        <w:t>Zemlje domaćini svjetskih natjecanja u oranju već su određene do 2035. godine što također govori o značaju i ozbiljnosti koja se daje ovom natjecanju u svijetu.</w:t>
      </w:r>
    </w:p>
    <w:p w14:paraId="3B15AE77" w14:textId="77777777" w:rsidR="00E80A5B" w:rsidRPr="00E80A5B" w:rsidRDefault="00E80A5B" w:rsidP="00E80A5B">
      <w:pPr>
        <w:spacing w:after="60" w:line="259" w:lineRule="auto"/>
        <w:ind w:firstLine="360"/>
        <w:jc w:val="both"/>
        <w:rPr>
          <w:rFonts w:ascii="Times New Roman" w:eastAsia="Aptos" w:hAnsi="Times New Roman" w:cs="Times New Roman"/>
          <w:color w:val="auto"/>
          <w:sz w:val="22"/>
          <w:szCs w:val="22"/>
          <w:lang w:eastAsia="en-US"/>
        </w:rPr>
      </w:pPr>
      <w:r w:rsidRPr="00E80A5B">
        <w:rPr>
          <w:rFonts w:ascii="Times New Roman" w:eastAsia="Aptos" w:hAnsi="Times New Roman" w:cs="Times New Roman"/>
          <w:color w:val="auto"/>
          <w:sz w:val="22"/>
          <w:szCs w:val="22"/>
          <w:lang w:eastAsia="en-US"/>
        </w:rPr>
        <w:t>U 2026. godini Republika Hrvatska je zemlja domaćin 71. Svjetskog natjecanja u oranju te će sve aktivnosti biti usmjerene na to da se Republika Hrvatska predstavi kao odgovoran partner WPO u organizaciji ovoga natjecanja. Stoga kako bi se dala jasnoća provedbi organizacije ovoga natjecanja, između WPO i uključenih partnera iz Republike Hrvatske, HUONO, MPŠR, županije domaćina i domaćina lokacije samoga natjecanja, će se sporazumno urediti međusobno odnosi i odgovornosti u provedbi aktivnosti opisanih u ovome programu.</w:t>
      </w:r>
    </w:p>
    <w:p w14:paraId="49D2DC87" w14:textId="77777777" w:rsidR="00E80A5B" w:rsidRPr="00E80A5B" w:rsidRDefault="00E80A5B" w:rsidP="00E80A5B">
      <w:pPr>
        <w:spacing w:after="60" w:line="259" w:lineRule="auto"/>
        <w:ind w:firstLine="360"/>
        <w:jc w:val="both"/>
        <w:rPr>
          <w:rFonts w:ascii="Times New Roman" w:eastAsia="Aptos" w:hAnsi="Times New Roman" w:cs="Times New Roman"/>
          <w:color w:val="auto"/>
          <w:sz w:val="22"/>
          <w:szCs w:val="22"/>
          <w:lang w:eastAsia="en-US"/>
        </w:rPr>
      </w:pPr>
      <w:r w:rsidRPr="00E80A5B">
        <w:rPr>
          <w:rFonts w:ascii="Times New Roman" w:eastAsia="Aptos" w:hAnsi="Times New Roman" w:cs="Times New Roman"/>
          <w:color w:val="auto"/>
          <w:sz w:val="22"/>
          <w:szCs w:val="22"/>
          <w:lang w:eastAsia="en-US"/>
        </w:rPr>
        <w:t>Dodatno, usporedno s održavanjem 71. Svjetskog natjecanja u oranju, u Republici Hrvatskoj se planira i održavanje Ministarske konferencije s glavnom temom „</w:t>
      </w:r>
      <w:proofErr w:type="spellStart"/>
      <w:r w:rsidRPr="00E80A5B">
        <w:rPr>
          <w:rFonts w:ascii="Times New Roman" w:eastAsia="Aptos" w:hAnsi="Times New Roman" w:cs="Times New Roman"/>
          <w:color w:val="auto"/>
          <w:sz w:val="22"/>
          <w:szCs w:val="22"/>
          <w:lang w:eastAsia="en-US"/>
        </w:rPr>
        <w:t>High</w:t>
      </w:r>
      <w:proofErr w:type="spellEnd"/>
      <w:r w:rsidRPr="00E80A5B">
        <w:rPr>
          <w:rFonts w:ascii="Times New Roman" w:eastAsia="Aptos" w:hAnsi="Times New Roman" w:cs="Times New Roman"/>
          <w:color w:val="auto"/>
          <w:sz w:val="22"/>
          <w:szCs w:val="22"/>
          <w:lang w:eastAsia="en-US"/>
        </w:rPr>
        <w:t xml:space="preserve"> </w:t>
      </w:r>
      <w:proofErr w:type="spellStart"/>
      <w:r w:rsidRPr="00E80A5B">
        <w:rPr>
          <w:rFonts w:ascii="Times New Roman" w:eastAsia="Aptos" w:hAnsi="Times New Roman" w:cs="Times New Roman"/>
          <w:color w:val="auto"/>
          <w:sz w:val="22"/>
          <w:szCs w:val="22"/>
          <w:lang w:eastAsia="en-US"/>
        </w:rPr>
        <w:t>level</w:t>
      </w:r>
      <w:proofErr w:type="spellEnd"/>
      <w:r w:rsidRPr="00E80A5B">
        <w:rPr>
          <w:rFonts w:ascii="Times New Roman" w:eastAsia="Aptos" w:hAnsi="Times New Roman" w:cs="Times New Roman"/>
          <w:color w:val="auto"/>
          <w:sz w:val="22"/>
          <w:szCs w:val="22"/>
          <w:lang w:eastAsia="en-US"/>
        </w:rPr>
        <w:t xml:space="preserve"> sastanak o budućoj ZPP: budućnost europske poljoprivrede i važnost generacijske obnove u ruralnim područjima”.</w:t>
      </w:r>
    </w:p>
    <w:p w14:paraId="396303F4" w14:textId="77777777" w:rsidR="00E80A5B" w:rsidRPr="00E80A5B" w:rsidRDefault="00E80A5B" w:rsidP="00E80A5B">
      <w:pPr>
        <w:spacing w:after="60" w:line="259" w:lineRule="auto"/>
        <w:ind w:firstLine="360"/>
        <w:jc w:val="both"/>
        <w:rPr>
          <w:rFonts w:ascii="Times New Roman" w:eastAsia="Aptos" w:hAnsi="Times New Roman" w:cs="Times New Roman"/>
          <w:color w:val="auto"/>
          <w:sz w:val="22"/>
          <w:szCs w:val="22"/>
          <w:lang w:eastAsia="en-US"/>
        </w:rPr>
      </w:pPr>
      <w:r w:rsidRPr="00E80A5B">
        <w:rPr>
          <w:rFonts w:ascii="Times New Roman" w:eastAsia="Aptos" w:hAnsi="Times New Roman" w:cs="Times New Roman"/>
          <w:color w:val="auto"/>
          <w:sz w:val="22"/>
          <w:szCs w:val="22"/>
          <w:lang w:eastAsia="en-US"/>
        </w:rPr>
        <w:t xml:space="preserve">Naime, rasprava o smjeru nove Zajedničke poljoprivredne politike i pregovori o novom Višegodišnjem financijskom okviru Europske unije su upravo u tijeku i trajat će kroz cijelu 2026. godinu te je ovo aktualna tema za raspravu svim državama članicama, kao i položaj mladih poljoprivrednika u okviru budućeg ZPP-a, te je stoga važno održavanje sastanka na visokoj razini europskih ministara i ministara zemalja kandidata u Republici Hrvatskoj. Time se daje podrška državama pristupnicama i jača naša pozicija u regiji, a u skladu s prioritetima novog vodstva Europske komisije kojima je proširenje EU visoko na </w:t>
      </w:r>
      <w:proofErr w:type="spellStart"/>
      <w:r w:rsidRPr="00E80A5B">
        <w:rPr>
          <w:rFonts w:ascii="Times New Roman" w:eastAsia="Aptos" w:hAnsi="Times New Roman" w:cs="Times New Roman"/>
          <w:color w:val="auto"/>
          <w:sz w:val="22"/>
          <w:szCs w:val="22"/>
          <w:lang w:eastAsia="en-US"/>
        </w:rPr>
        <w:t>agendi</w:t>
      </w:r>
      <w:proofErr w:type="spellEnd"/>
      <w:r w:rsidRPr="00E80A5B">
        <w:rPr>
          <w:rFonts w:ascii="Times New Roman" w:eastAsia="Aptos" w:hAnsi="Times New Roman" w:cs="Times New Roman"/>
          <w:color w:val="auto"/>
          <w:sz w:val="22"/>
          <w:szCs w:val="22"/>
          <w:lang w:eastAsia="en-US"/>
        </w:rPr>
        <w:t>.</w:t>
      </w:r>
    </w:p>
    <w:p w14:paraId="269B8A79" w14:textId="77777777" w:rsidR="00E80A5B" w:rsidRPr="00E80A5B" w:rsidRDefault="00E80A5B" w:rsidP="00E80A5B">
      <w:pPr>
        <w:spacing w:after="60" w:line="259" w:lineRule="auto"/>
        <w:ind w:firstLine="360"/>
        <w:jc w:val="both"/>
        <w:rPr>
          <w:rFonts w:ascii="Times New Roman" w:eastAsia="Aptos" w:hAnsi="Times New Roman" w:cs="Times New Roman"/>
          <w:color w:val="auto"/>
          <w:sz w:val="22"/>
          <w:szCs w:val="22"/>
          <w:lang w:eastAsia="en-US"/>
        </w:rPr>
      </w:pPr>
      <w:r w:rsidRPr="00E80A5B">
        <w:rPr>
          <w:rFonts w:ascii="Times New Roman" w:eastAsia="Aptos" w:hAnsi="Times New Roman" w:cs="Times New Roman"/>
          <w:color w:val="auto"/>
          <w:sz w:val="22"/>
          <w:szCs w:val="22"/>
          <w:lang w:eastAsia="en-US"/>
        </w:rPr>
        <w:t>Procjena je da će na 71. Svjetskom natjecanju u oranju biti prisutno i 200 agrarnih novinara iz cijeloga svijeta koji će popratiti ova dva događaja, koji osim promocije Republike Hrvatske, ruralnog turizma, autohtonih proizvoda i tradicijske baštine doprinose i podizanju svijesti javnosti o važnosti poljoprivrede kao ključne gospodarske djelatnosti za proizvodnju hrane, očuvanje prirodnih resursa i opstanak ruralnih područja.</w:t>
      </w:r>
    </w:p>
    <w:p w14:paraId="381C0DD6" w14:textId="77777777" w:rsidR="00E80A5B" w:rsidRPr="00E80A5B" w:rsidRDefault="00E80A5B" w:rsidP="00E80A5B">
      <w:pPr>
        <w:spacing w:after="60" w:line="259" w:lineRule="auto"/>
        <w:ind w:firstLine="360"/>
        <w:jc w:val="both"/>
        <w:rPr>
          <w:rFonts w:ascii="Times New Roman" w:eastAsia="Aptos" w:hAnsi="Times New Roman" w:cs="Times New Roman"/>
          <w:color w:val="auto"/>
          <w:sz w:val="22"/>
          <w:szCs w:val="22"/>
          <w:lang w:eastAsia="en-US"/>
        </w:rPr>
      </w:pPr>
      <w:r w:rsidRPr="00E80A5B">
        <w:rPr>
          <w:rFonts w:ascii="Times New Roman" w:eastAsia="Aptos" w:hAnsi="Times New Roman" w:cs="Times New Roman"/>
          <w:color w:val="auto"/>
          <w:sz w:val="22"/>
          <w:szCs w:val="22"/>
          <w:lang w:eastAsia="en-US"/>
        </w:rPr>
        <w:t>Sudjelovanjem na svjetskim natjecanjima u oranju, ali i samom organizacijom svjetskog natjecanja u našoj zemlji, Republici Hrvatskoj se pruža iznimna promidžbena prilika kao poljoprivredne i turističke zemlje, a ujedno se  mogu usporediti vlastita dostignuća i vještine sa natjecateljima iz ostalih zemalja. Sudjelovanje na natjecanju također je i prilika za razmjenu iskustava, upoznavanje sa načinom rada, organizacijom i stanjem u poljoprivrednoj proizvodnji ostalih zemalja kao i za ostvarivanje kontakata za buduće poslovanje.</w:t>
      </w:r>
    </w:p>
    <w:p w14:paraId="274BA854" w14:textId="77777777" w:rsidR="00E80A5B" w:rsidRPr="00E80A5B" w:rsidRDefault="00E80A5B" w:rsidP="00E80A5B">
      <w:pPr>
        <w:spacing w:after="60" w:line="259" w:lineRule="auto"/>
        <w:jc w:val="both"/>
        <w:rPr>
          <w:rFonts w:ascii="Times New Roman" w:eastAsia="Aptos" w:hAnsi="Times New Roman" w:cs="Times New Roman"/>
          <w:b/>
          <w:color w:val="auto"/>
          <w:sz w:val="22"/>
          <w:szCs w:val="22"/>
          <w:lang w:eastAsia="en-US"/>
        </w:rPr>
      </w:pPr>
    </w:p>
    <w:p w14:paraId="1C857356" w14:textId="77777777" w:rsidR="00E80A5B" w:rsidRPr="00E80A5B" w:rsidRDefault="00E80A5B" w:rsidP="00E80A5B">
      <w:pPr>
        <w:spacing w:after="60" w:line="259" w:lineRule="auto"/>
        <w:jc w:val="both"/>
        <w:rPr>
          <w:rFonts w:ascii="Times New Roman" w:eastAsia="Aptos" w:hAnsi="Times New Roman" w:cs="Times New Roman"/>
          <w:b/>
          <w:color w:val="auto"/>
          <w:sz w:val="22"/>
          <w:szCs w:val="22"/>
          <w:lang w:eastAsia="en-US"/>
        </w:rPr>
      </w:pPr>
      <w:r w:rsidRPr="00E80A5B">
        <w:rPr>
          <w:rFonts w:ascii="Times New Roman" w:eastAsia="Aptos" w:hAnsi="Times New Roman" w:cs="Times New Roman"/>
          <w:b/>
          <w:color w:val="auto"/>
          <w:sz w:val="22"/>
          <w:szCs w:val="22"/>
          <w:lang w:eastAsia="en-US"/>
        </w:rPr>
        <w:br w:type="page"/>
      </w:r>
      <w:r w:rsidRPr="00E80A5B">
        <w:rPr>
          <w:rFonts w:ascii="Times New Roman" w:eastAsia="Aptos" w:hAnsi="Times New Roman" w:cs="Times New Roman"/>
          <w:b/>
          <w:color w:val="auto"/>
          <w:sz w:val="22"/>
          <w:szCs w:val="22"/>
          <w:lang w:eastAsia="en-US"/>
        </w:rPr>
        <w:lastRenderedPageBreak/>
        <w:t>2. ORGANIZACIJA I FINANCIRANJE PROGRAMA</w:t>
      </w:r>
    </w:p>
    <w:p w14:paraId="46A67565" w14:textId="77777777" w:rsidR="00E80A5B" w:rsidRPr="00E80A5B" w:rsidRDefault="00E80A5B" w:rsidP="00E80A5B">
      <w:pPr>
        <w:spacing w:after="60" w:line="259" w:lineRule="auto"/>
        <w:jc w:val="both"/>
        <w:rPr>
          <w:rFonts w:ascii="Times New Roman" w:eastAsia="Aptos" w:hAnsi="Times New Roman" w:cs="Times New Roman"/>
          <w:color w:val="auto"/>
          <w:sz w:val="22"/>
          <w:szCs w:val="22"/>
          <w:lang w:eastAsia="en-US"/>
        </w:rPr>
      </w:pPr>
    </w:p>
    <w:p w14:paraId="7AF284A5" w14:textId="77777777" w:rsidR="00E80A5B" w:rsidRPr="00E80A5B" w:rsidRDefault="00E80A5B" w:rsidP="00E80A5B">
      <w:pPr>
        <w:spacing w:after="60" w:line="259" w:lineRule="auto"/>
        <w:ind w:firstLine="360"/>
        <w:jc w:val="both"/>
        <w:rPr>
          <w:rFonts w:ascii="Times New Roman" w:eastAsia="Aptos" w:hAnsi="Times New Roman" w:cs="Times New Roman"/>
          <w:color w:val="auto"/>
          <w:sz w:val="22"/>
          <w:szCs w:val="22"/>
          <w:lang w:eastAsia="en-US"/>
        </w:rPr>
      </w:pPr>
      <w:r w:rsidRPr="00E80A5B">
        <w:rPr>
          <w:rFonts w:ascii="Times New Roman" w:eastAsia="Aptos" w:hAnsi="Times New Roman" w:cs="Times New Roman"/>
          <w:color w:val="auto"/>
          <w:sz w:val="22"/>
          <w:szCs w:val="22"/>
          <w:lang w:eastAsia="en-US"/>
        </w:rPr>
        <w:t xml:space="preserve">Program natjecanja u oranju provodi se u dvije kategorije plug ravnjak i plug </w:t>
      </w:r>
      <w:proofErr w:type="spellStart"/>
      <w:r w:rsidRPr="00E80A5B">
        <w:rPr>
          <w:rFonts w:ascii="Times New Roman" w:eastAsia="Aptos" w:hAnsi="Times New Roman" w:cs="Times New Roman"/>
          <w:color w:val="auto"/>
          <w:sz w:val="22"/>
          <w:szCs w:val="22"/>
          <w:lang w:eastAsia="en-US"/>
        </w:rPr>
        <w:t>premetnjak</w:t>
      </w:r>
      <w:proofErr w:type="spellEnd"/>
      <w:r w:rsidRPr="00E80A5B">
        <w:rPr>
          <w:rFonts w:ascii="Times New Roman" w:eastAsia="Aptos" w:hAnsi="Times New Roman" w:cs="Times New Roman"/>
          <w:color w:val="auto"/>
          <w:sz w:val="22"/>
          <w:szCs w:val="22"/>
          <w:lang w:eastAsia="en-US"/>
        </w:rPr>
        <w:t xml:space="preserve"> kroz tri razine: </w:t>
      </w:r>
    </w:p>
    <w:p w14:paraId="44D7AFCB" w14:textId="77777777" w:rsidR="00E80A5B" w:rsidRPr="00E80A5B" w:rsidRDefault="00E80A5B" w:rsidP="00E80A5B">
      <w:pPr>
        <w:spacing w:after="60" w:line="259" w:lineRule="auto"/>
        <w:ind w:firstLine="360"/>
        <w:jc w:val="both"/>
        <w:rPr>
          <w:rFonts w:ascii="Times New Roman" w:eastAsia="Aptos" w:hAnsi="Times New Roman" w:cs="Times New Roman"/>
          <w:color w:val="auto"/>
          <w:sz w:val="22"/>
          <w:szCs w:val="22"/>
          <w:lang w:eastAsia="en-US"/>
        </w:rPr>
      </w:pPr>
    </w:p>
    <w:p w14:paraId="217FD058" w14:textId="77777777" w:rsidR="00E80A5B" w:rsidRPr="00E80A5B" w:rsidRDefault="00E80A5B" w:rsidP="00E80A5B">
      <w:pPr>
        <w:numPr>
          <w:ilvl w:val="0"/>
          <w:numId w:val="2"/>
        </w:numPr>
        <w:spacing w:after="60" w:line="259" w:lineRule="auto"/>
        <w:jc w:val="both"/>
        <w:rPr>
          <w:rFonts w:ascii="Times New Roman" w:eastAsia="Aptos" w:hAnsi="Times New Roman" w:cs="Times New Roman"/>
          <w:color w:val="auto"/>
          <w:sz w:val="22"/>
          <w:szCs w:val="22"/>
          <w:lang w:eastAsia="en-US"/>
        </w:rPr>
      </w:pPr>
      <w:r w:rsidRPr="00E80A5B">
        <w:rPr>
          <w:rFonts w:ascii="Times New Roman" w:eastAsia="Aptos" w:hAnsi="Times New Roman" w:cs="Times New Roman"/>
          <w:color w:val="auto"/>
          <w:sz w:val="22"/>
          <w:szCs w:val="22"/>
          <w:lang w:eastAsia="en-US"/>
        </w:rPr>
        <w:t xml:space="preserve">županijsko sa kojega dva prvoplasirana natjecatelja ostvaruju pravo nastupa na državnom, </w:t>
      </w:r>
    </w:p>
    <w:p w14:paraId="3F689264" w14:textId="77777777" w:rsidR="00E80A5B" w:rsidRPr="00E80A5B" w:rsidRDefault="00E80A5B" w:rsidP="00E80A5B">
      <w:pPr>
        <w:numPr>
          <w:ilvl w:val="0"/>
          <w:numId w:val="2"/>
        </w:numPr>
        <w:spacing w:after="60" w:line="259" w:lineRule="auto"/>
        <w:jc w:val="both"/>
        <w:rPr>
          <w:rFonts w:ascii="Times New Roman" w:eastAsia="Aptos" w:hAnsi="Times New Roman" w:cs="Times New Roman"/>
          <w:color w:val="auto"/>
          <w:sz w:val="22"/>
          <w:szCs w:val="22"/>
          <w:lang w:eastAsia="en-US"/>
        </w:rPr>
      </w:pPr>
      <w:r w:rsidRPr="00E80A5B">
        <w:rPr>
          <w:rFonts w:ascii="Times New Roman" w:eastAsia="Aptos" w:hAnsi="Times New Roman" w:cs="Times New Roman"/>
          <w:color w:val="auto"/>
          <w:sz w:val="22"/>
          <w:szCs w:val="22"/>
          <w:lang w:eastAsia="en-US"/>
        </w:rPr>
        <w:t xml:space="preserve">državno na kojemu se predstavnici županijskih natjecanja bore za državnog pobjednika u pojedinoj kategoriji </w:t>
      </w:r>
    </w:p>
    <w:p w14:paraId="29C4D8AD" w14:textId="77777777" w:rsidR="00E80A5B" w:rsidRPr="00E80A5B" w:rsidRDefault="00E80A5B" w:rsidP="00E80A5B">
      <w:pPr>
        <w:numPr>
          <w:ilvl w:val="0"/>
          <w:numId w:val="2"/>
        </w:numPr>
        <w:spacing w:after="60" w:line="259" w:lineRule="auto"/>
        <w:jc w:val="both"/>
        <w:rPr>
          <w:rFonts w:ascii="Times New Roman" w:eastAsia="Aptos" w:hAnsi="Times New Roman" w:cs="Times New Roman"/>
          <w:color w:val="auto"/>
          <w:sz w:val="22"/>
          <w:szCs w:val="22"/>
          <w:lang w:eastAsia="en-US"/>
        </w:rPr>
      </w:pPr>
      <w:r w:rsidRPr="00E80A5B">
        <w:rPr>
          <w:rFonts w:ascii="Times New Roman" w:eastAsia="Aptos" w:hAnsi="Times New Roman" w:cs="Times New Roman"/>
          <w:color w:val="auto"/>
          <w:sz w:val="22"/>
          <w:szCs w:val="22"/>
          <w:lang w:eastAsia="en-US"/>
        </w:rPr>
        <w:t>svjetsko na kojemu nastupaju pobjednici iz prethodne godine, a održava se svake godine u jednoj od zemalja članica WPO-a</w:t>
      </w:r>
    </w:p>
    <w:p w14:paraId="7FB93039" w14:textId="77777777" w:rsidR="00E80A5B" w:rsidRPr="00E80A5B" w:rsidRDefault="00E80A5B" w:rsidP="00E80A5B">
      <w:pPr>
        <w:spacing w:after="60" w:line="259" w:lineRule="auto"/>
        <w:ind w:firstLine="360"/>
        <w:jc w:val="both"/>
        <w:rPr>
          <w:rFonts w:ascii="Times New Roman" w:eastAsia="Aptos" w:hAnsi="Times New Roman" w:cs="Times New Roman"/>
          <w:color w:val="auto"/>
          <w:sz w:val="22"/>
          <w:szCs w:val="22"/>
          <w:lang w:eastAsia="en-US"/>
        </w:rPr>
      </w:pPr>
    </w:p>
    <w:p w14:paraId="7E7BF091" w14:textId="77777777" w:rsidR="00E80A5B" w:rsidRPr="00E80A5B" w:rsidRDefault="00E80A5B" w:rsidP="00E80A5B">
      <w:pPr>
        <w:spacing w:after="60" w:line="259" w:lineRule="auto"/>
        <w:ind w:firstLine="360"/>
        <w:jc w:val="both"/>
        <w:rPr>
          <w:rFonts w:ascii="Times New Roman" w:eastAsia="Aptos" w:hAnsi="Times New Roman" w:cs="Times New Roman"/>
          <w:color w:val="auto"/>
          <w:sz w:val="22"/>
          <w:szCs w:val="22"/>
          <w:lang w:eastAsia="en-US"/>
        </w:rPr>
      </w:pPr>
      <w:r w:rsidRPr="00E80A5B">
        <w:rPr>
          <w:rFonts w:ascii="Times New Roman" w:eastAsia="Aptos" w:hAnsi="Times New Roman" w:cs="Times New Roman"/>
          <w:color w:val="auto"/>
          <w:sz w:val="22"/>
          <w:szCs w:val="22"/>
          <w:lang w:eastAsia="en-US"/>
        </w:rPr>
        <w:t xml:space="preserve">U rujnu 2024. godine u Velikoj Gorici u organizaciji HUONO-a, Agronomskog Fakulteta iz Zagreba i MPŠR, održalo se 20. natjecanje orača Republike Hrvatske. Pobjednici (kategorija ravnjak i kategorija </w:t>
      </w:r>
      <w:proofErr w:type="spellStart"/>
      <w:r w:rsidRPr="00E80A5B">
        <w:rPr>
          <w:rFonts w:ascii="Times New Roman" w:eastAsia="Aptos" w:hAnsi="Times New Roman" w:cs="Times New Roman"/>
          <w:color w:val="auto"/>
          <w:sz w:val="22"/>
          <w:szCs w:val="22"/>
          <w:lang w:eastAsia="en-US"/>
        </w:rPr>
        <w:t>premetnjak</w:t>
      </w:r>
      <w:proofErr w:type="spellEnd"/>
      <w:r w:rsidRPr="00E80A5B">
        <w:rPr>
          <w:rFonts w:ascii="Times New Roman" w:eastAsia="Aptos" w:hAnsi="Times New Roman" w:cs="Times New Roman"/>
          <w:color w:val="auto"/>
          <w:sz w:val="22"/>
          <w:szCs w:val="22"/>
          <w:lang w:eastAsia="en-US"/>
        </w:rPr>
        <w:t>) zajedno sa trenerom, pomoćnim trenerom, sudcem i predstavnikom Republike Hrvatske u Odboru WPO-a sudjelovati će u rujnu 2025. na 70. svjetskom prvenstvu orača u Pragu.</w:t>
      </w:r>
    </w:p>
    <w:p w14:paraId="73C8E03C" w14:textId="77777777" w:rsidR="00E80A5B" w:rsidRPr="00E80A5B" w:rsidRDefault="00E80A5B" w:rsidP="00E80A5B">
      <w:pPr>
        <w:spacing w:after="60" w:line="259" w:lineRule="auto"/>
        <w:ind w:firstLine="360"/>
        <w:jc w:val="both"/>
        <w:rPr>
          <w:rFonts w:ascii="Times New Roman" w:eastAsia="Aptos" w:hAnsi="Times New Roman" w:cs="Times New Roman"/>
          <w:color w:val="auto"/>
          <w:sz w:val="22"/>
          <w:szCs w:val="22"/>
          <w:lang w:eastAsia="en-US"/>
        </w:rPr>
      </w:pPr>
      <w:r w:rsidRPr="00E80A5B">
        <w:rPr>
          <w:rFonts w:ascii="Times New Roman" w:eastAsia="Aptos" w:hAnsi="Times New Roman" w:cs="Times New Roman"/>
          <w:color w:val="auto"/>
          <w:sz w:val="22"/>
          <w:szCs w:val="22"/>
          <w:lang w:eastAsia="en-US"/>
        </w:rPr>
        <w:t>U organizaciji HUONO-a, MPŠR, ŽUONO i jedinica lokalnih i područnih (regionalnih) samouprave u 2025. godini planira se održati 14 županijskih natjecanja. Državno natjecanje u oranju 2025. održati će se u Koprivničko-križevačkoj županiji. Dva prvoplasirana natjecatelja sa državnog natjecanja u 2025. godini sudjelovat će na svjetskom natjecanju u Republici Hrvatskoj  u rujnu 2026. godine.</w:t>
      </w:r>
    </w:p>
    <w:p w14:paraId="7C4F5DD9" w14:textId="77777777" w:rsidR="00E80A5B" w:rsidRPr="00E80A5B" w:rsidRDefault="00E80A5B" w:rsidP="00E80A5B">
      <w:pPr>
        <w:spacing w:after="60" w:line="259" w:lineRule="auto"/>
        <w:jc w:val="both"/>
        <w:rPr>
          <w:rFonts w:ascii="Times New Roman" w:eastAsia="Aptos" w:hAnsi="Times New Roman" w:cs="Times New Roman"/>
          <w:color w:val="auto"/>
          <w:sz w:val="22"/>
          <w:szCs w:val="22"/>
          <w:lang w:eastAsia="en-US"/>
        </w:rPr>
      </w:pPr>
    </w:p>
    <w:p w14:paraId="0BD03802" w14:textId="77777777" w:rsidR="00E80A5B" w:rsidRPr="00E80A5B" w:rsidRDefault="00E80A5B" w:rsidP="00E80A5B">
      <w:pPr>
        <w:spacing w:after="60" w:line="259" w:lineRule="auto"/>
        <w:jc w:val="both"/>
        <w:rPr>
          <w:rFonts w:ascii="Times New Roman" w:eastAsia="Aptos" w:hAnsi="Times New Roman" w:cs="Times New Roman"/>
          <w:color w:val="auto"/>
          <w:sz w:val="22"/>
          <w:szCs w:val="22"/>
          <w:lang w:eastAsia="en-US"/>
        </w:rPr>
      </w:pPr>
      <w:r w:rsidRPr="00E80A5B">
        <w:rPr>
          <w:rFonts w:ascii="Times New Roman" w:eastAsia="Aptos" w:hAnsi="Times New Roman" w:cs="Times New Roman"/>
          <w:b/>
          <w:color w:val="auto"/>
          <w:sz w:val="22"/>
          <w:szCs w:val="22"/>
          <w:lang w:eastAsia="en-US"/>
        </w:rPr>
        <w:t>2.1. Organizacija i financiranje županijskih natjecanja u oranju</w:t>
      </w:r>
    </w:p>
    <w:p w14:paraId="4E01670A" w14:textId="77777777" w:rsidR="00E80A5B" w:rsidRPr="00E80A5B" w:rsidRDefault="00E80A5B" w:rsidP="00E80A5B">
      <w:pPr>
        <w:spacing w:after="60" w:line="259" w:lineRule="auto"/>
        <w:jc w:val="both"/>
        <w:rPr>
          <w:rFonts w:ascii="Times New Roman" w:eastAsia="Aptos" w:hAnsi="Times New Roman" w:cs="Times New Roman"/>
          <w:color w:val="auto"/>
          <w:sz w:val="22"/>
          <w:szCs w:val="22"/>
          <w:lang w:eastAsia="en-US"/>
        </w:rPr>
      </w:pPr>
    </w:p>
    <w:p w14:paraId="26DABAF5" w14:textId="77777777" w:rsidR="00E80A5B" w:rsidRPr="00E80A5B" w:rsidRDefault="00E80A5B" w:rsidP="00E80A5B">
      <w:pPr>
        <w:spacing w:after="60" w:line="259" w:lineRule="auto"/>
        <w:ind w:firstLine="360"/>
        <w:jc w:val="both"/>
        <w:rPr>
          <w:rFonts w:ascii="Times New Roman" w:eastAsia="Aptos" w:hAnsi="Times New Roman" w:cs="Times New Roman"/>
          <w:color w:val="auto"/>
          <w:sz w:val="22"/>
          <w:szCs w:val="22"/>
          <w:lang w:eastAsia="en-US"/>
        </w:rPr>
      </w:pPr>
      <w:r w:rsidRPr="00E80A5B">
        <w:rPr>
          <w:rFonts w:ascii="Times New Roman" w:eastAsia="Aptos" w:hAnsi="Times New Roman" w:cs="Times New Roman"/>
          <w:color w:val="auto"/>
          <w:sz w:val="22"/>
          <w:szCs w:val="22"/>
          <w:lang w:eastAsia="en-US"/>
        </w:rPr>
        <w:t>Prema dosadašnjim iskustvima, a zadnjih 10-ak godina, troškove županijskih natjecanja, odnosno kompletan organizacijski trošak snosi ŽUONO uz pomoć svoje lokalne samouprave (županije, gradovi i općine), sponzora i MPŠR.</w:t>
      </w:r>
    </w:p>
    <w:p w14:paraId="3043180E" w14:textId="77777777" w:rsidR="00E80A5B" w:rsidRDefault="00E80A5B" w:rsidP="00E80A5B">
      <w:pPr>
        <w:spacing w:after="60" w:line="259" w:lineRule="auto"/>
        <w:ind w:firstLine="360"/>
        <w:jc w:val="both"/>
        <w:rPr>
          <w:rFonts w:ascii="Times New Roman" w:eastAsia="Aptos" w:hAnsi="Times New Roman" w:cs="Times New Roman"/>
          <w:color w:val="auto"/>
          <w:sz w:val="22"/>
          <w:szCs w:val="22"/>
          <w:lang w:eastAsia="en-US"/>
        </w:rPr>
      </w:pPr>
      <w:r w:rsidRPr="00E80A5B">
        <w:rPr>
          <w:rFonts w:ascii="Times New Roman" w:eastAsia="Aptos" w:hAnsi="Times New Roman" w:cs="Times New Roman"/>
          <w:color w:val="auto"/>
          <w:sz w:val="22"/>
          <w:szCs w:val="22"/>
          <w:lang w:eastAsia="en-US"/>
        </w:rPr>
        <w:t>Prosječan trošak županijskog natjecanja otprilike iznosi oko 5.000,00 eura.</w:t>
      </w:r>
    </w:p>
    <w:p w14:paraId="6FC5DB46" w14:textId="77777777" w:rsidR="000F60E8" w:rsidRPr="00E80A5B" w:rsidRDefault="000F60E8" w:rsidP="00E80A5B">
      <w:pPr>
        <w:spacing w:after="60" w:line="259" w:lineRule="auto"/>
        <w:ind w:firstLine="360"/>
        <w:jc w:val="both"/>
        <w:rPr>
          <w:rFonts w:ascii="Times New Roman" w:eastAsia="Aptos" w:hAnsi="Times New Roman" w:cs="Times New Roman"/>
          <w:color w:val="auto"/>
          <w:sz w:val="22"/>
          <w:szCs w:val="22"/>
          <w:lang w:eastAsia="en-US"/>
        </w:rPr>
      </w:pPr>
    </w:p>
    <w:p w14:paraId="18FE9CC4" w14:textId="77777777" w:rsidR="00E80A5B" w:rsidRPr="00E80A5B" w:rsidRDefault="00E80A5B" w:rsidP="00E80A5B">
      <w:pPr>
        <w:spacing w:after="60" w:line="259" w:lineRule="auto"/>
        <w:jc w:val="both"/>
        <w:rPr>
          <w:rFonts w:ascii="Times New Roman" w:eastAsia="Aptos" w:hAnsi="Times New Roman" w:cs="Times New Roman"/>
          <w:b/>
          <w:color w:val="auto"/>
          <w:sz w:val="22"/>
          <w:szCs w:val="22"/>
          <w:lang w:eastAsia="en-US"/>
        </w:rPr>
      </w:pPr>
    </w:p>
    <w:p w14:paraId="7AD0D035" w14:textId="77777777" w:rsidR="00E80A5B" w:rsidRPr="00E80A5B" w:rsidRDefault="00E80A5B" w:rsidP="00E80A5B">
      <w:pPr>
        <w:spacing w:after="60" w:line="259" w:lineRule="auto"/>
        <w:jc w:val="both"/>
        <w:rPr>
          <w:rFonts w:ascii="Times New Roman" w:eastAsia="Aptos" w:hAnsi="Times New Roman" w:cs="Times New Roman"/>
          <w:b/>
          <w:color w:val="auto"/>
          <w:sz w:val="22"/>
          <w:szCs w:val="22"/>
          <w:lang w:eastAsia="en-US"/>
        </w:rPr>
      </w:pPr>
      <w:r w:rsidRPr="00E80A5B">
        <w:rPr>
          <w:rFonts w:ascii="Times New Roman" w:eastAsia="Aptos" w:hAnsi="Times New Roman" w:cs="Times New Roman"/>
          <w:b/>
          <w:color w:val="auto"/>
          <w:sz w:val="22"/>
          <w:szCs w:val="22"/>
          <w:lang w:eastAsia="en-US"/>
        </w:rPr>
        <w:t>2.2. Državno natjecanje u oranju</w:t>
      </w:r>
    </w:p>
    <w:p w14:paraId="37D08C9F" w14:textId="77777777" w:rsidR="00E80A5B" w:rsidRPr="00E80A5B" w:rsidRDefault="00E80A5B" w:rsidP="00E80A5B">
      <w:pPr>
        <w:spacing w:after="60" w:line="259" w:lineRule="auto"/>
        <w:jc w:val="both"/>
        <w:rPr>
          <w:rFonts w:ascii="Times New Roman" w:eastAsia="Aptos" w:hAnsi="Times New Roman" w:cs="Times New Roman"/>
          <w:color w:val="auto"/>
          <w:sz w:val="22"/>
          <w:szCs w:val="22"/>
          <w:lang w:eastAsia="en-US"/>
        </w:rPr>
      </w:pPr>
    </w:p>
    <w:p w14:paraId="56AF83E8" w14:textId="77777777" w:rsidR="00E80A5B" w:rsidRPr="00E80A5B" w:rsidRDefault="00E80A5B" w:rsidP="00E80A5B">
      <w:pPr>
        <w:spacing w:after="60" w:line="259" w:lineRule="auto"/>
        <w:ind w:firstLine="360"/>
        <w:jc w:val="both"/>
        <w:rPr>
          <w:rFonts w:ascii="Times New Roman" w:eastAsia="Aptos" w:hAnsi="Times New Roman" w:cs="Times New Roman"/>
          <w:color w:val="auto"/>
          <w:sz w:val="22"/>
          <w:szCs w:val="22"/>
          <w:lang w:eastAsia="en-US"/>
        </w:rPr>
      </w:pPr>
      <w:r w:rsidRPr="00E80A5B">
        <w:rPr>
          <w:rFonts w:ascii="Times New Roman" w:eastAsia="Aptos" w:hAnsi="Times New Roman" w:cs="Times New Roman"/>
          <w:color w:val="auto"/>
          <w:sz w:val="22"/>
          <w:szCs w:val="22"/>
          <w:lang w:eastAsia="en-US"/>
        </w:rPr>
        <w:t xml:space="preserve">Na državno natjecanje plasiraju se po 2 najbolja orača iz svake županije u kojoj je održano natjecanje orača u tekućoj godini. Natjecanje se odvija u dvije kategorije (konvencionalni plug ravnjak  i plug </w:t>
      </w:r>
      <w:proofErr w:type="spellStart"/>
      <w:r w:rsidRPr="00E80A5B">
        <w:rPr>
          <w:rFonts w:ascii="Times New Roman" w:eastAsia="Aptos" w:hAnsi="Times New Roman" w:cs="Times New Roman"/>
          <w:color w:val="auto"/>
          <w:sz w:val="22"/>
          <w:szCs w:val="22"/>
          <w:lang w:eastAsia="en-US"/>
        </w:rPr>
        <w:t>premetnjak</w:t>
      </w:r>
      <w:proofErr w:type="spellEnd"/>
      <w:r w:rsidRPr="00E80A5B">
        <w:rPr>
          <w:rFonts w:ascii="Times New Roman" w:eastAsia="Aptos" w:hAnsi="Times New Roman" w:cs="Times New Roman"/>
          <w:color w:val="auto"/>
          <w:sz w:val="22"/>
          <w:szCs w:val="22"/>
          <w:lang w:eastAsia="en-US"/>
        </w:rPr>
        <w:t xml:space="preserve">) i natjecanje traje dva dana. Za očekivati je da na državnom natjecanju bude između 26 - 30 natjecatelja. Županijsku ekipu čine: 2 natjecatelja, sudac i voditelj ekipe. Troškove dolaska ekipe snosi svaka županijska udruga za sebe. </w:t>
      </w:r>
    </w:p>
    <w:p w14:paraId="26643473" w14:textId="77777777" w:rsidR="00E80A5B" w:rsidRPr="00E80A5B" w:rsidRDefault="00E80A5B" w:rsidP="00E80A5B">
      <w:pPr>
        <w:spacing w:after="60" w:line="259" w:lineRule="auto"/>
        <w:ind w:firstLine="360"/>
        <w:jc w:val="both"/>
        <w:rPr>
          <w:rFonts w:ascii="Times New Roman" w:eastAsia="Aptos" w:hAnsi="Times New Roman" w:cs="Times New Roman"/>
          <w:color w:val="auto"/>
          <w:sz w:val="22"/>
          <w:szCs w:val="22"/>
          <w:lang w:eastAsia="en-US"/>
        </w:rPr>
      </w:pPr>
      <w:r w:rsidRPr="00E80A5B">
        <w:rPr>
          <w:rFonts w:ascii="Times New Roman" w:eastAsia="Aptos" w:hAnsi="Times New Roman" w:cs="Times New Roman"/>
          <w:color w:val="auto"/>
          <w:sz w:val="22"/>
          <w:szCs w:val="22"/>
          <w:lang w:eastAsia="en-US"/>
        </w:rPr>
        <w:t xml:space="preserve">Troškovi organizacije državnog natjecanja uključuju: pripreme poligona za natjecanje, troškove rada sudaca i mjeritelja dubine, troškove natjecatelja, obradu rezultata natjecanja, rad organizacijskog odbora, izradu promotivnih i pisanih materijala, pehare za tri prvoplasirana natjecatelja u svakoj kategoriji, gorivo za natjecatelje, ugostiteljske usluge i nepredviđene troškove. Ukupni troškovi organizacije državnog natjecanja u oranju procijenjeni su na oko 30.000,00 eura. </w:t>
      </w:r>
    </w:p>
    <w:p w14:paraId="6D3CD918" w14:textId="77777777" w:rsidR="00E80A5B" w:rsidRPr="00E80A5B" w:rsidRDefault="00E80A5B" w:rsidP="00E80A5B">
      <w:pPr>
        <w:spacing w:after="60" w:line="259" w:lineRule="auto"/>
        <w:ind w:firstLine="360"/>
        <w:jc w:val="both"/>
        <w:rPr>
          <w:rFonts w:ascii="Times New Roman" w:eastAsia="Aptos" w:hAnsi="Times New Roman" w:cs="Times New Roman"/>
          <w:color w:val="auto"/>
          <w:sz w:val="22"/>
          <w:szCs w:val="22"/>
          <w:lang w:eastAsia="en-US"/>
        </w:rPr>
      </w:pPr>
      <w:r w:rsidRPr="00E80A5B">
        <w:rPr>
          <w:rFonts w:ascii="Times New Roman" w:eastAsia="Aptos" w:hAnsi="Times New Roman" w:cs="Times New Roman"/>
          <w:color w:val="auto"/>
          <w:sz w:val="22"/>
          <w:szCs w:val="22"/>
          <w:lang w:eastAsia="en-US"/>
        </w:rPr>
        <w:t xml:space="preserve">Organizaciju državnog natjecanja provodi HUONO i domaćin natjecanja (županija ili grad) uz pomoć djelatnika MPŠR. Financijska sredstva za pokrivanje troškova organizacije natjecanja osigurava domaćin i MPŠR. Također, HUONO pronalazi sponzore zainteresirane za sufinanciranje takve manifestacije. </w:t>
      </w:r>
    </w:p>
    <w:p w14:paraId="52616C32" w14:textId="77777777" w:rsidR="00E80A5B" w:rsidRPr="00E80A5B" w:rsidRDefault="00E80A5B" w:rsidP="00E80A5B">
      <w:pPr>
        <w:spacing w:after="60" w:line="259" w:lineRule="auto"/>
        <w:jc w:val="both"/>
        <w:rPr>
          <w:rFonts w:ascii="Times New Roman" w:eastAsia="Aptos" w:hAnsi="Times New Roman" w:cs="Times New Roman"/>
          <w:b/>
          <w:color w:val="auto"/>
          <w:sz w:val="22"/>
          <w:szCs w:val="22"/>
          <w:lang w:eastAsia="en-US"/>
        </w:rPr>
      </w:pPr>
    </w:p>
    <w:p w14:paraId="79E987BD" w14:textId="77777777" w:rsidR="000F60E8" w:rsidRDefault="000F60E8" w:rsidP="00E80A5B">
      <w:pPr>
        <w:spacing w:after="60" w:line="259" w:lineRule="auto"/>
        <w:jc w:val="both"/>
        <w:rPr>
          <w:rFonts w:ascii="Times New Roman" w:eastAsia="Aptos" w:hAnsi="Times New Roman" w:cs="Times New Roman"/>
          <w:b/>
          <w:color w:val="auto"/>
          <w:sz w:val="22"/>
          <w:szCs w:val="22"/>
          <w:lang w:eastAsia="en-US"/>
        </w:rPr>
      </w:pPr>
    </w:p>
    <w:p w14:paraId="737FCEC1" w14:textId="77777777" w:rsidR="000F60E8" w:rsidRDefault="000F60E8" w:rsidP="00E80A5B">
      <w:pPr>
        <w:spacing w:after="60" w:line="259" w:lineRule="auto"/>
        <w:jc w:val="both"/>
        <w:rPr>
          <w:rFonts w:ascii="Times New Roman" w:eastAsia="Aptos" w:hAnsi="Times New Roman" w:cs="Times New Roman"/>
          <w:b/>
          <w:color w:val="auto"/>
          <w:sz w:val="22"/>
          <w:szCs w:val="22"/>
          <w:lang w:eastAsia="en-US"/>
        </w:rPr>
      </w:pPr>
    </w:p>
    <w:p w14:paraId="700980E4" w14:textId="77777777" w:rsidR="000F60E8" w:rsidRDefault="000F60E8" w:rsidP="00E80A5B">
      <w:pPr>
        <w:spacing w:after="60" w:line="259" w:lineRule="auto"/>
        <w:jc w:val="both"/>
        <w:rPr>
          <w:rFonts w:ascii="Times New Roman" w:eastAsia="Aptos" w:hAnsi="Times New Roman" w:cs="Times New Roman"/>
          <w:b/>
          <w:color w:val="auto"/>
          <w:sz w:val="22"/>
          <w:szCs w:val="22"/>
          <w:lang w:eastAsia="en-US"/>
        </w:rPr>
      </w:pPr>
    </w:p>
    <w:p w14:paraId="733DE99E" w14:textId="77777777" w:rsidR="000F60E8" w:rsidRDefault="000F60E8" w:rsidP="00E80A5B">
      <w:pPr>
        <w:spacing w:after="60" w:line="259" w:lineRule="auto"/>
        <w:jc w:val="both"/>
        <w:rPr>
          <w:rFonts w:ascii="Times New Roman" w:eastAsia="Aptos" w:hAnsi="Times New Roman" w:cs="Times New Roman"/>
          <w:b/>
          <w:color w:val="auto"/>
          <w:sz w:val="22"/>
          <w:szCs w:val="22"/>
          <w:lang w:eastAsia="en-US"/>
        </w:rPr>
      </w:pPr>
    </w:p>
    <w:p w14:paraId="293B93B0" w14:textId="4435FD0E" w:rsidR="00E80A5B" w:rsidRDefault="00E80A5B" w:rsidP="00E80A5B">
      <w:pPr>
        <w:spacing w:after="60" w:line="259" w:lineRule="auto"/>
        <w:jc w:val="both"/>
        <w:rPr>
          <w:rFonts w:ascii="Times New Roman" w:eastAsia="Aptos" w:hAnsi="Times New Roman" w:cs="Times New Roman"/>
          <w:b/>
          <w:color w:val="auto"/>
          <w:sz w:val="22"/>
          <w:szCs w:val="22"/>
          <w:lang w:eastAsia="en-US"/>
        </w:rPr>
      </w:pPr>
      <w:bookmarkStart w:id="1" w:name="_Hlk193879883"/>
      <w:r w:rsidRPr="00E80A5B">
        <w:rPr>
          <w:rFonts w:ascii="Times New Roman" w:eastAsia="Aptos" w:hAnsi="Times New Roman" w:cs="Times New Roman"/>
          <w:b/>
          <w:color w:val="auto"/>
          <w:sz w:val="22"/>
          <w:szCs w:val="22"/>
          <w:lang w:eastAsia="en-US"/>
        </w:rPr>
        <w:lastRenderedPageBreak/>
        <w:t xml:space="preserve">2.2.1. </w:t>
      </w:r>
      <w:r w:rsidR="00F62907">
        <w:rPr>
          <w:rFonts w:ascii="Times New Roman" w:eastAsia="Aptos" w:hAnsi="Times New Roman" w:cs="Times New Roman"/>
          <w:b/>
          <w:color w:val="auto"/>
          <w:sz w:val="22"/>
          <w:szCs w:val="22"/>
          <w:lang w:eastAsia="en-US"/>
        </w:rPr>
        <w:t>O</w:t>
      </w:r>
      <w:r w:rsidRPr="00E80A5B">
        <w:rPr>
          <w:rFonts w:ascii="Times New Roman" w:eastAsia="Aptos" w:hAnsi="Times New Roman" w:cs="Times New Roman"/>
          <w:b/>
          <w:color w:val="auto"/>
          <w:sz w:val="22"/>
          <w:szCs w:val="22"/>
          <w:lang w:eastAsia="en-US"/>
        </w:rPr>
        <w:t>rganizacij</w:t>
      </w:r>
      <w:r w:rsidR="00F62907">
        <w:rPr>
          <w:rFonts w:ascii="Times New Roman" w:eastAsia="Aptos" w:hAnsi="Times New Roman" w:cs="Times New Roman"/>
          <w:b/>
          <w:color w:val="auto"/>
          <w:sz w:val="22"/>
          <w:szCs w:val="22"/>
          <w:lang w:eastAsia="en-US"/>
        </w:rPr>
        <w:t xml:space="preserve">a </w:t>
      </w:r>
      <w:r w:rsidRPr="00E80A5B">
        <w:rPr>
          <w:rFonts w:ascii="Times New Roman" w:eastAsia="Aptos" w:hAnsi="Times New Roman" w:cs="Times New Roman"/>
          <w:b/>
          <w:color w:val="auto"/>
          <w:sz w:val="22"/>
          <w:szCs w:val="22"/>
          <w:lang w:eastAsia="en-US"/>
        </w:rPr>
        <w:t>državnog natjecanja u oranju (za 28 - 30 natjecatelja)</w:t>
      </w:r>
      <w:r w:rsidR="000F60E8">
        <w:rPr>
          <w:rFonts w:ascii="Times New Roman" w:eastAsia="Aptos" w:hAnsi="Times New Roman" w:cs="Times New Roman"/>
          <w:b/>
          <w:color w:val="auto"/>
          <w:sz w:val="22"/>
          <w:szCs w:val="22"/>
          <w:lang w:eastAsia="en-US"/>
        </w:rPr>
        <w:t xml:space="preserve"> za 2025. godinu</w:t>
      </w:r>
      <w:r w:rsidRPr="00E80A5B">
        <w:rPr>
          <w:rFonts w:ascii="Times New Roman" w:eastAsia="Aptos" w:hAnsi="Times New Roman" w:cs="Times New Roman"/>
          <w:b/>
          <w:color w:val="auto"/>
          <w:sz w:val="22"/>
          <w:szCs w:val="22"/>
          <w:lang w:eastAsia="en-US"/>
        </w:rPr>
        <w:t>:</w:t>
      </w:r>
    </w:p>
    <w:tbl>
      <w:tblPr>
        <w:tblW w:w="9260" w:type="dxa"/>
        <w:tblLook w:val="04A0" w:firstRow="1" w:lastRow="0" w:firstColumn="1" w:lastColumn="0" w:noHBand="0" w:noVBand="1"/>
      </w:tblPr>
      <w:tblGrid>
        <w:gridCol w:w="962"/>
        <w:gridCol w:w="4258"/>
        <w:gridCol w:w="961"/>
        <w:gridCol w:w="1540"/>
        <w:gridCol w:w="1539"/>
      </w:tblGrid>
      <w:tr w:rsidR="004B2760" w:rsidRPr="00F62907" w14:paraId="6DC14BCF" w14:textId="77777777" w:rsidTr="00B069A6">
        <w:trPr>
          <w:trHeight w:val="870"/>
        </w:trPr>
        <w:tc>
          <w:tcPr>
            <w:tcW w:w="962" w:type="dxa"/>
            <w:vMerge w:val="restart"/>
            <w:tcBorders>
              <w:top w:val="single" w:sz="8" w:space="0" w:color="auto"/>
              <w:left w:val="single" w:sz="8" w:space="0" w:color="auto"/>
              <w:bottom w:val="single" w:sz="8" w:space="0" w:color="000000"/>
              <w:right w:val="single" w:sz="8" w:space="0" w:color="auto"/>
            </w:tcBorders>
            <w:shd w:val="clear" w:color="000000" w:fill="C5E0B3"/>
            <w:vAlign w:val="center"/>
            <w:hideMark/>
          </w:tcPr>
          <w:p w14:paraId="3AC82601" w14:textId="77777777" w:rsidR="004B2760" w:rsidRPr="00F62907" w:rsidRDefault="004B2760" w:rsidP="00E93491">
            <w:pPr>
              <w:jc w:val="both"/>
              <w:rPr>
                <w:rFonts w:ascii="Times New Roman" w:hAnsi="Times New Roman" w:cs="Times New Roman"/>
                <w:b/>
                <w:bCs/>
                <w:sz w:val="22"/>
                <w:szCs w:val="22"/>
              </w:rPr>
            </w:pPr>
            <w:proofErr w:type="spellStart"/>
            <w:r w:rsidRPr="00F62907">
              <w:rPr>
                <w:rFonts w:ascii="Times New Roman" w:hAnsi="Times New Roman" w:cs="Times New Roman"/>
                <w:b/>
                <w:bCs/>
                <w:sz w:val="22"/>
                <w:szCs w:val="22"/>
              </w:rPr>
              <w:t>rb</w:t>
            </w:r>
            <w:proofErr w:type="spellEnd"/>
          </w:p>
        </w:tc>
        <w:tc>
          <w:tcPr>
            <w:tcW w:w="4258" w:type="dxa"/>
            <w:vMerge w:val="restart"/>
            <w:tcBorders>
              <w:top w:val="single" w:sz="8" w:space="0" w:color="auto"/>
              <w:left w:val="single" w:sz="8" w:space="0" w:color="auto"/>
              <w:bottom w:val="single" w:sz="8" w:space="0" w:color="000000"/>
              <w:right w:val="single" w:sz="8" w:space="0" w:color="auto"/>
            </w:tcBorders>
            <w:shd w:val="clear" w:color="000000" w:fill="C5E0B3"/>
            <w:vAlign w:val="center"/>
            <w:hideMark/>
          </w:tcPr>
          <w:p w14:paraId="2B66CE81" w14:textId="77777777" w:rsidR="004B2760" w:rsidRDefault="004B2760" w:rsidP="00E93491">
            <w:pPr>
              <w:jc w:val="both"/>
              <w:rPr>
                <w:rFonts w:ascii="Times New Roman" w:hAnsi="Times New Roman" w:cs="Times New Roman"/>
                <w:b/>
                <w:bCs/>
                <w:sz w:val="22"/>
                <w:szCs w:val="22"/>
              </w:rPr>
            </w:pPr>
            <w:r>
              <w:rPr>
                <w:rFonts w:ascii="Times New Roman" w:hAnsi="Times New Roman" w:cs="Times New Roman"/>
                <w:b/>
                <w:bCs/>
                <w:sz w:val="22"/>
                <w:szCs w:val="22"/>
              </w:rPr>
              <w:t>Državno natjecanje u oranju 2025. godine</w:t>
            </w:r>
          </w:p>
          <w:p w14:paraId="220CF20C" w14:textId="77777777" w:rsidR="004B2760" w:rsidRDefault="004B2760" w:rsidP="00E93491">
            <w:pPr>
              <w:jc w:val="both"/>
              <w:rPr>
                <w:rFonts w:ascii="Times New Roman" w:hAnsi="Times New Roman" w:cs="Times New Roman"/>
                <w:b/>
                <w:bCs/>
                <w:sz w:val="22"/>
                <w:szCs w:val="22"/>
              </w:rPr>
            </w:pPr>
          </w:p>
          <w:p w14:paraId="65AE7F43" w14:textId="77777777" w:rsidR="004B2760" w:rsidRPr="00F62907" w:rsidRDefault="004B2760" w:rsidP="00E93491">
            <w:pPr>
              <w:jc w:val="both"/>
              <w:rPr>
                <w:rFonts w:ascii="Times New Roman" w:hAnsi="Times New Roman" w:cs="Times New Roman"/>
                <w:b/>
                <w:bCs/>
                <w:sz w:val="22"/>
                <w:szCs w:val="22"/>
              </w:rPr>
            </w:pPr>
            <w:r w:rsidRPr="00F62907">
              <w:rPr>
                <w:rFonts w:ascii="Times New Roman" w:hAnsi="Times New Roman" w:cs="Times New Roman"/>
                <w:b/>
                <w:bCs/>
                <w:sz w:val="22"/>
                <w:szCs w:val="22"/>
              </w:rPr>
              <w:t>Opis troška (stavke)</w:t>
            </w:r>
          </w:p>
        </w:tc>
        <w:tc>
          <w:tcPr>
            <w:tcW w:w="961" w:type="dxa"/>
            <w:vMerge w:val="restart"/>
            <w:tcBorders>
              <w:top w:val="single" w:sz="8" w:space="0" w:color="auto"/>
              <w:left w:val="single" w:sz="8" w:space="0" w:color="auto"/>
              <w:bottom w:val="single" w:sz="8" w:space="0" w:color="000000"/>
              <w:right w:val="single" w:sz="8" w:space="0" w:color="auto"/>
            </w:tcBorders>
            <w:shd w:val="clear" w:color="000000" w:fill="C5E0B3"/>
            <w:vAlign w:val="center"/>
            <w:hideMark/>
          </w:tcPr>
          <w:p w14:paraId="7255236D" w14:textId="77777777" w:rsidR="004B2760" w:rsidRPr="00F62907" w:rsidRDefault="004B2760" w:rsidP="00E93491">
            <w:pPr>
              <w:jc w:val="both"/>
              <w:rPr>
                <w:rFonts w:ascii="Times New Roman" w:hAnsi="Times New Roman" w:cs="Times New Roman"/>
                <w:b/>
                <w:bCs/>
                <w:sz w:val="22"/>
                <w:szCs w:val="22"/>
              </w:rPr>
            </w:pPr>
            <w:r w:rsidRPr="00F62907">
              <w:rPr>
                <w:rFonts w:ascii="Times New Roman" w:hAnsi="Times New Roman" w:cs="Times New Roman"/>
                <w:b/>
                <w:bCs/>
                <w:sz w:val="22"/>
                <w:szCs w:val="22"/>
              </w:rPr>
              <w:t>Kom</w:t>
            </w:r>
          </w:p>
        </w:tc>
        <w:tc>
          <w:tcPr>
            <w:tcW w:w="1540" w:type="dxa"/>
            <w:tcBorders>
              <w:top w:val="single" w:sz="8" w:space="0" w:color="auto"/>
              <w:left w:val="nil"/>
              <w:bottom w:val="single" w:sz="8" w:space="0" w:color="auto"/>
              <w:right w:val="single" w:sz="8" w:space="0" w:color="auto"/>
            </w:tcBorders>
            <w:shd w:val="clear" w:color="000000" w:fill="C5E0B3"/>
            <w:vAlign w:val="center"/>
            <w:hideMark/>
          </w:tcPr>
          <w:p w14:paraId="473CF0A0" w14:textId="77777777" w:rsidR="004B2760" w:rsidRPr="00F62907" w:rsidRDefault="004B2760" w:rsidP="00E93491">
            <w:pPr>
              <w:jc w:val="both"/>
              <w:rPr>
                <w:rFonts w:ascii="Times New Roman" w:hAnsi="Times New Roman" w:cs="Times New Roman"/>
                <w:b/>
                <w:bCs/>
                <w:sz w:val="22"/>
                <w:szCs w:val="22"/>
              </w:rPr>
            </w:pPr>
            <w:r w:rsidRPr="00F62907">
              <w:rPr>
                <w:rFonts w:ascii="Times New Roman" w:hAnsi="Times New Roman" w:cs="Times New Roman"/>
                <w:b/>
                <w:bCs/>
                <w:sz w:val="22"/>
                <w:szCs w:val="22"/>
              </w:rPr>
              <w:t>MPŠR</w:t>
            </w:r>
          </w:p>
        </w:tc>
        <w:tc>
          <w:tcPr>
            <w:tcW w:w="1539" w:type="dxa"/>
            <w:tcBorders>
              <w:top w:val="single" w:sz="8" w:space="0" w:color="auto"/>
              <w:left w:val="nil"/>
              <w:bottom w:val="single" w:sz="8" w:space="0" w:color="auto"/>
              <w:right w:val="single" w:sz="8" w:space="0" w:color="auto"/>
            </w:tcBorders>
            <w:shd w:val="clear" w:color="000000" w:fill="C5E0B3"/>
            <w:vAlign w:val="center"/>
            <w:hideMark/>
          </w:tcPr>
          <w:p w14:paraId="07E816DA" w14:textId="77777777" w:rsidR="004B2760" w:rsidRPr="00F62907" w:rsidRDefault="004B2760" w:rsidP="00E93491">
            <w:pPr>
              <w:jc w:val="both"/>
              <w:rPr>
                <w:rFonts w:ascii="Times New Roman" w:hAnsi="Times New Roman" w:cs="Times New Roman"/>
                <w:b/>
                <w:bCs/>
                <w:sz w:val="22"/>
                <w:szCs w:val="22"/>
              </w:rPr>
            </w:pPr>
            <w:r w:rsidRPr="00F62907">
              <w:rPr>
                <w:rFonts w:ascii="Times New Roman" w:hAnsi="Times New Roman" w:cs="Times New Roman"/>
                <w:b/>
                <w:bCs/>
                <w:sz w:val="22"/>
                <w:szCs w:val="22"/>
              </w:rPr>
              <w:t>HUONO</w:t>
            </w:r>
          </w:p>
        </w:tc>
      </w:tr>
      <w:tr w:rsidR="004B2760" w:rsidRPr="00F62907" w14:paraId="03C0927F" w14:textId="77777777" w:rsidTr="00B069A6">
        <w:trPr>
          <w:trHeight w:val="315"/>
        </w:trPr>
        <w:tc>
          <w:tcPr>
            <w:tcW w:w="962" w:type="dxa"/>
            <w:vMerge/>
            <w:tcBorders>
              <w:top w:val="single" w:sz="8" w:space="0" w:color="auto"/>
              <w:left w:val="single" w:sz="8" w:space="0" w:color="auto"/>
              <w:bottom w:val="single" w:sz="8" w:space="0" w:color="000000"/>
              <w:right w:val="single" w:sz="8" w:space="0" w:color="auto"/>
            </w:tcBorders>
            <w:vAlign w:val="center"/>
            <w:hideMark/>
          </w:tcPr>
          <w:p w14:paraId="2B864142" w14:textId="77777777" w:rsidR="004B2760" w:rsidRPr="00F62907" w:rsidRDefault="004B2760" w:rsidP="00E93491">
            <w:pPr>
              <w:rPr>
                <w:rFonts w:ascii="Times New Roman" w:hAnsi="Times New Roman" w:cs="Times New Roman"/>
                <w:b/>
                <w:bCs/>
                <w:sz w:val="22"/>
                <w:szCs w:val="22"/>
              </w:rPr>
            </w:pPr>
          </w:p>
        </w:tc>
        <w:tc>
          <w:tcPr>
            <w:tcW w:w="4258" w:type="dxa"/>
            <w:vMerge/>
            <w:tcBorders>
              <w:top w:val="single" w:sz="8" w:space="0" w:color="auto"/>
              <w:left w:val="single" w:sz="8" w:space="0" w:color="auto"/>
              <w:bottom w:val="single" w:sz="8" w:space="0" w:color="000000"/>
              <w:right w:val="single" w:sz="8" w:space="0" w:color="auto"/>
            </w:tcBorders>
            <w:vAlign w:val="center"/>
            <w:hideMark/>
          </w:tcPr>
          <w:p w14:paraId="58823A98" w14:textId="77777777" w:rsidR="004B2760" w:rsidRPr="00F62907" w:rsidRDefault="004B2760" w:rsidP="00E93491">
            <w:pPr>
              <w:rPr>
                <w:rFonts w:ascii="Times New Roman" w:hAnsi="Times New Roman" w:cs="Times New Roman"/>
                <w:b/>
                <w:bCs/>
                <w:sz w:val="22"/>
                <w:szCs w:val="22"/>
              </w:rPr>
            </w:pPr>
          </w:p>
        </w:tc>
        <w:tc>
          <w:tcPr>
            <w:tcW w:w="961" w:type="dxa"/>
            <w:vMerge/>
            <w:tcBorders>
              <w:top w:val="single" w:sz="8" w:space="0" w:color="auto"/>
              <w:left w:val="single" w:sz="8" w:space="0" w:color="auto"/>
              <w:bottom w:val="single" w:sz="8" w:space="0" w:color="000000"/>
              <w:right w:val="single" w:sz="8" w:space="0" w:color="auto"/>
            </w:tcBorders>
            <w:vAlign w:val="center"/>
            <w:hideMark/>
          </w:tcPr>
          <w:p w14:paraId="170ECD36" w14:textId="77777777" w:rsidR="004B2760" w:rsidRPr="00F62907" w:rsidRDefault="004B2760" w:rsidP="00E93491">
            <w:pPr>
              <w:rPr>
                <w:rFonts w:ascii="Times New Roman" w:hAnsi="Times New Roman" w:cs="Times New Roman"/>
                <w:b/>
                <w:bCs/>
                <w:sz w:val="22"/>
                <w:szCs w:val="22"/>
              </w:rPr>
            </w:pPr>
          </w:p>
        </w:tc>
        <w:tc>
          <w:tcPr>
            <w:tcW w:w="3079" w:type="dxa"/>
            <w:gridSpan w:val="2"/>
            <w:tcBorders>
              <w:top w:val="single" w:sz="8" w:space="0" w:color="auto"/>
              <w:left w:val="nil"/>
              <w:bottom w:val="single" w:sz="8" w:space="0" w:color="auto"/>
              <w:right w:val="single" w:sz="8" w:space="0" w:color="000000"/>
            </w:tcBorders>
            <w:shd w:val="clear" w:color="000000" w:fill="C5E0B3"/>
            <w:vAlign w:val="center"/>
            <w:hideMark/>
          </w:tcPr>
          <w:p w14:paraId="2DE34AFD" w14:textId="77777777" w:rsidR="004B2760" w:rsidRPr="00F62907" w:rsidRDefault="004B2760" w:rsidP="00E93491">
            <w:pPr>
              <w:jc w:val="both"/>
              <w:rPr>
                <w:rFonts w:ascii="Times New Roman" w:hAnsi="Times New Roman" w:cs="Times New Roman"/>
                <w:b/>
                <w:bCs/>
                <w:sz w:val="22"/>
                <w:szCs w:val="22"/>
              </w:rPr>
            </w:pPr>
            <w:r w:rsidRPr="00F62907">
              <w:rPr>
                <w:rFonts w:ascii="Times New Roman" w:hAnsi="Times New Roman" w:cs="Times New Roman"/>
                <w:b/>
                <w:bCs/>
                <w:sz w:val="22"/>
                <w:szCs w:val="22"/>
              </w:rPr>
              <w:t>Iznos (EUR)</w:t>
            </w:r>
          </w:p>
        </w:tc>
      </w:tr>
      <w:tr w:rsidR="004B2760" w:rsidRPr="00F62907" w14:paraId="3811F43D" w14:textId="77777777" w:rsidTr="00B069A6">
        <w:trPr>
          <w:trHeight w:val="315"/>
        </w:trPr>
        <w:tc>
          <w:tcPr>
            <w:tcW w:w="962" w:type="dxa"/>
            <w:tcBorders>
              <w:top w:val="nil"/>
              <w:left w:val="single" w:sz="8" w:space="0" w:color="auto"/>
              <w:bottom w:val="single" w:sz="8" w:space="0" w:color="auto"/>
              <w:right w:val="single" w:sz="8" w:space="0" w:color="auto"/>
            </w:tcBorders>
            <w:shd w:val="clear" w:color="auto" w:fill="auto"/>
            <w:vAlign w:val="center"/>
            <w:hideMark/>
          </w:tcPr>
          <w:p w14:paraId="0DC0C9A9"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1</w:t>
            </w:r>
          </w:p>
        </w:tc>
        <w:tc>
          <w:tcPr>
            <w:tcW w:w="8298"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380522B9" w14:textId="77777777" w:rsidR="004B2760" w:rsidRPr="00F62907" w:rsidRDefault="004B2760" w:rsidP="00E93491">
            <w:pPr>
              <w:rPr>
                <w:rFonts w:ascii="Times New Roman" w:hAnsi="Times New Roman" w:cs="Times New Roman"/>
                <w:b/>
                <w:bCs/>
                <w:sz w:val="22"/>
                <w:szCs w:val="22"/>
              </w:rPr>
            </w:pPr>
            <w:r w:rsidRPr="00F62907">
              <w:rPr>
                <w:rFonts w:ascii="Times New Roman" w:hAnsi="Times New Roman" w:cs="Times New Roman"/>
                <w:b/>
                <w:bCs/>
                <w:sz w:val="22"/>
                <w:szCs w:val="22"/>
              </w:rPr>
              <w:t>Priprema parcela za trening i natjecanje</w:t>
            </w:r>
          </w:p>
        </w:tc>
      </w:tr>
      <w:tr w:rsidR="004B2760" w:rsidRPr="00F62907" w14:paraId="1530FD40" w14:textId="77777777" w:rsidTr="00B069A6">
        <w:trPr>
          <w:trHeight w:val="570"/>
        </w:trPr>
        <w:tc>
          <w:tcPr>
            <w:tcW w:w="962" w:type="dxa"/>
            <w:vMerge w:val="restart"/>
            <w:tcBorders>
              <w:top w:val="nil"/>
              <w:left w:val="single" w:sz="8" w:space="0" w:color="auto"/>
              <w:bottom w:val="single" w:sz="8" w:space="0" w:color="000000"/>
              <w:right w:val="single" w:sz="8" w:space="0" w:color="auto"/>
            </w:tcBorders>
            <w:shd w:val="clear" w:color="auto" w:fill="auto"/>
            <w:vAlign w:val="center"/>
            <w:hideMark/>
          </w:tcPr>
          <w:p w14:paraId="23D3AA9E"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1.1</w:t>
            </w:r>
          </w:p>
        </w:tc>
        <w:tc>
          <w:tcPr>
            <w:tcW w:w="4258" w:type="dxa"/>
            <w:vMerge w:val="restart"/>
            <w:tcBorders>
              <w:top w:val="nil"/>
              <w:left w:val="single" w:sz="8" w:space="0" w:color="auto"/>
              <w:bottom w:val="single" w:sz="8" w:space="0" w:color="000000"/>
              <w:right w:val="single" w:sz="8" w:space="0" w:color="auto"/>
            </w:tcBorders>
            <w:shd w:val="clear" w:color="auto" w:fill="auto"/>
            <w:vAlign w:val="center"/>
            <w:hideMark/>
          </w:tcPr>
          <w:p w14:paraId="0A453CCE"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 xml:space="preserve">Mjerenje parcele za trening (50mx10m) sa </w:t>
            </w:r>
            <w:proofErr w:type="spellStart"/>
            <w:r w:rsidRPr="00F62907">
              <w:rPr>
                <w:rFonts w:ascii="Times New Roman" w:hAnsi="Times New Roman" w:cs="Times New Roman"/>
                <w:color w:val="auto"/>
                <w:sz w:val="22"/>
                <w:szCs w:val="22"/>
              </w:rPr>
              <w:t>iskolčavanjem</w:t>
            </w:r>
            <w:proofErr w:type="spellEnd"/>
            <w:r w:rsidRPr="00F62907">
              <w:rPr>
                <w:rFonts w:ascii="Times New Roman" w:hAnsi="Times New Roman" w:cs="Times New Roman"/>
                <w:color w:val="auto"/>
                <w:sz w:val="22"/>
                <w:szCs w:val="22"/>
              </w:rPr>
              <w:t xml:space="preserve"> i obilježavanjem</w:t>
            </w:r>
          </w:p>
        </w:tc>
        <w:tc>
          <w:tcPr>
            <w:tcW w:w="961" w:type="dxa"/>
            <w:vMerge w:val="restart"/>
            <w:tcBorders>
              <w:top w:val="nil"/>
              <w:left w:val="single" w:sz="8" w:space="0" w:color="auto"/>
              <w:bottom w:val="single" w:sz="8" w:space="0" w:color="000000"/>
              <w:right w:val="single" w:sz="8" w:space="0" w:color="auto"/>
            </w:tcBorders>
            <w:shd w:val="clear" w:color="auto" w:fill="auto"/>
            <w:vAlign w:val="center"/>
            <w:hideMark/>
          </w:tcPr>
          <w:p w14:paraId="1D3A504D"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 </w:t>
            </w:r>
          </w:p>
        </w:tc>
        <w:tc>
          <w:tcPr>
            <w:tcW w:w="1540" w:type="dxa"/>
            <w:vMerge w:val="restart"/>
            <w:tcBorders>
              <w:top w:val="nil"/>
              <w:left w:val="single" w:sz="8" w:space="0" w:color="auto"/>
              <w:bottom w:val="single" w:sz="8" w:space="0" w:color="000000"/>
              <w:right w:val="single" w:sz="8" w:space="0" w:color="auto"/>
            </w:tcBorders>
            <w:shd w:val="clear" w:color="auto" w:fill="auto"/>
            <w:vAlign w:val="center"/>
            <w:hideMark/>
          </w:tcPr>
          <w:p w14:paraId="61276CEB"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 </w:t>
            </w:r>
          </w:p>
        </w:tc>
        <w:tc>
          <w:tcPr>
            <w:tcW w:w="1539" w:type="dxa"/>
            <w:vMerge w:val="restart"/>
            <w:tcBorders>
              <w:top w:val="nil"/>
              <w:left w:val="single" w:sz="8" w:space="0" w:color="auto"/>
              <w:bottom w:val="single" w:sz="8" w:space="0" w:color="000000"/>
              <w:right w:val="single" w:sz="8" w:space="0" w:color="auto"/>
            </w:tcBorders>
            <w:shd w:val="clear" w:color="auto" w:fill="auto"/>
            <w:vAlign w:val="center"/>
            <w:hideMark/>
          </w:tcPr>
          <w:p w14:paraId="408A5022"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250,00</w:t>
            </w:r>
          </w:p>
        </w:tc>
      </w:tr>
      <w:tr w:rsidR="004B2760" w:rsidRPr="00F62907" w14:paraId="037F84D7" w14:textId="77777777" w:rsidTr="00B069A6">
        <w:trPr>
          <w:trHeight w:val="315"/>
        </w:trPr>
        <w:tc>
          <w:tcPr>
            <w:tcW w:w="962" w:type="dxa"/>
            <w:vMerge/>
            <w:tcBorders>
              <w:top w:val="nil"/>
              <w:left w:val="single" w:sz="8" w:space="0" w:color="auto"/>
              <w:bottom w:val="single" w:sz="8" w:space="0" w:color="000000"/>
              <w:right w:val="single" w:sz="8" w:space="0" w:color="auto"/>
            </w:tcBorders>
            <w:vAlign w:val="center"/>
            <w:hideMark/>
          </w:tcPr>
          <w:p w14:paraId="13702C03" w14:textId="77777777" w:rsidR="004B2760" w:rsidRPr="00F62907" w:rsidRDefault="004B2760" w:rsidP="00E93491">
            <w:pPr>
              <w:rPr>
                <w:rFonts w:ascii="Times New Roman" w:hAnsi="Times New Roman" w:cs="Times New Roman"/>
                <w:color w:val="auto"/>
                <w:sz w:val="22"/>
                <w:szCs w:val="22"/>
              </w:rPr>
            </w:pPr>
          </w:p>
        </w:tc>
        <w:tc>
          <w:tcPr>
            <w:tcW w:w="4258" w:type="dxa"/>
            <w:vMerge/>
            <w:tcBorders>
              <w:top w:val="nil"/>
              <w:left w:val="single" w:sz="8" w:space="0" w:color="auto"/>
              <w:bottom w:val="single" w:sz="8" w:space="0" w:color="000000"/>
              <w:right w:val="single" w:sz="8" w:space="0" w:color="auto"/>
            </w:tcBorders>
            <w:vAlign w:val="center"/>
            <w:hideMark/>
          </w:tcPr>
          <w:p w14:paraId="51552590" w14:textId="77777777" w:rsidR="004B2760" w:rsidRPr="00F62907" w:rsidRDefault="004B2760" w:rsidP="00E93491">
            <w:pPr>
              <w:rPr>
                <w:rFonts w:ascii="Times New Roman" w:hAnsi="Times New Roman" w:cs="Times New Roman"/>
                <w:color w:val="auto"/>
                <w:sz w:val="22"/>
                <w:szCs w:val="22"/>
              </w:rPr>
            </w:pPr>
          </w:p>
        </w:tc>
        <w:tc>
          <w:tcPr>
            <w:tcW w:w="961" w:type="dxa"/>
            <w:vMerge/>
            <w:tcBorders>
              <w:top w:val="nil"/>
              <w:left w:val="single" w:sz="8" w:space="0" w:color="auto"/>
              <w:bottom w:val="single" w:sz="8" w:space="0" w:color="000000"/>
              <w:right w:val="single" w:sz="8" w:space="0" w:color="auto"/>
            </w:tcBorders>
            <w:vAlign w:val="center"/>
            <w:hideMark/>
          </w:tcPr>
          <w:p w14:paraId="4A8EE12D" w14:textId="77777777" w:rsidR="004B2760" w:rsidRPr="00F62907" w:rsidRDefault="004B2760" w:rsidP="00E93491">
            <w:pPr>
              <w:rPr>
                <w:rFonts w:ascii="Times New Roman" w:hAnsi="Times New Roman" w:cs="Times New Roman"/>
                <w:color w:val="auto"/>
                <w:sz w:val="22"/>
                <w:szCs w:val="22"/>
              </w:rPr>
            </w:pPr>
          </w:p>
        </w:tc>
        <w:tc>
          <w:tcPr>
            <w:tcW w:w="1540" w:type="dxa"/>
            <w:vMerge/>
            <w:tcBorders>
              <w:top w:val="nil"/>
              <w:left w:val="single" w:sz="8" w:space="0" w:color="auto"/>
              <w:bottom w:val="single" w:sz="8" w:space="0" w:color="000000"/>
              <w:right w:val="single" w:sz="8" w:space="0" w:color="auto"/>
            </w:tcBorders>
            <w:vAlign w:val="center"/>
            <w:hideMark/>
          </w:tcPr>
          <w:p w14:paraId="66614959" w14:textId="77777777" w:rsidR="004B2760" w:rsidRPr="00F62907" w:rsidRDefault="004B2760" w:rsidP="00E93491">
            <w:pPr>
              <w:rPr>
                <w:rFonts w:ascii="Times New Roman" w:hAnsi="Times New Roman" w:cs="Times New Roman"/>
                <w:color w:val="auto"/>
                <w:sz w:val="22"/>
                <w:szCs w:val="22"/>
              </w:rPr>
            </w:pPr>
          </w:p>
        </w:tc>
        <w:tc>
          <w:tcPr>
            <w:tcW w:w="1539" w:type="dxa"/>
            <w:vMerge/>
            <w:tcBorders>
              <w:top w:val="nil"/>
              <w:left w:val="single" w:sz="8" w:space="0" w:color="auto"/>
              <w:bottom w:val="single" w:sz="8" w:space="0" w:color="000000"/>
              <w:right w:val="single" w:sz="8" w:space="0" w:color="auto"/>
            </w:tcBorders>
            <w:vAlign w:val="center"/>
            <w:hideMark/>
          </w:tcPr>
          <w:p w14:paraId="3D47B88B" w14:textId="77777777" w:rsidR="004B2760" w:rsidRPr="00F62907" w:rsidRDefault="004B2760" w:rsidP="00E93491">
            <w:pPr>
              <w:rPr>
                <w:rFonts w:ascii="Times New Roman" w:hAnsi="Times New Roman" w:cs="Times New Roman"/>
                <w:color w:val="auto"/>
                <w:sz w:val="22"/>
                <w:szCs w:val="22"/>
              </w:rPr>
            </w:pPr>
          </w:p>
        </w:tc>
      </w:tr>
      <w:tr w:rsidR="004B2760" w:rsidRPr="00F62907" w14:paraId="557C038E" w14:textId="77777777" w:rsidTr="00B069A6">
        <w:trPr>
          <w:trHeight w:val="555"/>
        </w:trPr>
        <w:tc>
          <w:tcPr>
            <w:tcW w:w="962" w:type="dxa"/>
            <w:tcBorders>
              <w:top w:val="nil"/>
              <w:left w:val="single" w:sz="8" w:space="0" w:color="auto"/>
              <w:bottom w:val="single" w:sz="8" w:space="0" w:color="auto"/>
              <w:right w:val="single" w:sz="8" w:space="0" w:color="auto"/>
            </w:tcBorders>
            <w:shd w:val="clear" w:color="auto" w:fill="auto"/>
            <w:vAlign w:val="center"/>
            <w:hideMark/>
          </w:tcPr>
          <w:p w14:paraId="4E17E580"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1.2</w:t>
            </w:r>
          </w:p>
        </w:tc>
        <w:tc>
          <w:tcPr>
            <w:tcW w:w="4258" w:type="dxa"/>
            <w:tcBorders>
              <w:top w:val="nil"/>
              <w:left w:val="nil"/>
              <w:bottom w:val="single" w:sz="8" w:space="0" w:color="auto"/>
              <w:right w:val="single" w:sz="8" w:space="0" w:color="auto"/>
            </w:tcBorders>
            <w:shd w:val="clear" w:color="auto" w:fill="auto"/>
            <w:vAlign w:val="center"/>
            <w:hideMark/>
          </w:tcPr>
          <w:p w14:paraId="05CC3E96"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 xml:space="preserve">Mjerenje parcele za natjecanje (100mx20m) sa </w:t>
            </w:r>
            <w:proofErr w:type="spellStart"/>
            <w:r w:rsidRPr="00F62907">
              <w:rPr>
                <w:rFonts w:ascii="Times New Roman" w:hAnsi="Times New Roman" w:cs="Times New Roman"/>
                <w:color w:val="auto"/>
                <w:sz w:val="22"/>
                <w:szCs w:val="22"/>
              </w:rPr>
              <w:t>iskolčavanjem</w:t>
            </w:r>
            <w:proofErr w:type="spellEnd"/>
            <w:r w:rsidRPr="00F62907">
              <w:rPr>
                <w:rFonts w:ascii="Times New Roman" w:hAnsi="Times New Roman" w:cs="Times New Roman"/>
                <w:color w:val="auto"/>
                <w:sz w:val="22"/>
                <w:szCs w:val="22"/>
              </w:rPr>
              <w:t xml:space="preserve"> i obilježavanjem</w:t>
            </w:r>
          </w:p>
        </w:tc>
        <w:tc>
          <w:tcPr>
            <w:tcW w:w="961" w:type="dxa"/>
            <w:tcBorders>
              <w:top w:val="nil"/>
              <w:left w:val="nil"/>
              <w:bottom w:val="single" w:sz="8" w:space="0" w:color="auto"/>
              <w:right w:val="single" w:sz="8" w:space="0" w:color="auto"/>
            </w:tcBorders>
            <w:shd w:val="clear" w:color="auto" w:fill="auto"/>
            <w:vAlign w:val="center"/>
            <w:hideMark/>
          </w:tcPr>
          <w:p w14:paraId="0789C73A"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 </w:t>
            </w:r>
          </w:p>
        </w:tc>
        <w:tc>
          <w:tcPr>
            <w:tcW w:w="1540" w:type="dxa"/>
            <w:tcBorders>
              <w:top w:val="nil"/>
              <w:left w:val="nil"/>
              <w:bottom w:val="single" w:sz="8" w:space="0" w:color="auto"/>
              <w:right w:val="single" w:sz="8" w:space="0" w:color="auto"/>
            </w:tcBorders>
            <w:shd w:val="clear" w:color="auto" w:fill="auto"/>
            <w:vAlign w:val="center"/>
            <w:hideMark/>
          </w:tcPr>
          <w:p w14:paraId="4BACC187"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 </w:t>
            </w:r>
          </w:p>
        </w:tc>
        <w:tc>
          <w:tcPr>
            <w:tcW w:w="1539" w:type="dxa"/>
            <w:tcBorders>
              <w:top w:val="nil"/>
              <w:left w:val="nil"/>
              <w:bottom w:val="single" w:sz="8" w:space="0" w:color="auto"/>
              <w:right w:val="single" w:sz="8" w:space="0" w:color="auto"/>
            </w:tcBorders>
            <w:shd w:val="clear" w:color="auto" w:fill="auto"/>
            <w:vAlign w:val="center"/>
            <w:hideMark/>
          </w:tcPr>
          <w:p w14:paraId="3D89407E"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250,00</w:t>
            </w:r>
          </w:p>
        </w:tc>
      </w:tr>
      <w:tr w:rsidR="00B069A6" w:rsidRPr="00F62907" w14:paraId="69166E9A" w14:textId="77777777" w:rsidTr="00B069A6">
        <w:trPr>
          <w:trHeight w:val="555"/>
        </w:trPr>
        <w:tc>
          <w:tcPr>
            <w:tcW w:w="962" w:type="dxa"/>
            <w:tcBorders>
              <w:top w:val="nil"/>
              <w:left w:val="single" w:sz="8" w:space="0" w:color="auto"/>
              <w:bottom w:val="single" w:sz="8" w:space="0" w:color="auto"/>
              <w:right w:val="single" w:sz="8" w:space="0" w:color="auto"/>
            </w:tcBorders>
            <w:shd w:val="clear" w:color="auto" w:fill="auto"/>
            <w:vAlign w:val="center"/>
            <w:hideMark/>
          </w:tcPr>
          <w:p w14:paraId="11A13A00" w14:textId="77777777" w:rsidR="00B069A6" w:rsidRPr="00F62907" w:rsidRDefault="00B069A6"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1.3</w:t>
            </w:r>
          </w:p>
        </w:tc>
        <w:tc>
          <w:tcPr>
            <w:tcW w:w="4258" w:type="dxa"/>
            <w:tcBorders>
              <w:top w:val="nil"/>
              <w:left w:val="nil"/>
              <w:bottom w:val="single" w:sz="8" w:space="0" w:color="auto"/>
              <w:right w:val="single" w:sz="8" w:space="0" w:color="auto"/>
            </w:tcBorders>
            <w:shd w:val="clear" w:color="auto" w:fill="auto"/>
            <w:vAlign w:val="center"/>
            <w:hideMark/>
          </w:tcPr>
          <w:p w14:paraId="713ADC8D" w14:textId="77777777" w:rsidR="00B069A6" w:rsidRPr="00F62907" w:rsidRDefault="00B069A6"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Mali kolci (2x1cm ili 2x2 cm, dužine 25-30 cm)</w:t>
            </w:r>
          </w:p>
        </w:tc>
        <w:tc>
          <w:tcPr>
            <w:tcW w:w="961" w:type="dxa"/>
            <w:tcBorders>
              <w:top w:val="nil"/>
              <w:left w:val="nil"/>
              <w:bottom w:val="single" w:sz="8" w:space="0" w:color="auto"/>
              <w:right w:val="single" w:sz="8" w:space="0" w:color="auto"/>
            </w:tcBorders>
            <w:shd w:val="clear" w:color="auto" w:fill="auto"/>
            <w:vAlign w:val="center"/>
            <w:hideMark/>
          </w:tcPr>
          <w:p w14:paraId="7A2C0328" w14:textId="77777777" w:rsidR="00B069A6" w:rsidRPr="00F62907" w:rsidRDefault="00B069A6"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120</w:t>
            </w:r>
          </w:p>
        </w:tc>
        <w:tc>
          <w:tcPr>
            <w:tcW w:w="1540" w:type="dxa"/>
            <w:vMerge w:val="restart"/>
            <w:tcBorders>
              <w:top w:val="nil"/>
              <w:left w:val="nil"/>
              <w:right w:val="single" w:sz="8" w:space="0" w:color="auto"/>
            </w:tcBorders>
            <w:shd w:val="clear" w:color="auto" w:fill="auto"/>
            <w:vAlign w:val="center"/>
            <w:hideMark/>
          </w:tcPr>
          <w:p w14:paraId="664E9144" w14:textId="77777777" w:rsidR="00B069A6" w:rsidRPr="00F62907" w:rsidRDefault="00B069A6"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 </w:t>
            </w:r>
          </w:p>
          <w:p w14:paraId="6F27DA15" w14:textId="77777777" w:rsidR="00B069A6" w:rsidRPr="00F62907" w:rsidRDefault="00B069A6"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 </w:t>
            </w:r>
          </w:p>
          <w:p w14:paraId="66E6458C" w14:textId="77777777" w:rsidR="00B069A6" w:rsidRPr="00F62907" w:rsidRDefault="00B069A6"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 </w:t>
            </w:r>
          </w:p>
          <w:p w14:paraId="2B06F7AF" w14:textId="77777777" w:rsidR="00B069A6" w:rsidRPr="00F62907" w:rsidRDefault="00B069A6"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 </w:t>
            </w:r>
          </w:p>
          <w:p w14:paraId="4558B6A9" w14:textId="77777777" w:rsidR="00B069A6" w:rsidRPr="00F62907" w:rsidRDefault="00B069A6"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 </w:t>
            </w:r>
          </w:p>
          <w:p w14:paraId="7764532C" w14:textId="77777777" w:rsidR="00B069A6" w:rsidRPr="00F62907" w:rsidRDefault="00B069A6"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 </w:t>
            </w:r>
          </w:p>
          <w:p w14:paraId="5ED7C0C2" w14:textId="77777777" w:rsidR="00B069A6" w:rsidRPr="00F62907" w:rsidRDefault="00B069A6"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 </w:t>
            </w:r>
          </w:p>
          <w:p w14:paraId="160AC365" w14:textId="77777777" w:rsidR="00B069A6" w:rsidRPr="00F62907" w:rsidRDefault="00B069A6"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 </w:t>
            </w:r>
          </w:p>
          <w:p w14:paraId="05821224" w14:textId="35F6C944" w:rsidR="00B069A6" w:rsidRPr="00F62907" w:rsidRDefault="00B069A6"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 </w:t>
            </w:r>
          </w:p>
        </w:tc>
        <w:tc>
          <w:tcPr>
            <w:tcW w:w="1539" w:type="dxa"/>
            <w:vMerge w:val="restart"/>
            <w:tcBorders>
              <w:top w:val="nil"/>
              <w:left w:val="single" w:sz="8" w:space="0" w:color="auto"/>
              <w:bottom w:val="single" w:sz="8" w:space="0" w:color="000000"/>
              <w:right w:val="single" w:sz="8" w:space="0" w:color="auto"/>
            </w:tcBorders>
            <w:shd w:val="clear" w:color="auto" w:fill="auto"/>
            <w:vAlign w:val="center"/>
            <w:hideMark/>
          </w:tcPr>
          <w:p w14:paraId="69FEA540" w14:textId="77777777" w:rsidR="00B069A6" w:rsidRPr="00F62907" w:rsidRDefault="00B069A6"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1.200,00</w:t>
            </w:r>
          </w:p>
        </w:tc>
      </w:tr>
      <w:tr w:rsidR="00B069A6" w:rsidRPr="00F62907" w14:paraId="217AF00D" w14:textId="77777777" w:rsidTr="00B069A6">
        <w:trPr>
          <w:trHeight w:val="555"/>
        </w:trPr>
        <w:tc>
          <w:tcPr>
            <w:tcW w:w="962" w:type="dxa"/>
            <w:tcBorders>
              <w:top w:val="nil"/>
              <w:left w:val="single" w:sz="8" w:space="0" w:color="auto"/>
              <w:bottom w:val="single" w:sz="8" w:space="0" w:color="auto"/>
              <w:right w:val="single" w:sz="8" w:space="0" w:color="auto"/>
            </w:tcBorders>
            <w:shd w:val="clear" w:color="auto" w:fill="auto"/>
            <w:vAlign w:val="center"/>
            <w:hideMark/>
          </w:tcPr>
          <w:p w14:paraId="1C9DE86F" w14:textId="77777777" w:rsidR="00B069A6" w:rsidRPr="00F62907" w:rsidRDefault="00B069A6"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1.4</w:t>
            </w:r>
          </w:p>
        </w:tc>
        <w:tc>
          <w:tcPr>
            <w:tcW w:w="4258" w:type="dxa"/>
            <w:tcBorders>
              <w:top w:val="nil"/>
              <w:left w:val="nil"/>
              <w:bottom w:val="single" w:sz="8" w:space="0" w:color="auto"/>
              <w:right w:val="single" w:sz="8" w:space="0" w:color="auto"/>
            </w:tcBorders>
            <w:shd w:val="clear" w:color="auto" w:fill="auto"/>
            <w:vAlign w:val="center"/>
            <w:hideMark/>
          </w:tcPr>
          <w:p w14:paraId="70EA9FAC" w14:textId="77777777" w:rsidR="00B069A6" w:rsidRPr="00F62907" w:rsidRDefault="00B069A6"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 xml:space="preserve">Table za brojeve parcela (10x10 ili 15x15 ili 20x 20 cm – </w:t>
            </w:r>
            <w:proofErr w:type="spellStart"/>
            <w:r w:rsidRPr="00F62907">
              <w:rPr>
                <w:rFonts w:ascii="Times New Roman" w:hAnsi="Times New Roman" w:cs="Times New Roman"/>
                <w:color w:val="auto"/>
                <w:sz w:val="22"/>
                <w:szCs w:val="22"/>
              </w:rPr>
              <w:t>lesonit</w:t>
            </w:r>
            <w:proofErr w:type="spellEnd"/>
            <w:r w:rsidRPr="00F62907">
              <w:rPr>
                <w:rFonts w:ascii="Times New Roman" w:hAnsi="Times New Roman" w:cs="Times New Roman"/>
                <w:color w:val="auto"/>
                <w:sz w:val="22"/>
                <w:szCs w:val="22"/>
              </w:rPr>
              <w:t xml:space="preserve">, PVC, </w:t>
            </w:r>
            <w:proofErr w:type="spellStart"/>
            <w:r w:rsidRPr="00F62907">
              <w:rPr>
                <w:rFonts w:ascii="Times New Roman" w:hAnsi="Times New Roman" w:cs="Times New Roman"/>
                <w:color w:val="auto"/>
                <w:sz w:val="22"/>
                <w:szCs w:val="22"/>
              </w:rPr>
              <w:t>šper</w:t>
            </w:r>
            <w:proofErr w:type="spellEnd"/>
            <w:r w:rsidRPr="00F62907">
              <w:rPr>
                <w:rFonts w:ascii="Times New Roman" w:hAnsi="Times New Roman" w:cs="Times New Roman"/>
                <w:color w:val="auto"/>
                <w:sz w:val="22"/>
                <w:szCs w:val="22"/>
              </w:rPr>
              <w:t xml:space="preserve">-ploča) </w:t>
            </w:r>
          </w:p>
        </w:tc>
        <w:tc>
          <w:tcPr>
            <w:tcW w:w="961" w:type="dxa"/>
            <w:tcBorders>
              <w:top w:val="nil"/>
              <w:left w:val="nil"/>
              <w:bottom w:val="single" w:sz="8" w:space="0" w:color="auto"/>
              <w:right w:val="single" w:sz="8" w:space="0" w:color="auto"/>
            </w:tcBorders>
            <w:shd w:val="clear" w:color="auto" w:fill="auto"/>
            <w:vAlign w:val="center"/>
            <w:hideMark/>
          </w:tcPr>
          <w:p w14:paraId="73FC6FE9" w14:textId="77777777" w:rsidR="00B069A6" w:rsidRPr="00F62907" w:rsidRDefault="00B069A6"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60</w:t>
            </w:r>
          </w:p>
        </w:tc>
        <w:tc>
          <w:tcPr>
            <w:tcW w:w="1540" w:type="dxa"/>
            <w:vMerge/>
            <w:tcBorders>
              <w:left w:val="nil"/>
              <w:right w:val="single" w:sz="8" w:space="0" w:color="auto"/>
            </w:tcBorders>
            <w:shd w:val="clear" w:color="auto" w:fill="auto"/>
            <w:vAlign w:val="center"/>
            <w:hideMark/>
          </w:tcPr>
          <w:p w14:paraId="365E232C" w14:textId="09231F19" w:rsidR="00B069A6" w:rsidRPr="00F62907" w:rsidRDefault="00B069A6" w:rsidP="00E93491">
            <w:pPr>
              <w:jc w:val="both"/>
              <w:rPr>
                <w:rFonts w:ascii="Times New Roman" w:hAnsi="Times New Roman" w:cs="Times New Roman"/>
                <w:color w:val="auto"/>
                <w:sz w:val="22"/>
                <w:szCs w:val="22"/>
              </w:rPr>
            </w:pPr>
          </w:p>
        </w:tc>
        <w:tc>
          <w:tcPr>
            <w:tcW w:w="1539" w:type="dxa"/>
            <w:vMerge/>
            <w:tcBorders>
              <w:top w:val="nil"/>
              <w:left w:val="single" w:sz="8" w:space="0" w:color="auto"/>
              <w:bottom w:val="single" w:sz="8" w:space="0" w:color="000000"/>
              <w:right w:val="single" w:sz="8" w:space="0" w:color="auto"/>
            </w:tcBorders>
            <w:vAlign w:val="center"/>
            <w:hideMark/>
          </w:tcPr>
          <w:p w14:paraId="54782D9E" w14:textId="77777777" w:rsidR="00B069A6" w:rsidRPr="00F62907" w:rsidRDefault="00B069A6" w:rsidP="00E93491">
            <w:pPr>
              <w:rPr>
                <w:rFonts w:ascii="Times New Roman" w:hAnsi="Times New Roman" w:cs="Times New Roman"/>
                <w:color w:val="auto"/>
                <w:sz w:val="22"/>
                <w:szCs w:val="22"/>
              </w:rPr>
            </w:pPr>
          </w:p>
        </w:tc>
      </w:tr>
      <w:tr w:rsidR="00B069A6" w:rsidRPr="00F62907" w14:paraId="54CFDECB" w14:textId="77777777" w:rsidTr="00B069A6">
        <w:trPr>
          <w:trHeight w:val="555"/>
        </w:trPr>
        <w:tc>
          <w:tcPr>
            <w:tcW w:w="962" w:type="dxa"/>
            <w:tcBorders>
              <w:top w:val="nil"/>
              <w:left w:val="single" w:sz="8" w:space="0" w:color="auto"/>
              <w:bottom w:val="single" w:sz="8" w:space="0" w:color="auto"/>
              <w:right w:val="single" w:sz="8" w:space="0" w:color="auto"/>
            </w:tcBorders>
            <w:shd w:val="clear" w:color="auto" w:fill="auto"/>
            <w:vAlign w:val="center"/>
            <w:hideMark/>
          </w:tcPr>
          <w:p w14:paraId="0457DA8C" w14:textId="77777777" w:rsidR="00B069A6" w:rsidRPr="00F62907" w:rsidRDefault="00B069A6"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1.5</w:t>
            </w:r>
          </w:p>
        </w:tc>
        <w:tc>
          <w:tcPr>
            <w:tcW w:w="4258" w:type="dxa"/>
            <w:tcBorders>
              <w:top w:val="nil"/>
              <w:left w:val="nil"/>
              <w:bottom w:val="single" w:sz="8" w:space="0" w:color="auto"/>
              <w:right w:val="single" w:sz="8" w:space="0" w:color="auto"/>
            </w:tcBorders>
            <w:shd w:val="clear" w:color="auto" w:fill="auto"/>
            <w:vAlign w:val="center"/>
            <w:hideMark/>
          </w:tcPr>
          <w:p w14:paraId="3967ECB3" w14:textId="77777777" w:rsidR="00B069A6" w:rsidRPr="00F62907" w:rsidRDefault="00B069A6"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PVC table sa natpisima orača i županije koju predstavlja kao info posjetiteljima (A4 ili A3 format)</w:t>
            </w:r>
          </w:p>
        </w:tc>
        <w:tc>
          <w:tcPr>
            <w:tcW w:w="961" w:type="dxa"/>
            <w:tcBorders>
              <w:top w:val="nil"/>
              <w:left w:val="nil"/>
              <w:bottom w:val="single" w:sz="8" w:space="0" w:color="auto"/>
              <w:right w:val="single" w:sz="8" w:space="0" w:color="auto"/>
            </w:tcBorders>
            <w:shd w:val="clear" w:color="auto" w:fill="auto"/>
            <w:vAlign w:val="center"/>
            <w:hideMark/>
          </w:tcPr>
          <w:p w14:paraId="62F05F93" w14:textId="77777777" w:rsidR="00B069A6" w:rsidRPr="00F62907" w:rsidRDefault="00B069A6"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30</w:t>
            </w:r>
          </w:p>
        </w:tc>
        <w:tc>
          <w:tcPr>
            <w:tcW w:w="1540" w:type="dxa"/>
            <w:vMerge/>
            <w:tcBorders>
              <w:left w:val="nil"/>
              <w:right w:val="single" w:sz="8" w:space="0" w:color="auto"/>
            </w:tcBorders>
            <w:shd w:val="clear" w:color="auto" w:fill="auto"/>
            <w:vAlign w:val="center"/>
            <w:hideMark/>
          </w:tcPr>
          <w:p w14:paraId="3A8F6E5B" w14:textId="339F05EE" w:rsidR="00B069A6" w:rsidRPr="00F62907" w:rsidRDefault="00B069A6" w:rsidP="00E93491">
            <w:pPr>
              <w:jc w:val="both"/>
              <w:rPr>
                <w:rFonts w:ascii="Times New Roman" w:hAnsi="Times New Roman" w:cs="Times New Roman"/>
                <w:color w:val="auto"/>
                <w:sz w:val="22"/>
                <w:szCs w:val="22"/>
              </w:rPr>
            </w:pPr>
          </w:p>
        </w:tc>
        <w:tc>
          <w:tcPr>
            <w:tcW w:w="1539" w:type="dxa"/>
            <w:vMerge/>
            <w:tcBorders>
              <w:top w:val="nil"/>
              <w:left w:val="single" w:sz="8" w:space="0" w:color="auto"/>
              <w:bottom w:val="single" w:sz="8" w:space="0" w:color="000000"/>
              <w:right w:val="single" w:sz="8" w:space="0" w:color="auto"/>
            </w:tcBorders>
            <w:vAlign w:val="center"/>
            <w:hideMark/>
          </w:tcPr>
          <w:p w14:paraId="2B897EBD" w14:textId="77777777" w:rsidR="00B069A6" w:rsidRPr="00F62907" w:rsidRDefault="00B069A6" w:rsidP="00E93491">
            <w:pPr>
              <w:rPr>
                <w:rFonts w:ascii="Times New Roman" w:hAnsi="Times New Roman" w:cs="Times New Roman"/>
                <w:color w:val="auto"/>
                <w:sz w:val="22"/>
                <w:szCs w:val="22"/>
              </w:rPr>
            </w:pPr>
          </w:p>
        </w:tc>
      </w:tr>
      <w:tr w:rsidR="00B069A6" w:rsidRPr="00F62907" w14:paraId="73584E1F" w14:textId="77777777" w:rsidTr="00B069A6">
        <w:trPr>
          <w:trHeight w:val="555"/>
        </w:trPr>
        <w:tc>
          <w:tcPr>
            <w:tcW w:w="962" w:type="dxa"/>
            <w:tcBorders>
              <w:top w:val="nil"/>
              <w:left w:val="single" w:sz="8" w:space="0" w:color="auto"/>
              <w:bottom w:val="single" w:sz="8" w:space="0" w:color="auto"/>
              <w:right w:val="single" w:sz="8" w:space="0" w:color="auto"/>
            </w:tcBorders>
            <w:shd w:val="clear" w:color="auto" w:fill="auto"/>
            <w:vAlign w:val="center"/>
            <w:hideMark/>
          </w:tcPr>
          <w:p w14:paraId="45A2EC2F" w14:textId="77777777" w:rsidR="00B069A6" w:rsidRPr="00F62907" w:rsidRDefault="00B069A6"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1.6</w:t>
            </w:r>
          </w:p>
        </w:tc>
        <w:tc>
          <w:tcPr>
            <w:tcW w:w="4258" w:type="dxa"/>
            <w:tcBorders>
              <w:top w:val="nil"/>
              <w:left w:val="nil"/>
              <w:bottom w:val="single" w:sz="8" w:space="0" w:color="auto"/>
              <w:right w:val="single" w:sz="8" w:space="0" w:color="auto"/>
            </w:tcBorders>
            <w:shd w:val="clear" w:color="auto" w:fill="auto"/>
            <w:vAlign w:val="center"/>
            <w:hideMark/>
          </w:tcPr>
          <w:p w14:paraId="164BAA22" w14:textId="77777777" w:rsidR="00B069A6" w:rsidRPr="00F62907" w:rsidRDefault="00B069A6"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 xml:space="preserve">Kolci za ogradu oko parcela (veličina 2 x 2 cm, dužine 110 cm; svi kolci moraju s jedne strane biti zašiljeni) </w:t>
            </w:r>
          </w:p>
        </w:tc>
        <w:tc>
          <w:tcPr>
            <w:tcW w:w="961" w:type="dxa"/>
            <w:tcBorders>
              <w:top w:val="nil"/>
              <w:left w:val="nil"/>
              <w:bottom w:val="single" w:sz="8" w:space="0" w:color="auto"/>
              <w:right w:val="single" w:sz="8" w:space="0" w:color="auto"/>
            </w:tcBorders>
            <w:shd w:val="clear" w:color="auto" w:fill="auto"/>
            <w:vAlign w:val="center"/>
            <w:hideMark/>
          </w:tcPr>
          <w:p w14:paraId="6FCA92C5" w14:textId="77777777" w:rsidR="00B069A6" w:rsidRPr="00F62907" w:rsidRDefault="00B069A6"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120</w:t>
            </w:r>
          </w:p>
        </w:tc>
        <w:tc>
          <w:tcPr>
            <w:tcW w:w="1540" w:type="dxa"/>
            <w:vMerge/>
            <w:tcBorders>
              <w:left w:val="nil"/>
              <w:right w:val="single" w:sz="8" w:space="0" w:color="auto"/>
            </w:tcBorders>
            <w:shd w:val="clear" w:color="auto" w:fill="auto"/>
            <w:vAlign w:val="center"/>
            <w:hideMark/>
          </w:tcPr>
          <w:p w14:paraId="496D8727" w14:textId="3F293924" w:rsidR="00B069A6" w:rsidRPr="00F62907" w:rsidRDefault="00B069A6" w:rsidP="00E93491">
            <w:pPr>
              <w:jc w:val="both"/>
              <w:rPr>
                <w:rFonts w:ascii="Times New Roman" w:hAnsi="Times New Roman" w:cs="Times New Roman"/>
                <w:color w:val="auto"/>
                <w:sz w:val="22"/>
                <w:szCs w:val="22"/>
              </w:rPr>
            </w:pPr>
          </w:p>
        </w:tc>
        <w:tc>
          <w:tcPr>
            <w:tcW w:w="1539" w:type="dxa"/>
            <w:vMerge/>
            <w:tcBorders>
              <w:top w:val="nil"/>
              <w:left w:val="single" w:sz="8" w:space="0" w:color="auto"/>
              <w:bottom w:val="single" w:sz="8" w:space="0" w:color="000000"/>
              <w:right w:val="single" w:sz="8" w:space="0" w:color="auto"/>
            </w:tcBorders>
            <w:vAlign w:val="center"/>
            <w:hideMark/>
          </w:tcPr>
          <w:p w14:paraId="09E6B91D" w14:textId="77777777" w:rsidR="00B069A6" w:rsidRPr="00F62907" w:rsidRDefault="00B069A6" w:rsidP="00E93491">
            <w:pPr>
              <w:rPr>
                <w:rFonts w:ascii="Times New Roman" w:hAnsi="Times New Roman" w:cs="Times New Roman"/>
                <w:color w:val="auto"/>
                <w:sz w:val="22"/>
                <w:szCs w:val="22"/>
              </w:rPr>
            </w:pPr>
          </w:p>
        </w:tc>
      </w:tr>
      <w:tr w:rsidR="00B069A6" w:rsidRPr="00F62907" w14:paraId="7A5C1214" w14:textId="77777777" w:rsidTr="00B069A6">
        <w:trPr>
          <w:trHeight w:val="555"/>
        </w:trPr>
        <w:tc>
          <w:tcPr>
            <w:tcW w:w="962" w:type="dxa"/>
            <w:tcBorders>
              <w:top w:val="nil"/>
              <w:left w:val="single" w:sz="8" w:space="0" w:color="auto"/>
              <w:bottom w:val="single" w:sz="8" w:space="0" w:color="auto"/>
              <w:right w:val="single" w:sz="8" w:space="0" w:color="auto"/>
            </w:tcBorders>
            <w:shd w:val="clear" w:color="auto" w:fill="auto"/>
            <w:vAlign w:val="center"/>
            <w:hideMark/>
          </w:tcPr>
          <w:p w14:paraId="1DB9EB22" w14:textId="77777777" w:rsidR="00B069A6" w:rsidRPr="00F62907" w:rsidRDefault="00B069A6"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1.7</w:t>
            </w:r>
          </w:p>
        </w:tc>
        <w:tc>
          <w:tcPr>
            <w:tcW w:w="4258" w:type="dxa"/>
            <w:tcBorders>
              <w:top w:val="nil"/>
              <w:left w:val="nil"/>
              <w:bottom w:val="single" w:sz="8" w:space="0" w:color="auto"/>
              <w:right w:val="single" w:sz="8" w:space="0" w:color="auto"/>
            </w:tcBorders>
            <w:shd w:val="clear" w:color="auto" w:fill="auto"/>
            <w:vAlign w:val="center"/>
            <w:hideMark/>
          </w:tcPr>
          <w:p w14:paraId="007E322D" w14:textId="77777777" w:rsidR="00B069A6" w:rsidRPr="00F62907" w:rsidRDefault="00B069A6"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Špaga ili traka za ogradu dužine cca 1.000 m</w:t>
            </w:r>
          </w:p>
        </w:tc>
        <w:tc>
          <w:tcPr>
            <w:tcW w:w="961" w:type="dxa"/>
            <w:tcBorders>
              <w:top w:val="nil"/>
              <w:left w:val="nil"/>
              <w:bottom w:val="single" w:sz="8" w:space="0" w:color="auto"/>
              <w:right w:val="single" w:sz="8" w:space="0" w:color="auto"/>
            </w:tcBorders>
            <w:shd w:val="clear" w:color="auto" w:fill="auto"/>
            <w:vAlign w:val="center"/>
            <w:hideMark/>
          </w:tcPr>
          <w:p w14:paraId="04578C04" w14:textId="77777777" w:rsidR="00B069A6" w:rsidRPr="00F62907" w:rsidRDefault="00B069A6"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1</w:t>
            </w:r>
          </w:p>
        </w:tc>
        <w:tc>
          <w:tcPr>
            <w:tcW w:w="1540" w:type="dxa"/>
            <w:vMerge/>
            <w:tcBorders>
              <w:left w:val="nil"/>
              <w:right w:val="single" w:sz="8" w:space="0" w:color="auto"/>
            </w:tcBorders>
            <w:shd w:val="clear" w:color="auto" w:fill="auto"/>
            <w:vAlign w:val="center"/>
            <w:hideMark/>
          </w:tcPr>
          <w:p w14:paraId="2DA33A9D" w14:textId="3DBA22C3" w:rsidR="00B069A6" w:rsidRPr="00F62907" w:rsidRDefault="00B069A6" w:rsidP="00E93491">
            <w:pPr>
              <w:jc w:val="both"/>
              <w:rPr>
                <w:rFonts w:ascii="Times New Roman" w:hAnsi="Times New Roman" w:cs="Times New Roman"/>
                <w:color w:val="auto"/>
                <w:sz w:val="22"/>
                <w:szCs w:val="22"/>
              </w:rPr>
            </w:pPr>
          </w:p>
        </w:tc>
        <w:tc>
          <w:tcPr>
            <w:tcW w:w="1539" w:type="dxa"/>
            <w:vMerge/>
            <w:tcBorders>
              <w:top w:val="nil"/>
              <w:left w:val="single" w:sz="8" w:space="0" w:color="auto"/>
              <w:bottom w:val="single" w:sz="8" w:space="0" w:color="000000"/>
              <w:right w:val="single" w:sz="8" w:space="0" w:color="auto"/>
            </w:tcBorders>
            <w:vAlign w:val="center"/>
            <w:hideMark/>
          </w:tcPr>
          <w:p w14:paraId="6A0C711B" w14:textId="77777777" w:rsidR="00B069A6" w:rsidRPr="00F62907" w:rsidRDefault="00B069A6" w:rsidP="00E93491">
            <w:pPr>
              <w:rPr>
                <w:rFonts w:ascii="Times New Roman" w:hAnsi="Times New Roman" w:cs="Times New Roman"/>
                <w:color w:val="auto"/>
                <w:sz w:val="22"/>
                <w:szCs w:val="22"/>
              </w:rPr>
            </w:pPr>
          </w:p>
        </w:tc>
      </w:tr>
      <w:tr w:rsidR="00B069A6" w:rsidRPr="00F62907" w14:paraId="00E69CB5" w14:textId="77777777" w:rsidTr="00B069A6">
        <w:trPr>
          <w:trHeight w:val="555"/>
        </w:trPr>
        <w:tc>
          <w:tcPr>
            <w:tcW w:w="962" w:type="dxa"/>
            <w:tcBorders>
              <w:top w:val="nil"/>
              <w:left w:val="single" w:sz="8" w:space="0" w:color="auto"/>
              <w:bottom w:val="single" w:sz="8" w:space="0" w:color="auto"/>
              <w:right w:val="single" w:sz="8" w:space="0" w:color="auto"/>
            </w:tcBorders>
            <w:shd w:val="clear" w:color="auto" w:fill="auto"/>
            <w:vAlign w:val="center"/>
            <w:hideMark/>
          </w:tcPr>
          <w:p w14:paraId="392E75C3" w14:textId="77777777" w:rsidR="00B069A6" w:rsidRPr="00F62907" w:rsidRDefault="00B069A6"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1.8</w:t>
            </w:r>
          </w:p>
        </w:tc>
        <w:tc>
          <w:tcPr>
            <w:tcW w:w="4258" w:type="dxa"/>
            <w:tcBorders>
              <w:top w:val="nil"/>
              <w:left w:val="nil"/>
              <w:bottom w:val="single" w:sz="8" w:space="0" w:color="auto"/>
              <w:right w:val="single" w:sz="8" w:space="0" w:color="auto"/>
            </w:tcBorders>
            <w:shd w:val="clear" w:color="auto" w:fill="auto"/>
            <w:vAlign w:val="center"/>
            <w:hideMark/>
          </w:tcPr>
          <w:p w14:paraId="46689447" w14:textId="77777777" w:rsidR="00B069A6" w:rsidRPr="00F62907" w:rsidRDefault="00B069A6" w:rsidP="00E93491">
            <w:pPr>
              <w:jc w:val="both"/>
              <w:rPr>
                <w:rFonts w:ascii="Times New Roman" w:hAnsi="Times New Roman" w:cs="Times New Roman"/>
                <w:color w:val="auto"/>
                <w:sz w:val="22"/>
                <w:szCs w:val="22"/>
              </w:rPr>
            </w:pPr>
            <w:proofErr w:type="spellStart"/>
            <w:r w:rsidRPr="00F62907">
              <w:rPr>
                <w:rFonts w:ascii="Times New Roman" w:hAnsi="Times New Roman" w:cs="Times New Roman"/>
                <w:color w:val="auto"/>
                <w:sz w:val="22"/>
                <w:szCs w:val="22"/>
              </w:rPr>
              <w:t>Trasirke</w:t>
            </w:r>
            <w:proofErr w:type="spellEnd"/>
            <w:r w:rsidRPr="00F62907">
              <w:rPr>
                <w:rFonts w:ascii="Times New Roman" w:hAnsi="Times New Roman" w:cs="Times New Roman"/>
                <w:color w:val="auto"/>
                <w:sz w:val="22"/>
                <w:szCs w:val="22"/>
              </w:rPr>
              <w:t xml:space="preserve"> (markeri, </w:t>
            </w:r>
            <w:proofErr w:type="spellStart"/>
            <w:r w:rsidRPr="00F62907">
              <w:rPr>
                <w:rFonts w:ascii="Times New Roman" w:hAnsi="Times New Roman" w:cs="Times New Roman"/>
                <w:color w:val="auto"/>
                <w:sz w:val="22"/>
                <w:szCs w:val="22"/>
              </w:rPr>
              <w:t>vizirke</w:t>
            </w:r>
            <w:proofErr w:type="spellEnd"/>
            <w:r w:rsidRPr="00F62907">
              <w:rPr>
                <w:rFonts w:ascii="Times New Roman" w:hAnsi="Times New Roman" w:cs="Times New Roman"/>
                <w:color w:val="auto"/>
                <w:sz w:val="22"/>
                <w:szCs w:val="22"/>
              </w:rPr>
              <w:t xml:space="preserve">): po 3 za svakog natjecatelja (25 x 25 ili 30 x 30, dužine 160 do 180 cm, na vrhu obojena 20 cm crvenom bojom, a u podnožju zašiljena) </w:t>
            </w:r>
          </w:p>
        </w:tc>
        <w:tc>
          <w:tcPr>
            <w:tcW w:w="961" w:type="dxa"/>
            <w:tcBorders>
              <w:top w:val="nil"/>
              <w:left w:val="nil"/>
              <w:bottom w:val="single" w:sz="8" w:space="0" w:color="auto"/>
              <w:right w:val="single" w:sz="8" w:space="0" w:color="auto"/>
            </w:tcBorders>
            <w:shd w:val="clear" w:color="auto" w:fill="auto"/>
            <w:vAlign w:val="center"/>
            <w:hideMark/>
          </w:tcPr>
          <w:p w14:paraId="350D4AD9" w14:textId="77777777" w:rsidR="00B069A6" w:rsidRPr="00F62907" w:rsidRDefault="00B069A6"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60</w:t>
            </w:r>
          </w:p>
        </w:tc>
        <w:tc>
          <w:tcPr>
            <w:tcW w:w="1540" w:type="dxa"/>
            <w:vMerge/>
            <w:tcBorders>
              <w:left w:val="nil"/>
              <w:right w:val="single" w:sz="8" w:space="0" w:color="auto"/>
            </w:tcBorders>
            <w:shd w:val="clear" w:color="auto" w:fill="auto"/>
            <w:vAlign w:val="center"/>
            <w:hideMark/>
          </w:tcPr>
          <w:p w14:paraId="59FD459D" w14:textId="641307E1" w:rsidR="00B069A6" w:rsidRPr="00F62907" w:rsidRDefault="00B069A6" w:rsidP="00E93491">
            <w:pPr>
              <w:jc w:val="both"/>
              <w:rPr>
                <w:rFonts w:ascii="Times New Roman" w:hAnsi="Times New Roman" w:cs="Times New Roman"/>
                <w:color w:val="auto"/>
                <w:sz w:val="22"/>
                <w:szCs w:val="22"/>
              </w:rPr>
            </w:pPr>
          </w:p>
        </w:tc>
        <w:tc>
          <w:tcPr>
            <w:tcW w:w="1539" w:type="dxa"/>
            <w:vMerge/>
            <w:tcBorders>
              <w:top w:val="nil"/>
              <w:left w:val="single" w:sz="8" w:space="0" w:color="auto"/>
              <w:bottom w:val="single" w:sz="8" w:space="0" w:color="000000"/>
              <w:right w:val="single" w:sz="8" w:space="0" w:color="auto"/>
            </w:tcBorders>
            <w:vAlign w:val="center"/>
            <w:hideMark/>
          </w:tcPr>
          <w:p w14:paraId="64648F9E" w14:textId="77777777" w:rsidR="00B069A6" w:rsidRPr="00F62907" w:rsidRDefault="00B069A6" w:rsidP="00E93491">
            <w:pPr>
              <w:rPr>
                <w:rFonts w:ascii="Times New Roman" w:hAnsi="Times New Roman" w:cs="Times New Roman"/>
                <w:color w:val="auto"/>
                <w:sz w:val="22"/>
                <w:szCs w:val="22"/>
              </w:rPr>
            </w:pPr>
          </w:p>
        </w:tc>
      </w:tr>
      <w:tr w:rsidR="00B069A6" w:rsidRPr="00F62907" w14:paraId="4FC5712C" w14:textId="77777777" w:rsidTr="00B069A6">
        <w:trPr>
          <w:trHeight w:val="555"/>
        </w:trPr>
        <w:tc>
          <w:tcPr>
            <w:tcW w:w="962" w:type="dxa"/>
            <w:tcBorders>
              <w:top w:val="nil"/>
              <w:left w:val="single" w:sz="8" w:space="0" w:color="auto"/>
              <w:bottom w:val="single" w:sz="8" w:space="0" w:color="auto"/>
              <w:right w:val="single" w:sz="8" w:space="0" w:color="auto"/>
            </w:tcBorders>
            <w:shd w:val="clear" w:color="auto" w:fill="auto"/>
            <w:vAlign w:val="center"/>
            <w:hideMark/>
          </w:tcPr>
          <w:p w14:paraId="2A168C58" w14:textId="77777777" w:rsidR="00B069A6" w:rsidRPr="00F62907" w:rsidRDefault="00B069A6"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1.9</w:t>
            </w:r>
          </w:p>
        </w:tc>
        <w:tc>
          <w:tcPr>
            <w:tcW w:w="4258" w:type="dxa"/>
            <w:tcBorders>
              <w:top w:val="nil"/>
              <w:left w:val="nil"/>
              <w:bottom w:val="single" w:sz="8" w:space="0" w:color="auto"/>
              <w:right w:val="single" w:sz="8" w:space="0" w:color="auto"/>
            </w:tcBorders>
            <w:shd w:val="clear" w:color="auto" w:fill="auto"/>
            <w:vAlign w:val="center"/>
            <w:hideMark/>
          </w:tcPr>
          <w:p w14:paraId="3E12D57A" w14:textId="77777777" w:rsidR="00B069A6" w:rsidRPr="00F62907" w:rsidRDefault="00B069A6"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 xml:space="preserve">Jarboli metalni, za zastave </w:t>
            </w:r>
          </w:p>
        </w:tc>
        <w:tc>
          <w:tcPr>
            <w:tcW w:w="961" w:type="dxa"/>
            <w:tcBorders>
              <w:top w:val="nil"/>
              <w:left w:val="nil"/>
              <w:bottom w:val="single" w:sz="8" w:space="0" w:color="auto"/>
              <w:right w:val="single" w:sz="8" w:space="0" w:color="auto"/>
            </w:tcBorders>
            <w:shd w:val="clear" w:color="auto" w:fill="auto"/>
            <w:vAlign w:val="center"/>
            <w:hideMark/>
          </w:tcPr>
          <w:p w14:paraId="73946F90" w14:textId="77777777" w:rsidR="00B069A6" w:rsidRPr="00F62907" w:rsidRDefault="00B069A6"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50</w:t>
            </w:r>
          </w:p>
        </w:tc>
        <w:tc>
          <w:tcPr>
            <w:tcW w:w="1540" w:type="dxa"/>
            <w:vMerge/>
            <w:tcBorders>
              <w:left w:val="nil"/>
              <w:right w:val="single" w:sz="8" w:space="0" w:color="auto"/>
            </w:tcBorders>
            <w:shd w:val="clear" w:color="auto" w:fill="auto"/>
            <w:vAlign w:val="center"/>
            <w:hideMark/>
          </w:tcPr>
          <w:p w14:paraId="2088DF5A" w14:textId="16BC822C" w:rsidR="00B069A6" w:rsidRPr="00F62907" w:rsidRDefault="00B069A6" w:rsidP="00E93491">
            <w:pPr>
              <w:jc w:val="both"/>
              <w:rPr>
                <w:rFonts w:ascii="Times New Roman" w:hAnsi="Times New Roman" w:cs="Times New Roman"/>
                <w:color w:val="auto"/>
                <w:sz w:val="22"/>
                <w:szCs w:val="22"/>
              </w:rPr>
            </w:pPr>
          </w:p>
        </w:tc>
        <w:tc>
          <w:tcPr>
            <w:tcW w:w="1539" w:type="dxa"/>
            <w:vMerge/>
            <w:tcBorders>
              <w:top w:val="nil"/>
              <w:left w:val="single" w:sz="8" w:space="0" w:color="auto"/>
              <w:bottom w:val="single" w:sz="8" w:space="0" w:color="000000"/>
              <w:right w:val="single" w:sz="8" w:space="0" w:color="auto"/>
            </w:tcBorders>
            <w:vAlign w:val="center"/>
            <w:hideMark/>
          </w:tcPr>
          <w:p w14:paraId="3DED32DF" w14:textId="77777777" w:rsidR="00B069A6" w:rsidRPr="00F62907" w:rsidRDefault="00B069A6" w:rsidP="00E93491">
            <w:pPr>
              <w:rPr>
                <w:rFonts w:ascii="Times New Roman" w:hAnsi="Times New Roman" w:cs="Times New Roman"/>
                <w:color w:val="auto"/>
                <w:sz w:val="22"/>
                <w:szCs w:val="22"/>
              </w:rPr>
            </w:pPr>
          </w:p>
        </w:tc>
      </w:tr>
      <w:tr w:rsidR="00B069A6" w:rsidRPr="00F62907" w14:paraId="16F14053" w14:textId="77777777" w:rsidTr="00B069A6">
        <w:trPr>
          <w:trHeight w:val="555"/>
        </w:trPr>
        <w:tc>
          <w:tcPr>
            <w:tcW w:w="962" w:type="dxa"/>
            <w:tcBorders>
              <w:top w:val="nil"/>
              <w:left w:val="single" w:sz="8" w:space="0" w:color="auto"/>
              <w:bottom w:val="single" w:sz="8" w:space="0" w:color="auto"/>
              <w:right w:val="single" w:sz="8" w:space="0" w:color="auto"/>
            </w:tcBorders>
            <w:shd w:val="clear" w:color="auto" w:fill="auto"/>
            <w:vAlign w:val="center"/>
            <w:hideMark/>
          </w:tcPr>
          <w:p w14:paraId="64938EDB" w14:textId="77777777" w:rsidR="00B069A6" w:rsidRPr="00F62907" w:rsidRDefault="00B069A6"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1.10</w:t>
            </w:r>
          </w:p>
        </w:tc>
        <w:tc>
          <w:tcPr>
            <w:tcW w:w="4258" w:type="dxa"/>
            <w:tcBorders>
              <w:top w:val="nil"/>
              <w:left w:val="nil"/>
              <w:bottom w:val="single" w:sz="8" w:space="0" w:color="auto"/>
              <w:right w:val="single" w:sz="8" w:space="0" w:color="auto"/>
            </w:tcBorders>
            <w:shd w:val="clear" w:color="auto" w:fill="auto"/>
            <w:vAlign w:val="center"/>
            <w:hideMark/>
          </w:tcPr>
          <w:p w14:paraId="0BDC5AA7" w14:textId="77777777" w:rsidR="00B069A6" w:rsidRPr="00F62907" w:rsidRDefault="00B069A6"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 xml:space="preserve">Zastave za jarbole za parcele, županijske, hrvatska, EU </w:t>
            </w:r>
          </w:p>
        </w:tc>
        <w:tc>
          <w:tcPr>
            <w:tcW w:w="961" w:type="dxa"/>
            <w:tcBorders>
              <w:top w:val="nil"/>
              <w:left w:val="nil"/>
              <w:bottom w:val="single" w:sz="8" w:space="0" w:color="auto"/>
              <w:right w:val="single" w:sz="8" w:space="0" w:color="auto"/>
            </w:tcBorders>
            <w:shd w:val="clear" w:color="auto" w:fill="auto"/>
            <w:vAlign w:val="center"/>
            <w:hideMark/>
          </w:tcPr>
          <w:p w14:paraId="1F8E6C25" w14:textId="77777777" w:rsidR="00B069A6" w:rsidRPr="00F62907" w:rsidRDefault="00B069A6"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50</w:t>
            </w:r>
          </w:p>
        </w:tc>
        <w:tc>
          <w:tcPr>
            <w:tcW w:w="1540" w:type="dxa"/>
            <w:vMerge/>
            <w:tcBorders>
              <w:left w:val="nil"/>
              <w:right w:val="single" w:sz="8" w:space="0" w:color="auto"/>
            </w:tcBorders>
            <w:shd w:val="clear" w:color="auto" w:fill="auto"/>
            <w:vAlign w:val="center"/>
            <w:hideMark/>
          </w:tcPr>
          <w:p w14:paraId="35D7991D" w14:textId="0AD5B5C0" w:rsidR="00B069A6" w:rsidRPr="00F62907" w:rsidRDefault="00B069A6" w:rsidP="00E93491">
            <w:pPr>
              <w:jc w:val="both"/>
              <w:rPr>
                <w:rFonts w:ascii="Times New Roman" w:hAnsi="Times New Roman" w:cs="Times New Roman"/>
                <w:color w:val="auto"/>
                <w:sz w:val="22"/>
                <w:szCs w:val="22"/>
              </w:rPr>
            </w:pPr>
          </w:p>
        </w:tc>
        <w:tc>
          <w:tcPr>
            <w:tcW w:w="1539" w:type="dxa"/>
            <w:vMerge/>
            <w:tcBorders>
              <w:top w:val="nil"/>
              <w:left w:val="single" w:sz="8" w:space="0" w:color="auto"/>
              <w:bottom w:val="single" w:sz="8" w:space="0" w:color="000000"/>
              <w:right w:val="single" w:sz="8" w:space="0" w:color="auto"/>
            </w:tcBorders>
            <w:vAlign w:val="center"/>
            <w:hideMark/>
          </w:tcPr>
          <w:p w14:paraId="2B19C6ED" w14:textId="77777777" w:rsidR="00B069A6" w:rsidRPr="00F62907" w:rsidRDefault="00B069A6" w:rsidP="00E93491">
            <w:pPr>
              <w:rPr>
                <w:rFonts w:ascii="Times New Roman" w:hAnsi="Times New Roman" w:cs="Times New Roman"/>
                <w:color w:val="auto"/>
                <w:sz w:val="22"/>
                <w:szCs w:val="22"/>
              </w:rPr>
            </w:pPr>
          </w:p>
        </w:tc>
      </w:tr>
      <w:tr w:rsidR="00B069A6" w:rsidRPr="00F62907" w14:paraId="25361ABF" w14:textId="77777777" w:rsidTr="00B069A6">
        <w:trPr>
          <w:trHeight w:val="555"/>
        </w:trPr>
        <w:tc>
          <w:tcPr>
            <w:tcW w:w="962" w:type="dxa"/>
            <w:tcBorders>
              <w:top w:val="nil"/>
              <w:left w:val="single" w:sz="8" w:space="0" w:color="auto"/>
              <w:bottom w:val="single" w:sz="8" w:space="0" w:color="auto"/>
              <w:right w:val="single" w:sz="8" w:space="0" w:color="auto"/>
            </w:tcBorders>
            <w:shd w:val="clear" w:color="auto" w:fill="auto"/>
            <w:vAlign w:val="center"/>
            <w:hideMark/>
          </w:tcPr>
          <w:p w14:paraId="403D7BE8" w14:textId="77777777" w:rsidR="00B069A6" w:rsidRPr="00F62907" w:rsidRDefault="00B069A6"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1.11</w:t>
            </w:r>
          </w:p>
        </w:tc>
        <w:tc>
          <w:tcPr>
            <w:tcW w:w="4258" w:type="dxa"/>
            <w:tcBorders>
              <w:top w:val="nil"/>
              <w:left w:val="nil"/>
              <w:bottom w:val="single" w:sz="8" w:space="0" w:color="auto"/>
              <w:right w:val="single" w:sz="8" w:space="0" w:color="auto"/>
            </w:tcBorders>
            <w:shd w:val="clear" w:color="auto" w:fill="auto"/>
            <w:vAlign w:val="center"/>
            <w:hideMark/>
          </w:tcPr>
          <w:p w14:paraId="11C73F43" w14:textId="77777777" w:rsidR="00B069A6" w:rsidRPr="00F62907" w:rsidRDefault="00B069A6"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Radnik s alatom</w:t>
            </w:r>
          </w:p>
        </w:tc>
        <w:tc>
          <w:tcPr>
            <w:tcW w:w="961" w:type="dxa"/>
            <w:tcBorders>
              <w:top w:val="nil"/>
              <w:left w:val="nil"/>
              <w:bottom w:val="single" w:sz="8" w:space="0" w:color="auto"/>
              <w:right w:val="single" w:sz="8" w:space="0" w:color="auto"/>
            </w:tcBorders>
            <w:shd w:val="clear" w:color="auto" w:fill="auto"/>
            <w:vAlign w:val="center"/>
            <w:hideMark/>
          </w:tcPr>
          <w:p w14:paraId="23D2A7DC" w14:textId="77777777" w:rsidR="00B069A6" w:rsidRPr="00F62907" w:rsidRDefault="00B069A6"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2</w:t>
            </w:r>
          </w:p>
        </w:tc>
        <w:tc>
          <w:tcPr>
            <w:tcW w:w="1540" w:type="dxa"/>
            <w:vMerge/>
            <w:tcBorders>
              <w:left w:val="nil"/>
              <w:bottom w:val="single" w:sz="8" w:space="0" w:color="auto"/>
              <w:right w:val="single" w:sz="8" w:space="0" w:color="auto"/>
            </w:tcBorders>
            <w:shd w:val="clear" w:color="auto" w:fill="auto"/>
            <w:vAlign w:val="center"/>
            <w:hideMark/>
          </w:tcPr>
          <w:p w14:paraId="637E7770" w14:textId="0E0E7979" w:rsidR="00B069A6" w:rsidRPr="00F62907" w:rsidRDefault="00B069A6" w:rsidP="00E93491">
            <w:pPr>
              <w:jc w:val="both"/>
              <w:rPr>
                <w:rFonts w:ascii="Times New Roman" w:hAnsi="Times New Roman" w:cs="Times New Roman"/>
                <w:color w:val="auto"/>
                <w:sz w:val="22"/>
                <w:szCs w:val="22"/>
              </w:rPr>
            </w:pPr>
          </w:p>
        </w:tc>
        <w:tc>
          <w:tcPr>
            <w:tcW w:w="1539" w:type="dxa"/>
            <w:vMerge/>
            <w:tcBorders>
              <w:top w:val="nil"/>
              <w:left w:val="single" w:sz="8" w:space="0" w:color="auto"/>
              <w:bottom w:val="single" w:sz="8" w:space="0" w:color="000000"/>
              <w:right w:val="single" w:sz="8" w:space="0" w:color="auto"/>
            </w:tcBorders>
            <w:vAlign w:val="center"/>
            <w:hideMark/>
          </w:tcPr>
          <w:p w14:paraId="05B8FFB3" w14:textId="77777777" w:rsidR="00B069A6" w:rsidRPr="00F62907" w:rsidRDefault="00B069A6" w:rsidP="00E93491">
            <w:pPr>
              <w:rPr>
                <w:rFonts w:ascii="Times New Roman" w:hAnsi="Times New Roman" w:cs="Times New Roman"/>
                <w:color w:val="auto"/>
                <w:sz w:val="22"/>
                <w:szCs w:val="22"/>
              </w:rPr>
            </w:pPr>
          </w:p>
        </w:tc>
      </w:tr>
      <w:tr w:rsidR="004B2760" w:rsidRPr="00F62907" w14:paraId="3B195C53" w14:textId="77777777" w:rsidTr="00B069A6">
        <w:trPr>
          <w:trHeight w:val="315"/>
        </w:trPr>
        <w:tc>
          <w:tcPr>
            <w:tcW w:w="6181"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27ACC504" w14:textId="77777777" w:rsidR="004B2760" w:rsidRPr="00F62907" w:rsidRDefault="004B2760" w:rsidP="00E93491">
            <w:pPr>
              <w:jc w:val="right"/>
              <w:rPr>
                <w:rFonts w:ascii="Times New Roman" w:hAnsi="Times New Roman" w:cs="Times New Roman"/>
                <w:b/>
                <w:bCs/>
                <w:sz w:val="22"/>
                <w:szCs w:val="22"/>
              </w:rPr>
            </w:pPr>
            <w:r w:rsidRPr="00F62907">
              <w:rPr>
                <w:rFonts w:ascii="Times New Roman" w:hAnsi="Times New Roman" w:cs="Times New Roman"/>
                <w:b/>
                <w:bCs/>
                <w:sz w:val="22"/>
                <w:szCs w:val="22"/>
              </w:rPr>
              <w:t>UKUPNO</w:t>
            </w:r>
          </w:p>
        </w:tc>
        <w:tc>
          <w:tcPr>
            <w:tcW w:w="1540" w:type="dxa"/>
            <w:tcBorders>
              <w:top w:val="nil"/>
              <w:left w:val="nil"/>
              <w:bottom w:val="single" w:sz="8" w:space="0" w:color="auto"/>
              <w:right w:val="single" w:sz="8" w:space="0" w:color="auto"/>
            </w:tcBorders>
            <w:shd w:val="clear" w:color="000000" w:fill="D9D9D9"/>
            <w:vAlign w:val="center"/>
            <w:hideMark/>
          </w:tcPr>
          <w:p w14:paraId="2A0EE3B3" w14:textId="77777777" w:rsidR="004B2760" w:rsidRPr="00F62907" w:rsidRDefault="004B2760" w:rsidP="00E93491">
            <w:pPr>
              <w:jc w:val="both"/>
              <w:rPr>
                <w:rFonts w:ascii="Times New Roman" w:hAnsi="Times New Roman" w:cs="Times New Roman"/>
                <w:b/>
                <w:bCs/>
                <w:color w:val="auto"/>
                <w:sz w:val="22"/>
                <w:szCs w:val="22"/>
              </w:rPr>
            </w:pPr>
            <w:r w:rsidRPr="00F62907">
              <w:rPr>
                <w:rFonts w:ascii="Times New Roman" w:hAnsi="Times New Roman" w:cs="Times New Roman"/>
                <w:b/>
                <w:bCs/>
                <w:color w:val="auto"/>
                <w:sz w:val="22"/>
                <w:szCs w:val="22"/>
              </w:rPr>
              <w:t> </w:t>
            </w:r>
          </w:p>
        </w:tc>
        <w:tc>
          <w:tcPr>
            <w:tcW w:w="1539" w:type="dxa"/>
            <w:tcBorders>
              <w:top w:val="nil"/>
              <w:left w:val="nil"/>
              <w:right w:val="single" w:sz="8" w:space="0" w:color="auto"/>
            </w:tcBorders>
            <w:shd w:val="clear" w:color="000000" w:fill="D9D9D9"/>
            <w:vAlign w:val="center"/>
            <w:hideMark/>
          </w:tcPr>
          <w:p w14:paraId="18421B2D" w14:textId="77777777" w:rsidR="004B2760" w:rsidRPr="00F62907" w:rsidRDefault="004B2760" w:rsidP="00E93491">
            <w:pPr>
              <w:jc w:val="both"/>
              <w:rPr>
                <w:rFonts w:ascii="Times New Roman" w:hAnsi="Times New Roman" w:cs="Times New Roman"/>
                <w:b/>
                <w:bCs/>
                <w:sz w:val="22"/>
                <w:szCs w:val="22"/>
              </w:rPr>
            </w:pPr>
            <w:r w:rsidRPr="00F62907">
              <w:rPr>
                <w:rFonts w:ascii="Times New Roman" w:hAnsi="Times New Roman" w:cs="Times New Roman"/>
                <w:b/>
                <w:bCs/>
                <w:sz w:val="22"/>
                <w:szCs w:val="22"/>
              </w:rPr>
              <w:t>1.700,00</w:t>
            </w:r>
          </w:p>
        </w:tc>
      </w:tr>
      <w:tr w:rsidR="004B2760" w:rsidRPr="00F62907" w14:paraId="289AAF6E" w14:textId="77777777" w:rsidTr="00B069A6">
        <w:trPr>
          <w:trHeight w:val="315"/>
        </w:trPr>
        <w:tc>
          <w:tcPr>
            <w:tcW w:w="962" w:type="dxa"/>
            <w:tcBorders>
              <w:top w:val="nil"/>
              <w:left w:val="single" w:sz="8" w:space="0" w:color="auto"/>
              <w:bottom w:val="single" w:sz="8" w:space="0" w:color="auto"/>
              <w:right w:val="single" w:sz="8" w:space="0" w:color="auto"/>
            </w:tcBorders>
            <w:shd w:val="clear" w:color="auto" w:fill="auto"/>
            <w:vAlign w:val="center"/>
            <w:hideMark/>
          </w:tcPr>
          <w:p w14:paraId="56F7A0DC"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 </w:t>
            </w:r>
          </w:p>
        </w:tc>
        <w:tc>
          <w:tcPr>
            <w:tcW w:w="4258" w:type="dxa"/>
            <w:tcBorders>
              <w:top w:val="single" w:sz="4" w:space="0" w:color="auto"/>
              <w:left w:val="nil"/>
              <w:bottom w:val="single" w:sz="8" w:space="0" w:color="auto"/>
              <w:right w:val="nil"/>
            </w:tcBorders>
            <w:shd w:val="clear" w:color="auto" w:fill="auto"/>
            <w:vAlign w:val="center"/>
            <w:hideMark/>
          </w:tcPr>
          <w:p w14:paraId="74E3076A" w14:textId="77777777" w:rsidR="004B2760" w:rsidRPr="00F62907" w:rsidRDefault="004B2760" w:rsidP="00E93491">
            <w:pPr>
              <w:rPr>
                <w:rFonts w:ascii="Times New Roman" w:hAnsi="Times New Roman" w:cs="Times New Roman"/>
                <w:b/>
                <w:bCs/>
                <w:color w:val="auto"/>
                <w:sz w:val="22"/>
                <w:szCs w:val="22"/>
              </w:rPr>
            </w:pPr>
            <w:r w:rsidRPr="00F62907">
              <w:rPr>
                <w:rFonts w:ascii="Times New Roman" w:hAnsi="Times New Roman" w:cs="Times New Roman"/>
                <w:b/>
                <w:bCs/>
                <w:color w:val="auto"/>
                <w:sz w:val="22"/>
                <w:szCs w:val="22"/>
              </w:rPr>
              <w:t>Organizacijski troškovi</w:t>
            </w:r>
          </w:p>
        </w:tc>
        <w:tc>
          <w:tcPr>
            <w:tcW w:w="961" w:type="dxa"/>
            <w:tcBorders>
              <w:top w:val="single" w:sz="4" w:space="0" w:color="auto"/>
              <w:left w:val="nil"/>
              <w:bottom w:val="single" w:sz="8" w:space="0" w:color="auto"/>
              <w:right w:val="nil"/>
            </w:tcBorders>
            <w:shd w:val="clear" w:color="auto" w:fill="auto"/>
            <w:vAlign w:val="center"/>
            <w:hideMark/>
          </w:tcPr>
          <w:p w14:paraId="44A05223" w14:textId="77777777" w:rsidR="004B2760" w:rsidRPr="00F62907" w:rsidRDefault="004B2760" w:rsidP="00E93491">
            <w:pPr>
              <w:rPr>
                <w:rFonts w:ascii="Times New Roman" w:hAnsi="Times New Roman" w:cs="Times New Roman"/>
                <w:b/>
                <w:bCs/>
                <w:color w:val="auto"/>
                <w:sz w:val="22"/>
                <w:szCs w:val="22"/>
              </w:rPr>
            </w:pPr>
            <w:r w:rsidRPr="00F62907">
              <w:rPr>
                <w:rFonts w:ascii="Times New Roman" w:hAnsi="Times New Roman" w:cs="Times New Roman"/>
                <w:b/>
                <w:bCs/>
                <w:color w:val="auto"/>
                <w:sz w:val="22"/>
                <w:szCs w:val="22"/>
              </w:rPr>
              <w:t> </w:t>
            </w:r>
          </w:p>
        </w:tc>
        <w:tc>
          <w:tcPr>
            <w:tcW w:w="1540" w:type="dxa"/>
            <w:tcBorders>
              <w:top w:val="single" w:sz="4" w:space="0" w:color="auto"/>
              <w:left w:val="nil"/>
              <w:bottom w:val="single" w:sz="8" w:space="0" w:color="auto"/>
              <w:right w:val="nil"/>
            </w:tcBorders>
            <w:shd w:val="clear" w:color="auto" w:fill="auto"/>
            <w:vAlign w:val="center"/>
            <w:hideMark/>
          </w:tcPr>
          <w:p w14:paraId="557BE074" w14:textId="77777777" w:rsidR="004B2760" w:rsidRPr="00F62907" w:rsidRDefault="004B2760" w:rsidP="00E93491">
            <w:pPr>
              <w:rPr>
                <w:rFonts w:ascii="Times New Roman" w:hAnsi="Times New Roman" w:cs="Times New Roman"/>
                <w:b/>
                <w:bCs/>
                <w:color w:val="auto"/>
                <w:sz w:val="22"/>
                <w:szCs w:val="22"/>
              </w:rPr>
            </w:pPr>
            <w:r w:rsidRPr="00F62907">
              <w:rPr>
                <w:rFonts w:ascii="Times New Roman" w:hAnsi="Times New Roman" w:cs="Times New Roman"/>
                <w:b/>
                <w:bCs/>
                <w:color w:val="auto"/>
                <w:sz w:val="22"/>
                <w:szCs w:val="22"/>
              </w:rPr>
              <w:t> </w:t>
            </w:r>
          </w:p>
        </w:tc>
        <w:tc>
          <w:tcPr>
            <w:tcW w:w="1539" w:type="dxa"/>
            <w:tcBorders>
              <w:top w:val="single" w:sz="4" w:space="0" w:color="auto"/>
              <w:left w:val="nil"/>
              <w:bottom w:val="single" w:sz="8" w:space="0" w:color="auto"/>
              <w:right w:val="single" w:sz="4" w:space="0" w:color="auto"/>
            </w:tcBorders>
            <w:shd w:val="clear" w:color="auto" w:fill="auto"/>
            <w:vAlign w:val="center"/>
            <w:hideMark/>
          </w:tcPr>
          <w:p w14:paraId="0C5EB6E2" w14:textId="77777777" w:rsidR="004B2760" w:rsidRPr="00F62907" w:rsidRDefault="004B2760" w:rsidP="00E93491">
            <w:pPr>
              <w:rPr>
                <w:rFonts w:ascii="Times New Roman" w:hAnsi="Times New Roman" w:cs="Times New Roman"/>
                <w:b/>
                <w:bCs/>
                <w:color w:val="auto"/>
                <w:sz w:val="22"/>
                <w:szCs w:val="22"/>
              </w:rPr>
            </w:pPr>
            <w:r w:rsidRPr="00F62907">
              <w:rPr>
                <w:rFonts w:ascii="Times New Roman" w:hAnsi="Times New Roman" w:cs="Times New Roman"/>
                <w:b/>
                <w:bCs/>
                <w:color w:val="auto"/>
                <w:sz w:val="22"/>
                <w:szCs w:val="22"/>
              </w:rPr>
              <w:t> </w:t>
            </w:r>
          </w:p>
        </w:tc>
      </w:tr>
      <w:tr w:rsidR="004B2760" w:rsidRPr="00F62907" w14:paraId="5FDDC12B" w14:textId="77777777" w:rsidTr="00B069A6">
        <w:trPr>
          <w:trHeight w:val="615"/>
        </w:trPr>
        <w:tc>
          <w:tcPr>
            <w:tcW w:w="962" w:type="dxa"/>
            <w:tcBorders>
              <w:top w:val="nil"/>
              <w:left w:val="single" w:sz="8" w:space="0" w:color="auto"/>
              <w:bottom w:val="single" w:sz="8" w:space="0" w:color="auto"/>
              <w:right w:val="single" w:sz="8" w:space="0" w:color="auto"/>
            </w:tcBorders>
            <w:shd w:val="clear" w:color="auto" w:fill="auto"/>
            <w:vAlign w:val="center"/>
            <w:hideMark/>
          </w:tcPr>
          <w:p w14:paraId="5148D2B2"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2</w:t>
            </w:r>
          </w:p>
        </w:tc>
        <w:tc>
          <w:tcPr>
            <w:tcW w:w="4258" w:type="dxa"/>
            <w:tcBorders>
              <w:top w:val="nil"/>
              <w:left w:val="nil"/>
              <w:bottom w:val="single" w:sz="8" w:space="0" w:color="auto"/>
              <w:right w:val="single" w:sz="8" w:space="0" w:color="auto"/>
            </w:tcBorders>
            <w:shd w:val="clear" w:color="auto" w:fill="auto"/>
            <w:vAlign w:val="center"/>
            <w:hideMark/>
          </w:tcPr>
          <w:p w14:paraId="71C7D84B"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Troškovi goriva za natjecatelje (20 l/natjecatelju) 600 l</w:t>
            </w:r>
          </w:p>
        </w:tc>
        <w:tc>
          <w:tcPr>
            <w:tcW w:w="961" w:type="dxa"/>
            <w:tcBorders>
              <w:top w:val="nil"/>
              <w:left w:val="nil"/>
              <w:bottom w:val="single" w:sz="8" w:space="0" w:color="auto"/>
              <w:right w:val="single" w:sz="8" w:space="0" w:color="auto"/>
            </w:tcBorders>
            <w:shd w:val="clear" w:color="auto" w:fill="auto"/>
            <w:vAlign w:val="center"/>
            <w:hideMark/>
          </w:tcPr>
          <w:p w14:paraId="1AC1A916"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600 l</w:t>
            </w:r>
          </w:p>
        </w:tc>
        <w:tc>
          <w:tcPr>
            <w:tcW w:w="1540" w:type="dxa"/>
            <w:tcBorders>
              <w:top w:val="nil"/>
              <w:left w:val="nil"/>
              <w:bottom w:val="single" w:sz="8" w:space="0" w:color="auto"/>
              <w:right w:val="single" w:sz="8" w:space="0" w:color="auto"/>
            </w:tcBorders>
            <w:shd w:val="clear" w:color="auto" w:fill="auto"/>
            <w:vAlign w:val="center"/>
            <w:hideMark/>
          </w:tcPr>
          <w:p w14:paraId="128083F1"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 </w:t>
            </w:r>
          </w:p>
        </w:tc>
        <w:tc>
          <w:tcPr>
            <w:tcW w:w="1539" w:type="dxa"/>
            <w:tcBorders>
              <w:top w:val="nil"/>
              <w:left w:val="nil"/>
              <w:bottom w:val="single" w:sz="8" w:space="0" w:color="auto"/>
              <w:right w:val="single" w:sz="8" w:space="0" w:color="auto"/>
            </w:tcBorders>
            <w:shd w:val="clear" w:color="auto" w:fill="auto"/>
            <w:vAlign w:val="center"/>
            <w:hideMark/>
          </w:tcPr>
          <w:p w14:paraId="67526AF2"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840,00</w:t>
            </w:r>
          </w:p>
        </w:tc>
      </w:tr>
      <w:tr w:rsidR="004B2760" w:rsidRPr="00F62907" w14:paraId="53B036FB" w14:textId="77777777" w:rsidTr="00B069A6">
        <w:trPr>
          <w:trHeight w:val="915"/>
        </w:trPr>
        <w:tc>
          <w:tcPr>
            <w:tcW w:w="962" w:type="dxa"/>
            <w:tcBorders>
              <w:top w:val="nil"/>
              <w:left w:val="single" w:sz="8" w:space="0" w:color="auto"/>
              <w:bottom w:val="single" w:sz="8" w:space="0" w:color="auto"/>
              <w:right w:val="single" w:sz="8" w:space="0" w:color="auto"/>
            </w:tcBorders>
            <w:shd w:val="clear" w:color="auto" w:fill="auto"/>
            <w:vAlign w:val="center"/>
            <w:hideMark/>
          </w:tcPr>
          <w:p w14:paraId="5948871B"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3</w:t>
            </w:r>
          </w:p>
        </w:tc>
        <w:tc>
          <w:tcPr>
            <w:tcW w:w="4258" w:type="dxa"/>
            <w:tcBorders>
              <w:top w:val="nil"/>
              <w:left w:val="nil"/>
              <w:bottom w:val="single" w:sz="8" w:space="0" w:color="auto"/>
              <w:right w:val="single" w:sz="8" w:space="0" w:color="auto"/>
            </w:tcBorders>
            <w:shd w:val="clear" w:color="auto" w:fill="auto"/>
            <w:vAlign w:val="center"/>
            <w:hideMark/>
          </w:tcPr>
          <w:p w14:paraId="4E73F3A5"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Troškovi sudaca – komisije za ocjenjivanje – glavnog žirija (30-34 osobe) (</w:t>
            </w:r>
            <w:proofErr w:type="spellStart"/>
            <w:r w:rsidRPr="00F62907">
              <w:rPr>
                <w:rFonts w:ascii="Times New Roman" w:hAnsi="Times New Roman" w:cs="Times New Roman"/>
                <w:color w:val="auto"/>
                <w:sz w:val="22"/>
                <w:szCs w:val="22"/>
              </w:rPr>
              <w:t>uklj</w:t>
            </w:r>
            <w:proofErr w:type="spellEnd"/>
            <w:r w:rsidRPr="00F62907">
              <w:rPr>
                <w:rFonts w:ascii="Times New Roman" w:hAnsi="Times New Roman" w:cs="Times New Roman"/>
                <w:color w:val="auto"/>
                <w:sz w:val="22"/>
                <w:szCs w:val="22"/>
              </w:rPr>
              <w:t>. dnevnice 2 dana/osobi + putni troškovi)</w:t>
            </w:r>
          </w:p>
        </w:tc>
        <w:tc>
          <w:tcPr>
            <w:tcW w:w="961" w:type="dxa"/>
            <w:tcBorders>
              <w:top w:val="nil"/>
              <w:left w:val="nil"/>
              <w:bottom w:val="single" w:sz="8" w:space="0" w:color="auto"/>
              <w:right w:val="single" w:sz="8" w:space="0" w:color="auto"/>
            </w:tcBorders>
            <w:shd w:val="clear" w:color="auto" w:fill="auto"/>
            <w:vAlign w:val="center"/>
            <w:hideMark/>
          </w:tcPr>
          <w:p w14:paraId="5156DCCE"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34 os</w:t>
            </w:r>
          </w:p>
        </w:tc>
        <w:tc>
          <w:tcPr>
            <w:tcW w:w="1540" w:type="dxa"/>
            <w:tcBorders>
              <w:top w:val="nil"/>
              <w:left w:val="nil"/>
              <w:bottom w:val="single" w:sz="8" w:space="0" w:color="auto"/>
              <w:right w:val="single" w:sz="8" w:space="0" w:color="auto"/>
            </w:tcBorders>
            <w:shd w:val="clear" w:color="auto" w:fill="auto"/>
            <w:vAlign w:val="center"/>
            <w:hideMark/>
          </w:tcPr>
          <w:p w14:paraId="0C6198D7"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 </w:t>
            </w:r>
          </w:p>
        </w:tc>
        <w:tc>
          <w:tcPr>
            <w:tcW w:w="1539" w:type="dxa"/>
            <w:tcBorders>
              <w:top w:val="nil"/>
              <w:left w:val="nil"/>
              <w:bottom w:val="single" w:sz="8" w:space="0" w:color="auto"/>
              <w:right w:val="single" w:sz="8" w:space="0" w:color="auto"/>
            </w:tcBorders>
            <w:shd w:val="clear" w:color="auto" w:fill="auto"/>
            <w:vAlign w:val="center"/>
            <w:hideMark/>
          </w:tcPr>
          <w:p w14:paraId="173126F5"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5.600,00</w:t>
            </w:r>
          </w:p>
        </w:tc>
      </w:tr>
      <w:tr w:rsidR="004B2760" w:rsidRPr="00F62907" w14:paraId="4434792B" w14:textId="77777777" w:rsidTr="00B069A6">
        <w:trPr>
          <w:trHeight w:val="660"/>
        </w:trPr>
        <w:tc>
          <w:tcPr>
            <w:tcW w:w="962" w:type="dxa"/>
            <w:tcBorders>
              <w:top w:val="nil"/>
              <w:left w:val="single" w:sz="8" w:space="0" w:color="auto"/>
              <w:bottom w:val="single" w:sz="8" w:space="0" w:color="auto"/>
              <w:right w:val="single" w:sz="8" w:space="0" w:color="auto"/>
            </w:tcBorders>
            <w:shd w:val="clear" w:color="auto" w:fill="auto"/>
            <w:vAlign w:val="center"/>
            <w:hideMark/>
          </w:tcPr>
          <w:p w14:paraId="2A3A1AF2"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4</w:t>
            </w:r>
          </w:p>
        </w:tc>
        <w:tc>
          <w:tcPr>
            <w:tcW w:w="4258" w:type="dxa"/>
            <w:tcBorders>
              <w:top w:val="nil"/>
              <w:left w:val="nil"/>
              <w:bottom w:val="single" w:sz="8" w:space="0" w:color="auto"/>
              <w:right w:val="single" w:sz="8" w:space="0" w:color="auto"/>
            </w:tcBorders>
            <w:shd w:val="clear" w:color="auto" w:fill="auto"/>
            <w:vAlign w:val="center"/>
            <w:hideMark/>
          </w:tcPr>
          <w:p w14:paraId="12286EA3"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 xml:space="preserve">Smještaj – noćenje sa doručkom (2 dana, pansion) </w:t>
            </w:r>
          </w:p>
        </w:tc>
        <w:tc>
          <w:tcPr>
            <w:tcW w:w="961" w:type="dxa"/>
            <w:tcBorders>
              <w:top w:val="nil"/>
              <w:left w:val="nil"/>
              <w:bottom w:val="single" w:sz="8" w:space="0" w:color="auto"/>
              <w:right w:val="single" w:sz="8" w:space="0" w:color="auto"/>
            </w:tcBorders>
            <w:shd w:val="clear" w:color="auto" w:fill="auto"/>
            <w:vAlign w:val="center"/>
            <w:hideMark/>
          </w:tcPr>
          <w:p w14:paraId="342929F3"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120 os</w:t>
            </w:r>
          </w:p>
        </w:tc>
        <w:tc>
          <w:tcPr>
            <w:tcW w:w="1540" w:type="dxa"/>
            <w:tcBorders>
              <w:top w:val="nil"/>
              <w:left w:val="nil"/>
              <w:bottom w:val="single" w:sz="8" w:space="0" w:color="auto"/>
              <w:right w:val="single" w:sz="8" w:space="0" w:color="auto"/>
            </w:tcBorders>
            <w:shd w:val="clear" w:color="auto" w:fill="auto"/>
            <w:vAlign w:val="center"/>
            <w:hideMark/>
          </w:tcPr>
          <w:p w14:paraId="2A3B14BD"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3,600,00</w:t>
            </w:r>
          </w:p>
        </w:tc>
        <w:tc>
          <w:tcPr>
            <w:tcW w:w="1539" w:type="dxa"/>
            <w:tcBorders>
              <w:top w:val="nil"/>
              <w:left w:val="nil"/>
              <w:bottom w:val="single" w:sz="8" w:space="0" w:color="auto"/>
              <w:right w:val="single" w:sz="8" w:space="0" w:color="auto"/>
            </w:tcBorders>
            <w:shd w:val="clear" w:color="auto" w:fill="auto"/>
            <w:vAlign w:val="center"/>
            <w:hideMark/>
          </w:tcPr>
          <w:p w14:paraId="379758BF"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 </w:t>
            </w:r>
          </w:p>
        </w:tc>
      </w:tr>
      <w:tr w:rsidR="004B2760" w:rsidRPr="00F62907" w14:paraId="72AAC748" w14:textId="77777777" w:rsidTr="00B069A6">
        <w:trPr>
          <w:trHeight w:val="390"/>
        </w:trPr>
        <w:tc>
          <w:tcPr>
            <w:tcW w:w="962" w:type="dxa"/>
            <w:vMerge w:val="restart"/>
            <w:tcBorders>
              <w:top w:val="nil"/>
              <w:left w:val="single" w:sz="8" w:space="0" w:color="auto"/>
              <w:bottom w:val="single" w:sz="8" w:space="0" w:color="000000"/>
              <w:right w:val="single" w:sz="8" w:space="0" w:color="auto"/>
            </w:tcBorders>
            <w:shd w:val="clear" w:color="auto" w:fill="auto"/>
            <w:vAlign w:val="center"/>
            <w:hideMark/>
          </w:tcPr>
          <w:p w14:paraId="2C194209"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5</w:t>
            </w:r>
          </w:p>
        </w:tc>
        <w:tc>
          <w:tcPr>
            <w:tcW w:w="4258" w:type="dxa"/>
            <w:tcBorders>
              <w:top w:val="nil"/>
              <w:left w:val="nil"/>
              <w:bottom w:val="nil"/>
              <w:right w:val="single" w:sz="8" w:space="0" w:color="auto"/>
            </w:tcBorders>
            <w:shd w:val="clear" w:color="auto" w:fill="auto"/>
            <w:vAlign w:val="center"/>
            <w:hideMark/>
          </w:tcPr>
          <w:p w14:paraId="60071DD2"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Službeni tiskani materijali</w:t>
            </w:r>
          </w:p>
        </w:tc>
        <w:tc>
          <w:tcPr>
            <w:tcW w:w="961" w:type="dxa"/>
            <w:vMerge w:val="restart"/>
            <w:tcBorders>
              <w:top w:val="nil"/>
              <w:left w:val="single" w:sz="8" w:space="0" w:color="auto"/>
              <w:bottom w:val="single" w:sz="8" w:space="0" w:color="000000"/>
              <w:right w:val="single" w:sz="8" w:space="0" w:color="auto"/>
            </w:tcBorders>
            <w:shd w:val="clear" w:color="auto" w:fill="auto"/>
            <w:vAlign w:val="center"/>
            <w:hideMark/>
          </w:tcPr>
          <w:p w14:paraId="0C0FF73B"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 </w:t>
            </w:r>
          </w:p>
        </w:tc>
        <w:tc>
          <w:tcPr>
            <w:tcW w:w="1540" w:type="dxa"/>
            <w:vMerge w:val="restart"/>
            <w:tcBorders>
              <w:top w:val="nil"/>
              <w:left w:val="single" w:sz="8" w:space="0" w:color="auto"/>
              <w:bottom w:val="single" w:sz="8" w:space="0" w:color="000000"/>
              <w:right w:val="single" w:sz="8" w:space="0" w:color="auto"/>
            </w:tcBorders>
            <w:shd w:val="clear" w:color="auto" w:fill="auto"/>
            <w:vAlign w:val="center"/>
            <w:hideMark/>
          </w:tcPr>
          <w:p w14:paraId="5B8C4229"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 </w:t>
            </w:r>
          </w:p>
        </w:tc>
        <w:tc>
          <w:tcPr>
            <w:tcW w:w="1539" w:type="dxa"/>
            <w:vMerge w:val="restart"/>
            <w:tcBorders>
              <w:top w:val="nil"/>
              <w:left w:val="single" w:sz="8" w:space="0" w:color="auto"/>
              <w:bottom w:val="single" w:sz="8" w:space="0" w:color="000000"/>
              <w:right w:val="single" w:sz="8" w:space="0" w:color="auto"/>
            </w:tcBorders>
            <w:shd w:val="clear" w:color="auto" w:fill="auto"/>
            <w:vAlign w:val="center"/>
            <w:hideMark/>
          </w:tcPr>
          <w:p w14:paraId="2ED313C9"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600,00</w:t>
            </w:r>
          </w:p>
        </w:tc>
      </w:tr>
      <w:tr w:rsidR="004B2760" w:rsidRPr="00F62907" w14:paraId="2C5D20CF" w14:textId="77777777" w:rsidTr="00B069A6">
        <w:trPr>
          <w:trHeight w:val="390"/>
        </w:trPr>
        <w:tc>
          <w:tcPr>
            <w:tcW w:w="962" w:type="dxa"/>
            <w:vMerge/>
            <w:tcBorders>
              <w:top w:val="nil"/>
              <w:left w:val="single" w:sz="8" w:space="0" w:color="auto"/>
              <w:bottom w:val="single" w:sz="8" w:space="0" w:color="000000"/>
              <w:right w:val="single" w:sz="8" w:space="0" w:color="auto"/>
            </w:tcBorders>
            <w:vAlign w:val="center"/>
            <w:hideMark/>
          </w:tcPr>
          <w:p w14:paraId="1CABF704" w14:textId="77777777" w:rsidR="004B2760" w:rsidRPr="00F62907" w:rsidRDefault="004B2760" w:rsidP="00E93491">
            <w:pPr>
              <w:rPr>
                <w:rFonts w:ascii="Times New Roman" w:hAnsi="Times New Roman" w:cs="Times New Roman"/>
                <w:color w:val="auto"/>
                <w:sz w:val="22"/>
                <w:szCs w:val="22"/>
              </w:rPr>
            </w:pPr>
          </w:p>
        </w:tc>
        <w:tc>
          <w:tcPr>
            <w:tcW w:w="4258" w:type="dxa"/>
            <w:tcBorders>
              <w:top w:val="nil"/>
              <w:left w:val="nil"/>
              <w:bottom w:val="nil"/>
              <w:right w:val="single" w:sz="8" w:space="0" w:color="auto"/>
            </w:tcBorders>
            <w:shd w:val="clear" w:color="auto" w:fill="auto"/>
            <w:vAlign w:val="center"/>
            <w:hideMark/>
          </w:tcPr>
          <w:p w14:paraId="0C3010A0"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Pravilnik natjecanja</w:t>
            </w:r>
          </w:p>
        </w:tc>
        <w:tc>
          <w:tcPr>
            <w:tcW w:w="961" w:type="dxa"/>
            <w:vMerge/>
            <w:tcBorders>
              <w:top w:val="nil"/>
              <w:left w:val="single" w:sz="8" w:space="0" w:color="auto"/>
              <w:bottom w:val="single" w:sz="8" w:space="0" w:color="000000"/>
              <w:right w:val="single" w:sz="8" w:space="0" w:color="auto"/>
            </w:tcBorders>
            <w:vAlign w:val="center"/>
            <w:hideMark/>
          </w:tcPr>
          <w:p w14:paraId="2AFA7822" w14:textId="77777777" w:rsidR="004B2760" w:rsidRPr="00F62907" w:rsidRDefault="004B2760" w:rsidP="00E93491">
            <w:pPr>
              <w:rPr>
                <w:rFonts w:ascii="Times New Roman" w:hAnsi="Times New Roman" w:cs="Times New Roman"/>
                <w:color w:val="auto"/>
                <w:sz w:val="22"/>
                <w:szCs w:val="22"/>
              </w:rPr>
            </w:pPr>
          </w:p>
        </w:tc>
        <w:tc>
          <w:tcPr>
            <w:tcW w:w="1540" w:type="dxa"/>
            <w:vMerge/>
            <w:tcBorders>
              <w:top w:val="nil"/>
              <w:left w:val="single" w:sz="8" w:space="0" w:color="auto"/>
              <w:bottom w:val="single" w:sz="8" w:space="0" w:color="000000"/>
              <w:right w:val="single" w:sz="8" w:space="0" w:color="auto"/>
            </w:tcBorders>
            <w:vAlign w:val="center"/>
            <w:hideMark/>
          </w:tcPr>
          <w:p w14:paraId="65DF780E" w14:textId="77777777" w:rsidR="004B2760" w:rsidRPr="00F62907" w:rsidRDefault="004B2760" w:rsidP="00E93491">
            <w:pPr>
              <w:rPr>
                <w:rFonts w:ascii="Times New Roman" w:hAnsi="Times New Roman" w:cs="Times New Roman"/>
                <w:color w:val="auto"/>
                <w:sz w:val="22"/>
                <w:szCs w:val="22"/>
              </w:rPr>
            </w:pPr>
          </w:p>
        </w:tc>
        <w:tc>
          <w:tcPr>
            <w:tcW w:w="1539" w:type="dxa"/>
            <w:vMerge/>
            <w:tcBorders>
              <w:top w:val="nil"/>
              <w:left w:val="single" w:sz="8" w:space="0" w:color="auto"/>
              <w:bottom w:val="single" w:sz="8" w:space="0" w:color="000000"/>
              <w:right w:val="single" w:sz="8" w:space="0" w:color="auto"/>
            </w:tcBorders>
            <w:vAlign w:val="center"/>
            <w:hideMark/>
          </w:tcPr>
          <w:p w14:paraId="490DAAC5" w14:textId="77777777" w:rsidR="004B2760" w:rsidRPr="00F62907" w:rsidRDefault="004B2760" w:rsidP="00E93491">
            <w:pPr>
              <w:rPr>
                <w:rFonts w:ascii="Times New Roman" w:hAnsi="Times New Roman" w:cs="Times New Roman"/>
                <w:color w:val="auto"/>
                <w:sz w:val="22"/>
                <w:szCs w:val="22"/>
              </w:rPr>
            </w:pPr>
          </w:p>
        </w:tc>
      </w:tr>
      <w:tr w:rsidR="004B2760" w:rsidRPr="00F62907" w14:paraId="0E71CA2B" w14:textId="77777777" w:rsidTr="00B069A6">
        <w:trPr>
          <w:trHeight w:val="390"/>
        </w:trPr>
        <w:tc>
          <w:tcPr>
            <w:tcW w:w="962" w:type="dxa"/>
            <w:vMerge/>
            <w:tcBorders>
              <w:top w:val="nil"/>
              <w:left w:val="single" w:sz="8" w:space="0" w:color="auto"/>
              <w:bottom w:val="single" w:sz="8" w:space="0" w:color="000000"/>
              <w:right w:val="single" w:sz="8" w:space="0" w:color="auto"/>
            </w:tcBorders>
            <w:vAlign w:val="center"/>
            <w:hideMark/>
          </w:tcPr>
          <w:p w14:paraId="0BC0657E" w14:textId="77777777" w:rsidR="004B2760" w:rsidRPr="00F62907" w:rsidRDefault="004B2760" w:rsidP="00E93491">
            <w:pPr>
              <w:rPr>
                <w:rFonts w:ascii="Times New Roman" w:hAnsi="Times New Roman" w:cs="Times New Roman"/>
                <w:color w:val="auto"/>
                <w:sz w:val="22"/>
                <w:szCs w:val="22"/>
              </w:rPr>
            </w:pPr>
          </w:p>
        </w:tc>
        <w:tc>
          <w:tcPr>
            <w:tcW w:w="4258" w:type="dxa"/>
            <w:tcBorders>
              <w:top w:val="nil"/>
              <w:left w:val="nil"/>
              <w:bottom w:val="nil"/>
              <w:right w:val="single" w:sz="8" w:space="0" w:color="auto"/>
            </w:tcBorders>
            <w:shd w:val="clear" w:color="auto" w:fill="auto"/>
            <w:vAlign w:val="center"/>
            <w:hideMark/>
          </w:tcPr>
          <w:p w14:paraId="6F024067"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Sudačke liste</w:t>
            </w:r>
          </w:p>
        </w:tc>
        <w:tc>
          <w:tcPr>
            <w:tcW w:w="961" w:type="dxa"/>
            <w:vMerge/>
            <w:tcBorders>
              <w:top w:val="nil"/>
              <w:left w:val="single" w:sz="8" w:space="0" w:color="auto"/>
              <w:bottom w:val="single" w:sz="8" w:space="0" w:color="000000"/>
              <w:right w:val="single" w:sz="8" w:space="0" w:color="auto"/>
            </w:tcBorders>
            <w:vAlign w:val="center"/>
            <w:hideMark/>
          </w:tcPr>
          <w:p w14:paraId="446DA102" w14:textId="77777777" w:rsidR="004B2760" w:rsidRPr="00F62907" w:rsidRDefault="004B2760" w:rsidP="00E93491">
            <w:pPr>
              <w:rPr>
                <w:rFonts w:ascii="Times New Roman" w:hAnsi="Times New Roman" w:cs="Times New Roman"/>
                <w:color w:val="auto"/>
                <w:sz w:val="22"/>
                <w:szCs w:val="22"/>
              </w:rPr>
            </w:pPr>
          </w:p>
        </w:tc>
        <w:tc>
          <w:tcPr>
            <w:tcW w:w="1540" w:type="dxa"/>
            <w:vMerge/>
            <w:tcBorders>
              <w:top w:val="nil"/>
              <w:left w:val="single" w:sz="8" w:space="0" w:color="auto"/>
              <w:bottom w:val="single" w:sz="8" w:space="0" w:color="000000"/>
              <w:right w:val="single" w:sz="8" w:space="0" w:color="auto"/>
            </w:tcBorders>
            <w:vAlign w:val="center"/>
            <w:hideMark/>
          </w:tcPr>
          <w:p w14:paraId="3CC6B1A7" w14:textId="77777777" w:rsidR="004B2760" w:rsidRPr="00F62907" w:rsidRDefault="004B2760" w:rsidP="00E93491">
            <w:pPr>
              <w:rPr>
                <w:rFonts w:ascii="Times New Roman" w:hAnsi="Times New Roman" w:cs="Times New Roman"/>
                <w:color w:val="auto"/>
                <w:sz w:val="22"/>
                <w:szCs w:val="22"/>
              </w:rPr>
            </w:pPr>
          </w:p>
        </w:tc>
        <w:tc>
          <w:tcPr>
            <w:tcW w:w="1539" w:type="dxa"/>
            <w:vMerge/>
            <w:tcBorders>
              <w:top w:val="nil"/>
              <w:left w:val="single" w:sz="8" w:space="0" w:color="auto"/>
              <w:bottom w:val="single" w:sz="8" w:space="0" w:color="000000"/>
              <w:right w:val="single" w:sz="8" w:space="0" w:color="auto"/>
            </w:tcBorders>
            <w:vAlign w:val="center"/>
            <w:hideMark/>
          </w:tcPr>
          <w:p w14:paraId="2D9A2B09" w14:textId="77777777" w:rsidR="004B2760" w:rsidRPr="00F62907" w:rsidRDefault="004B2760" w:rsidP="00E93491">
            <w:pPr>
              <w:rPr>
                <w:rFonts w:ascii="Times New Roman" w:hAnsi="Times New Roman" w:cs="Times New Roman"/>
                <w:color w:val="auto"/>
                <w:sz w:val="22"/>
                <w:szCs w:val="22"/>
              </w:rPr>
            </w:pPr>
          </w:p>
        </w:tc>
      </w:tr>
      <w:tr w:rsidR="004B2760" w:rsidRPr="00F62907" w14:paraId="119BBC9C" w14:textId="77777777" w:rsidTr="00B069A6">
        <w:trPr>
          <w:trHeight w:val="390"/>
        </w:trPr>
        <w:tc>
          <w:tcPr>
            <w:tcW w:w="962" w:type="dxa"/>
            <w:vMerge/>
            <w:tcBorders>
              <w:top w:val="nil"/>
              <w:left w:val="single" w:sz="8" w:space="0" w:color="auto"/>
              <w:bottom w:val="single" w:sz="8" w:space="0" w:color="000000"/>
              <w:right w:val="single" w:sz="8" w:space="0" w:color="auto"/>
            </w:tcBorders>
            <w:vAlign w:val="center"/>
            <w:hideMark/>
          </w:tcPr>
          <w:p w14:paraId="3E659B8D" w14:textId="77777777" w:rsidR="004B2760" w:rsidRPr="00F62907" w:rsidRDefault="004B2760" w:rsidP="00E93491">
            <w:pPr>
              <w:rPr>
                <w:rFonts w:ascii="Times New Roman" w:hAnsi="Times New Roman" w:cs="Times New Roman"/>
                <w:color w:val="auto"/>
                <w:sz w:val="22"/>
                <w:szCs w:val="22"/>
              </w:rPr>
            </w:pPr>
          </w:p>
        </w:tc>
        <w:tc>
          <w:tcPr>
            <w:tcW w:w="4258" w:type="dxa"/>
            <w:tcBorders>
              <w:top w:val="nil"/>
              <w:left w:val="nil"/>
              <w:bottom w:val="nil"/>
              <w:right w:val="single" w:sz="8" w:space="0" w:color="auto"/>
            </w:tcBorders>
            <w:shd w:val="clear" w:color="auto" w:fill="auto"/>
            <w:vAlign w:val="center"/>
            <w:hideMark/>
          </w:tcPr>
          <w:p w14:paraId="5B0D5872"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Ocjenjivačke liste</w:t>
            </w:r>
          </w:p>
        </w:tc>
        <w:tc>
          <w:tcPr>
            <w:tcW w:w="961" w:type="dxa"/>
            <w:vMerge/>
            <w:tcBorders>
              <w:top w:val="nil"/>
              <w:left w:val="single" w:sz="8" w:space="0" w:color="auto"/>
              <w:bottom w:val="single" w:sz="8" w:space="0" w:color="000000"/>
              <w:right w:val="single" w:sz="8" w:space="0" w:color="auto"/>
            </w:tcBorders>
            <w:vAlign w:val="center"/>
            <w:hideMark/>
          </w:tcPr>
          <w:p w14:paraId="2A0700A8" w14:textId="77777777" w:rsidR="004B2760" w:rsidRPr="00F62907" w:rsidRDefault="004B2760" w:rsidP="00E93491">
            <w:pPr>
              <w:rPr>
                <w:rFonts w:ascii="Times New Roman" w:hAnsi="Times New Roman" w:cs="Times New Roman"/>
                <w:color w:val="auto"/>
                <w:sz w:val="22"/>
                <w:szCs w:val="22"/>
              </w:rPr>
            </w:pPr>
          </w:p>
        </w:tc>
        <w:tc>
          <w:tcPr>
            <w:tcW w:w="1540" w:type="dxa"/>
            <w:vMerge/>
            <w:tcBorders>
              <w:top w:val="nil"/>
              <w:left w:val="single" w:sz="8" w:space="0" w:color="auto"/>
              <w:bottom w:val="single" w:sz="8" w:space="0" w:color="000000"/>
              <w:right w:val="single" w:sz="8" w:space="0" w:color="auto"/>
            </w:tcBorders>
            <w:vAlign w:val="center"/>
            <w:hideMark/>
          </w:tcPr>
          <w:p w14:paraId="69B0EE71" w14:textId="77777777" w:rsidR="004B2760" w:rsidRPr="00F62907" w:rsidRDefault="004B2760" w:rsidP="00E93491">
            <w:pPr>
              <w:rPr>
                <w:rFonts w:ascii="Times New Roman" w:hAnsi="Times New Roman" w:cs="Times New Roman"/>
                <w:color w:val="auto"/>
                <w:sz w:val="22"/>
                <w:szCs w:val="22"/>
              </w:rPr>
            </w:pPr>
          </w:p>
        </w:tc>
        <w:tc>
          <w:tcPr>
            <w:tcW w:w="1539" w:type="dxa"/>
            <w:vMerge/>
            <w:tcBorders>
              <w:top w:val="nil"/>
              <w:left w:val="single" w:sz="8" w:space="0" w:color="auto"/>
              <w:bottom w:val="single" w:sz="8" w:space="0" w:color="000000"/>
              <w:right w:val="single" w:sz="8" w:space="0" w:color="auto"/>
            </w:tcBorders>
            <w:vAlign w:val="center"/>
            <w:hideMark/>
          </w:tcPr>
          <w:p w14:paraId="43B854D8" w14:textId="77777777" w:rsidR="004B2760" w:rsidRPr="00F62907" w:rsidRDefault="004B2760" w:rsidP="00E93491">
            <w:pPr>
              <w:rPr>
                <w:rFonts w:ascii="Times New Roman" w:hAnsi="Times New Roman" w:cs="Times New Roman"/>
                <w:color w:val="auto"/>
                <w:sz w:val="22"/>
                <w:szCs w:val="22"/>
              </w:rPr>
            </w:pPr>
          </w:p>
        </w:tc>
      </w:tr>
      <w:tr w:rsidR="004B2760" w:rsidRPr="00F62907" w14:paraId="22669C95" w14:textId="77777777" w:rsidTr="00B069A6">
        <w:trPr>
          <w:trHeight w:val="585"/>
        </w:trPr>
        <w:tc>
          <w:tcPr>
            <w:tcW w:w="962" w:type="dxa"/>
            <w:vMerge/>
            <w:tcBorders>
              <w:top w:val="nil"/>
              <w:left w:val="single" w:sz="8" w:space="0" w:color="auto"/>
              <w:bottom w:val="single" w:sz="8" w:space="0" w:color="000000"/>
              <w:right w:val="single" w:sz="8" w:space="0" w:color="auto"/>
            </w:tcBorders>
            <w:vAlign w:val="center"/>
            <w:hideMark/>
          </w:tcPr>
          <w:p w14:paraId="1E9F73DB" w14:textId="77777777" w:rsidR="004B2760" w:rsidRPr="00F62907" w:rsidRDefault="004B2760" w:rsidP="00E93491">
            <w:pPr>
              <w:rPr>
                <w:rFonts w:ascii="Times New Roman" w:hAnsi="Times New Roman" w:cs="Times New Roman"/>
                <w:color w:val="auto"/>
                <w:sz w:val="22"/>
                <w:szCs w:val="22"/>
              </w:rPr>
            </w:pPr>
          </w:p>
        </w:tc>
        <w:tc>
          <w:tcPr>
            <w:tcW w:w="4258" w:type="dxa"/>
            <w:tcBorders>
              <w:top w:val="nil"/>
              <w:left w:val="nil"/>
              <w:bottom w:val="nil"/>
              <w:right w:val="single" w:sz="8" w:space="0" w:color="auto"/>
            </w:tcBorders>
            <w:shd w:val="clear" w:color="auto" w:fill="auto"/>
            <w:vAlign w:val="center"/>
            <w:hideMark/>
          </w:tcPr>
          <w:p w14:paraId="662C6176"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Priprema, izrada i grafička priprema svih materijala</w:t>
            </w:r>
          </w:p>
        </w:tc>
        <w:tc>
          <w:tcPr>
            <w:tcW w:w="961" w:type="dxa"/>
            <w:vMerge/>
            <w:tcBorders>
              <w:top w:val="nil"/>
              <w:left w:val="single" w:sz="8" w:space="0" w:color="auto"/>
              <w:bottom w:val="single" w:sz="8" w:space="0" w:color="000000"/>
              <w:right w:val="single" w:sz="8" w:space="0" w:color="auto"/>
            </w:tcBorders>
            <w:vAlign w:val="center"/>
            <w:hideMark/>
          </w:tcPr>
          <w:p w14:paraId="4FA3E1F4" w14:textId="77777777" w:rsidR="004B2760" w:rsidRPr="00F62907" w:rsidRDefault="004B2760" w:rsidP="00E93491">
            <w:pPr>
              <w:rPr>
                <w:rFonts w:ascii="Times New Roman" w:hAnsi="Times New Roman" w:cs="Times New Roman"/>
                <w:color w:val="auto"/>
                <w:sz w:val="22"/>
                <w:szCs w:val="22"/>
              </w:rPr>
            </w:pPr>
          </w:p>
        </w:tc>
        <w:tc>
          <w:tcPr>
            <w:tcW w:w="1540" w:type="dxa"/>
            <w:vMerge/>
            <w:tcBorders>
              <w:top w:val="nil"/>
              <w:left w:val="single" w:sz="8" w:space="0" w:color="auto"/>
              <w:bottom w:val="single" w:sz="8" w:space="0" w:color="000000"/>
              <w:right w:val="single" w:sz="8" w:space="0" w:color="auto"/>
            </w:tcBorders>
            <w:vAlign w:val="center"/>
            <w:hideMark/>
          </w:tcPr>
          <w:p w14:paraId="5D2031AB" w14:textId="77777777" w:rsidR="004B2760" w:rsidRPr="00F62907" w:rsidRDefault="004B2760" w:rsidP="00E93491">
            <w:pPr>
              <w:rPr>
                <w:rFonts w:ascii="Times New Roman" w:hAnsi="Times New Roman" w:cs="Times New Roman"/>
                <w:color w:val="auto"/>
                <w:sz w:val="22"/>
                <w:szCs w:val="22"/>
              </w:rPr>
            </w:pPr>
          </w:p>
        </w:tc>
        <w:tc>
          <w:tcPr>
            <w:tcW w:w="1539" w:type="dxa"/>
            <w:vMerge/>
            <w:tcBorders>
              <w:top w:val="nil"/>
              <w:left w:val="single" w:sz="8" w:space="0" w:color="auto"/>
              <w:bottom w:val="single" w:sz="8" w:space="0" w:color="000000"/>
              <w:right w:val="single" w:sz="8" w:space="0" w:color="auto"/>
            </w:tcBorders>
            <w:vAlign w:val="center"/>
            <w:hideMark/>
          </w:tcPr>
          <w:p w14:paraId="371E59C5" w14:textId="77777777" w:rsidR="004B2760" w:rsidRPr="00F62907" w:rsidRDefault="004B2760" w:rsidP="00E93491">
            <w:pPr>
              <w:rPr>
                <w:rFonts w:ascii="Times New Roman" w:hAnsi="Times New Roman" w:cs="Times New Roman"/>
                <w:color w:val="auto"/>
                <w:sz w:val="22"/>
                <w:szCs w:val="22"/>
              </w:rPr>
            </w:pPr>
          </w:p>
        </w:tc>
      </w:tr>
      <w:tr w:rsidR="004B2760" w:rsidRPr="00F62907" w14:paraId="30B07549" w14:textId="77777777" w:rsidTr="00B069A6">
        <w:trPr>
          <w:trHeight w:val="315"/>
        </w:trPr>
        <w:tc>
          <w:tcPr>
            <w:tcW w:w="962" w:type="dxa"/>
            <w:vMerge/>
            <w:tcBorders>
              <w:top w:val="nil"/>
              <w:left w:val="single" w:sz="8" w:space="0" w:color="auto"/>
              <w:bottom w:val="single" w:sz="8" w:space="0" w:color="000000"/>
              <w:right w:val="single" w:sz="8" w:space="0" w:color="auto"/>
            </w:tcBorders>
            <w:vAlign w:val="center"/>
            <w:hideMark/>
          </w:tcPr>
          <w:p w14:paraId="5591B494" w14:textId="77777777" w:rsidR="004B2760" w:rsidRPr="00F62907" w:rsidRDefault="004B2760" w:rsidP="00E93491">
            <w:pPr>
              <w:rPr>
                <w:rFonts w:ascii="Times New Roman" w:hAnsi="Times New Roman" w:cs="Times New Roman"/>
                <w:color w:val="auto"/>
                <w:sz w:val="22"/>
                <w:szCs w:val="22"/>
              </w:rPr>
            </w:pPr>
          </w:p>
        </w:tc>
        <w:tc>
          <w:tcPr>
            <w:tcW w:w="4258" w:type="dxa"/>
            <w:tcBorders>
              <w:top w:val="nil"/>
              <w:left w:val="nil"/>
              <w:bottom w:val="single" w:sz="8" w:space="0" w:color="auto"/>
              <w:right w:val="single" w:sz="8" w:space="0" w:color="auto"/>
            </w:tcBorders>
            <w:shd w:val="clear" w:color="auto" w:fill="auto"/>
            <w:vAlign w:val="center"/>
            <w:hideMark/>
          </w:tcPr>
          <w:p w14:paraId="51C9714C"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 xml:space="preserve">Tisak </w:t>
            </w:r>
          </w:p>
        </w:tc>
        <w:tc>
          <w:tcPr>
            <w:tcW w:w="961" w:type="dxa"/>
            <w:vMerge/>
            <w:tcBorders>
              <w:top w:val="nil"/>
              <w:left w:val="single" w:sz="8" w:space="0" w:color="auto"/>
              <w:bottom w:val="single" w:sz="8" w:space="0" w:color="000000"/>
              <w:right w:val="single" w:sz="8" w:space="0" w:color="auto"/>
            </w:tcBorders>
            <w:vAlign w:val="center"/>
            <w:hideMark/>
          </w:tcPr>
          <w:p w14:paraId="380C6127" w14:textId="77777777" w:rsidR="004B2760" w:rsidRPr="00F62907" w:rsidRDefault="004B2760" w:rsidP="00E93491">
            <w:pPr>
              <w:rPr>
                <w:rFonts w:ascii="Times New Roman" w:hAnsi="Times New Roman" w:cs="Times New Roman"/>
                <w:color w:val="auto"/>
                <w:sz w:val="22"/>
                <w:szCs w:val="22"/>
              </w:rPr>
            </w:pPr>
          </w:p>
        </w:tc>
        <w:tc>
          <w:tcPr>
            <w:tcW w:w="1540" w:type="dxa"/>
            <w:vMerge/>
            <w:tcBorders>
              <w:top w:val="nil"/>
              <w:left w:val="single" w:sz="8" w:space="0" w:color="auto"/>
              <w:bottom w:val="single" w:sz="8" w:space="0" w:color="000000"/>
              <w:right w:val="single" w:sz="8" w:space="0" w:color="auto"/>
            </w:tcBorders>
            <w:vAlign w:val="center"/>
            <w:hideMark/>
          </w:tcPr>
          <w:p w14:paraId="4DF7E843" w14:textId="77777777" w:rsidR="004B2760" w:rsidRPr="00F62907" w:rsidRDefault="004B2760" w:rsidP="00E93491">
            <w:pPr>
              <w:rPr>
                <w:rFonts w:ascii="Times New Roman" w:hAnsi="Times New Roman" w:cs="Times New Roman"/>
                <w:color w:val="auto"/>
                <w:sz w:val="22"/>
                <w:szCs w:val="22"/>
              </w:rPr>
            </w:pPr>
          </w:p>
        </w:tc>
        <w:tc>
          <w:tcPr>
            <w:tcW w:w="1539" w:type="dxa"/>
            <w:vMerge/>
            <w:tcBorders>
              <w:top w:val="nil"/>
              <w:left w:val="single" w:sz="8" w:space="0" w:color="auto"/>
              <w:bottom w:val="single" w:sz="8" w:space="0" w:color="000000"/>
              <w:right w:val="single" w:sz="8" w:space="0" w:color="auto"/>
            </w:tcBorders>
            <w:vAlign w:val="center"/>
            <w:hideMark/>
          </w:tcPr>
          <w:p w14:paraId="3A963D0A" w14:textId="77777777" w:rsidR="004B2760" w:rsidRPr="00F62907" w:rsidRDefault="004B2760" w:rsidP="00E93491">
            <w:pPr>
              <w:rPr>
                <w:rFonts w:ascii="Times New Roman" w:hAnsi="Times New Roman" w:cs="Times New Roman"/>
                <w:color w:val="auto"/>
                <w:sz w:val="22"/>
                <w:szCs w:val="22"/>
              </w:rPr>
            </w:pPr>
          </w:p>
        </w:tc>
      </w:tr>
      <w:tr w:rsidR="004B2760" w:rsidRPr="00F62907" w14:paraId="70F74B14" w14:textId="77777777" w:rsidTr="00B069A6">
        <w:trPr>
          <w:trHeight w:val="285"/>
        </w:trPr>
        <w:tc>
          <w:tcPr>
            <w:tcW w:w="962" w:type="dxa"/>
            <w:vMerge w:val="restart"/>
            <w:tcBorders>
              <w:top w:val="nil"/>
              <w:left w:val="single" w:sz="8" w:space="0" w:color="auto"/>
              <w:bottom w:val="single" w:sz="8" w:space="0" w:color="000000"/>
              <w:right w:val="single" w:sz="8" w:space="0" w:color="auto"/>
            </w:tcBorders>
            <w:shd w:val="clear" w:color="auto" w:fill="auto"/>
            <w:vAlign w:val="center"/>
            <w:hideMark/>
          </w:tcPr>
          <w:p w14:paraId="7C904463"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6</w:t>
            </w:r>
          </w:p>
        </w:tc>
        <w:tc>
          <w:tcPr>
            <w:tcW w:w="4258" w:type="dxa"/>
            <w:tcBorders>
              <w:top w:val="nil"/>
              <w:left w:val="nil"/>
              <w:bottom w:val="nil"/>
              <w:right w:val="single" w:sz="8" w:space="0" w:color="auto"/>
            </w:tcBorders>
            <w:shd w:val="clear" w:color="auto" w:fill="auto"/>
            <w:vAlign w:val="center"/>
            <w:hideMark/>
          </w:tcPr>
          <w:p w14:paraId="459C861F"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Promotivni materijali</w:t>
            </w:r>
          </w:p>
        </w:tc>
        <w:tc>
          <w:tcPr>
            <w:tcW w:w="961" w:type="dxa"/>
            <w:vMerge w:val="restart"/>
            <w:tcBorders>
              <w:top w:val="nil"/>
              <w:left w:val="single" w:sz="8" w:space="0" w:color="auto"/>
              <w:bottom w:val="single" w:sz="8" w:space="0" w:color="000000"/>
              <w:right w:val="single" w:sz="8" w:space="0" w:color="auto"/>
            </w:tcBorders>
            <w:shd w:val="clear" w:color="auto" w:fill="auto"/>
            <w:vAlign w:val="center"/>
            <w:hideMark/>
          </w:tcPr>
          <w:p w14:paraId="20D22C5B"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 </w:t>
            </w:r>
          </w:p>
        </w:tc>
        <w:tc>
          <w:tcPr>
            <w:tcW w:w="1540" w:type="dxa"/>
            <w:vMerge w:val="restart"/>
            <w:tcBorders>
              <w:top w:val="nil"/>
              <w:left w:val="single" w:sz="8" w:space="0" w:color="auto"/>
              <w:bottom w:val="single" w:sz="8" w:space="0" w:color="000000"/>
              <w:right w:val="single" w:sz="8" w:space="0" w:color="auto"/>
            </w:tcBorders>
            <w:shd w:val="clear" w:color="auto" w:fill="auto"/>
            <w:vAlign w:val="center"/>
            <w:hideMark/>
          </w:tcPr>
          <w:p w14:paraId="39FC5169"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 </w:t>
            </w:r>
          </w:p>
        </w:tc>
        <w:tc>
          <w:tcPr>
            <w:tcW w:w="1539" w:type="dxa"/>
            <w:vMerge w:val="restart"/>
            <w:tcBorders>
              <w:top w:val="nil"/>
              <w:left w:val="single" w:sz="8" w:space="0" w:color="auto"/>
              <w:bottom w:val="single" w:sz="8" w:space="0" w:color="000000"/>
              <w:right w:val="single" w:sz="8" w:space="0" w:color="auto"/>
            </w:tcBorders>
            <w:shd w:val="clear" w:color="auto" w:fill="auto"/>
            <w:vAlign w:val="center"/>
            <w:hideMark/>
          </w:tcPr>
          <w:p w14:paraId="1FCC0562"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1.500,00</w:t>
            </w:r>
          </w:p>
        </w:tc>
      </w:tr>
      <w:tr w:rsidR="004B2760" w:rsidRPr="00F62907" w14:paraId="2D3184DC" w14:textId="77777777" w:rsidTr="00B069A6">
        <w:trPr>
          <w:trHeight w:val="645"/>
        </w:trPr>
        <w:tc>
          <w:tcPr>
            <w:tcW w:w="962" w:type="dxa"/>
            <w:vMerge/>
            <w:tcBorders>
              <w:top w:val="nil"/>
              <w:left w:val="single" w:sz="8" w:space="0" w:color="auto"/>
              <w:bottom w:val="single" w:sz="8" w:space="0" w:color="000000"/>
              <w:right w:val="single" w:sz="8" w:space="0" w:color="auto"/>
            </w:tcBorders>
            <w:vAlign w:val="center"/>
            <w:hideMark/>
          </w:tcPr>
          <w:p w14:paraId="5A082D3C" w14:textId="77777777" w:rsidR="004B2760" w:rsidRPr="00F62907" w:rsidRDefault="004B2760" w:rsidP="00E93491">
            <w:pPr>
              <w:rPr>
                <w:rFonts w:ascii="Times New Roman" w:hAnsi="Times New Roman" w:cs="Times New Roman"/>
                <w:color w:val="auto"/>
                <w:sz w:val="22"/>
                <w:szCs w:val="22"/>
              </w:rPr>
            </w:pPr>
          </w:p>
        </w:tc>
        <w:tc>
          <w:tcPr>
            <w:tcW w:w="4258" w:type="dxa"/>
            <w:tcBorders>
              <w:top w:val="nil"/>
              <w:left w:val="nil"/>
              <w:bottom w:val="nil"/>
              <w:right w:val="single" w:sz="8" w:space="0" w:color="auto"/>
            </w:tcBorders>
            <w:shd w:val="clear" w:color="auto" w:fill="auto"/>
            <w:vAlign w:val="center"/>
            <w:hideMark/>
          </w:tcPr>
          <w:p w14:paraId="06BC3117"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Katalog Državnog natjecanja za sudionike i goste</w:t>
            </w:r>
          </w:p>
        </w:tc>
        <w:tc>
          <w:tcPr>
            <w:tcW w:w="961" w:type="dxa"/>
            <w:vMerge/>
            <w:tcBorders>
              <w:top w:val="nil"/>
              <w:left w:val="single" w:sz="8" w:space="0" w:color="auto"/>
              <w:bottom w:val="single" w:sz="8" w:space="0" w:color="000000"/>
              <w:right w:val="single" w:sz="8" w:space="0" w:color="auto"/>
            </w:tcBorders>
            <w:vAlign w:val="center"/>
            <w:hideMark/>
          </w:tcPr>
          <w:p w14:paraId="7CB3EE1B" w14:textId="77777777" w:rsidR="004B2760" w:rsidRPr="00F62907" w:rsidRDefault="004B2760" w:rsidP="00E93491">
            <w:pPr>
              <w:rPr>
                <w:rFonts w:ascii="Times New Roman" w:hAnsi="Times New Roman" w:cs="Times New Roman"/>
                <w:color w:val="auto"/>
                <w:sz w:val="22"/>
                <w:szCs w:val="22"/>
              </w:rPr>
            </w:pPr>
          </w:p>
        </w:tc>
        <w:tc>
          <w:tcPr>
            <w:tcW w:w="1540" w:type="dxa"/>
            <w:vMerge/>
            <w:tcBorders>
              <w:top w:val="nil"/>
              <w:left w:val="single" w:sz="8" w:space="0" w:color="auto"/>
              <w:bottom w:val="single" w:sz="8" w:space="0" w:color="000000"/>
              <w:right w:val="single" w:sz="8" w:space="0" w:color="auto"/>
            </w:tcBorders>
            <w:vAlign w:val="center"/>
            <w:hideMark/>
          </w:tcPr>
          <w:p w14:paraId="1DC28F33" w14:textId="77777777" w:rsidR="004B2760" w:rsidRPr="00F62907" w:rsidRDefault="004B2760" w:rsidP="00E93491">
            <w:pPr>
              <w:rPr>
                <w:rFonts w:ascii="Times New Roman" w:hAnsi="Times New Roman" w:cs="Times New Roman"/>
                <w:color w:val="auto"/>
                <w:sz w:val="22"/>
                <w:szCs w:val="22"/>
              </w:rPr>
            </w:pPr>
          </w:p>
        </w:tc>
        <w:tc>
          <w:tcPr>
            <w:tcW w:w="1539" w:type="dxa"/>
            <w:vMerge/>
            <w:tcBorders>
              <w:top w:val="nil"/>
              <w:left w:val="single" w:sz="8" w:space="0" w:color="auto"/>
              <w:bottom w:val="single" w:sz="8" w:space="0" w:color="000000"/>
              <w:right w:val="single" w:sz="8" w:space="0" w:color="auto"/>
            </w:tcBorders>
            <w:vAlign w:val="center"/>
            <w:hideMark/>
          </w:tcPr>
          <w:p w14:paraId="4BFC6813" w14:textId="77777777" w:rsidR="004B2760" w:rsidRPr="00F62907" w:rsidRDefault="004B2760" w:rsidP="00E93491">
            <w:pPr>
              <w:rPr>
                <w:rFonts w:ascii="Times New Roman" w:hAnsi="Times New Roman" w:cs="Times New Roman"/>
                <w:color w:val="auto"/>
                <w:sz w:val="22"/>
                <w:szCs w:val="22"/>
              </w:rPr>
            </w:pPr>
          </w:p>
        </w:tc>
      </w:tr>
      <w:tr w:rsidR="004B2760" w:rsidRPr="00F62907" w14:paraId="5E09B9BA" w14:textId="77777777" w:rsidTr="00B069A6">
        <w:trPr>
          <w:trHeight w:val="450"/>
        </w:trPr>
        <w:tc>
          <w:tcPr>
            <w:tcW w:w="962" w:type="dxa"/>
            <w:vMerge/>
            <w:tcBorders>
              <w:top w:val="nil"/>
              <w:left w:val="single" w:sz="8" w:space="0" w:color="auto"/>
              <w:bottom w:val="single" w:sz="8" w:space="0" w:color="000000"/>
              <w:right w:val="single" w:sz="8" w:space="0" w:color="auto"/>
            </w:tcBorders>
            <w:vAlign w:val="center"/>
            <w:hideMark/>
          </w:tcPr>
          <w:p w14:paraId="5FC2AB3C" w14:textId="77777777" w:rsidR="004B2760" w:rsidRPr="00F62907" w:rsidRDefault="004B2760" w:rsidP="00E93491">
            <w:pPr>
              <w:rPr>
                <w:rFonts w:ascii="Times New Roman" w:hAnsi="Times New Roman" w:cs="Times New Roman"/>
                <w:color w:val="auto"/>
                <w:sz w:val="22"/>
                <w:szCs w:val="22"/>
              </w:rPr>
            </w:pPr>
          </w:p>
        </w:tc>
        <w:tc>
          <w:tcPr>
            <w:tcW w:w="4258" w:type="dxa"/>
            <w:tcBorders>
              <w:top w:val="nil"/>
              <w:left w:val="nil"/>
              <w:bottom w:val="nil"/>
              <w:right w:val="single" w:sz="8" w:space="0" w:color="auto"/>
            </w:tcBorders>
            <w:shd w:val="clear" w:color="auto" w:fill="auto"/>
            <w:vAlign w:val="center"/>
            <w:hideMark/>
          </w:tcPr>
          <w:p w14:paraId="4A30094B"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 xml:space="preserve">Priznanja i diplome za natjecatelje </w:t>
            </w:r>
          </w:p>
        </w:tc>
        <w:tc>
          <w:tcPr>
            <w:tcW w:w="961" w:type="dxa"/>
            <w:vMerge/>
            <w:tcBorders>
              <w:top w:val="nil"/>
              <w:left w:val="single" w:sz="8" w:space="0" w:color="auto"/>
              <w:bottom w:val="single" w:sz="8" w:space="0" w:color="000000"/>
              <w:right w:val="single" w:sz="8" w:space="0" w:color="auto"/>
            </w:tcBorders>
            <w:vAlign w:val="center"/>
            <w:hideMark/>
          </w:tcPr>
          <w:p w14:paraId="2FE15CB0" w14:textId="77777777" w:rsidR="004B2760" w:rsidRPr="00F62907" w:rsidRDefault="004B2760" w:rsidP="00E93491">
            <w:pPr>
              <w:rPr>
                <w:rFonts w:ascii="Times New Roman" w:hAnsi="Times New Roman" w:cs="Times New Roman"/>
                <w:color w:val="auto"/>
                <w:sz w:val="22"/>
                <w:szCs w:val="22"/>
              </w:rPr>
            </w:pPr>
          </w:p>
        </w:tc>
        <w:tc>
          <w:tcPr>
            <w:tcW w:w="1540" w:type="dxa"/>
            <w:vMerge/>
            <w:tcBorders>
              <w:top w:val="nil"/>
              <w:left w:val="single" w:sz="8" w:space="0" w:color="auto"/>
              <w:bottom w:val="single" w:sz="8" w:space="0" w:color="000000"/>
              <w:right w:val="single" w:sz="8" w:space="0" w:color="auto"/>
            </w:tcBorders>
            <w:vAlign w:val="center"/>
            <w:hideMark/>
          </w:tcPr>
          <w:p w14:paraId="73AD88A0" w14:textId="77777777" w:rsidR="004B2760" w:rsidRPr="00F62907" w:rsidRDefault="004B2760" w:rsidP="00E93491">
            <w:pPr>
              <w:rPr>
                <w:rFonts w:ascii="Times New Roman" w:hAnsi="Times New Roman" w:cs="Times New Roman"/>
                <w:color w:val="auto"/>
                <w:sz w:val="22"/>
                <w:szCs w:val="22"/>
              </w:rPr>
            </w:pPr>
          </w:p>
        </w:tc>
        <w:tc>
          <w:tcPr>
            <w:tcW w:w="1539" w:type="dxa"/>
            <w:vMerge/>
            <w:tcBorders>
              <w:top w:val="nil"/>
              <w:left w:val="single" w:sz="8" w:space="0" w:color="auto"/>
              <w:bottom w:val="single" w:sz="8" w:space="0" w:color="000000"/>
              <w:right w:val="single" w:sz="8" w:space="0" w:color="auto"/>
            </w:tcBorders>
            <w:vAlign w:val="center"/>
            <w:hideMark/>
          </w:tcPr>
          <w:p w14:paraId="635F6745" w14:textId="77777777" w:rsidR="004B2760" w:rsidRPr="00F62907" w:rsidRDefault="004B2760" w:rsidP="00E93491">
            <w:pPr>
              <w:rPr>
                <w:rFonts w:ascii="Times New Roman" w:hAnsi="Times New Roman" w:cs="Times New Roman"/>
                <w:color w:val="auto"/>
                <w:sz w:val="22"/>
                <w:szCs w:val="22"/>
              </w:rPr>
            </w:pPr>
          </w:p>
        </w:tc>
      </w:tr>
      <w:tr w:rsidR="004B2760" w:rsidRPr="00F62907" w14:paraId="633A7F60" w14:textId="77777777" w:rsidTr="00B069A6">
        <w:trPr>
          <w:trHeight w:val="450"/>
        </w:trPr>
        <w:tc>
          <w:tcPr>
            <w:tcW w:w="962" w:type="dxa"/>
            <w:vMerge/>
            <w:tcBorders>
              <w:top w:val="nil"/>
              <w:left w:val="single" w:sz="8" w:space="0" w:color="auto"/>
              <w:bottom w:val="single" w:sz="8" w:space="0" w:color="000000"/>
              <w:right w:val="single" w:sz="8" w:space="0" w:color="auto"/>
            </w:tcBorders>
            <w:vAlign w:val="center"/>
            <w:hideMark/>
          </w:tcPr>
          <w:p w14:paraId="3626F17B" w14:textId="77777777" w:rsidR="004B2760" w:rsidRPr="00F62907" w:rsidRDefault="004B2760" w:rsidP="00E93491">
            <w:pPr>
              <w:rPr>
                <w:rFonts w:ascii="Times New Roman" w:hAnsi="Times New Roman" w:cs="Times New Roman"/>
                <w:color w:val="auto"/>
                <w:sz w:val="22"/>
                <w:szCs w:val="22"/>
              </w:rPr>
            </w:pPr>
          </w:p>
        </w:tc>
        <w:tc>
          <w:tcPr>
            <w:tcW w:w="4258" w:type="dxa"/>
            <w:tcBorders>
              <w:top w:val="nil"/>
              <w:left w:val="nil"/>
              <w:bottom w:val="nil"/>
              <w:right w:val="single" w:sz="8" w:space="0" w:color="auto"/>
            </w:tcBorders>
            <w:shd w:val="clear" w:color="auto" w:fill="auto"/>
            <w:vAlign w:val="center"/>
            <w:hideMark/>
          </w:tcPr>
          <w:p w14:paraId="0F0ADE84"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 xml:space="preserve">Promotivni plakati </w:t>
            </w:r>
          </w:p>
        </w:tc>
        <w:tc>
          <w:tcPr>
            <w:tcW w:w="961" w:type="dxa"/>
            <w:vMerge/>
            <w:tcBorders>
              <w:top w:val="nil"/>
              <w:left w:val="single" w:sz="8" w:space="0" w:color="auto"/>
              <w:bottom w:val="single" w:sz="8" w:space="0" w:color="000000"/>
              <w:right w:val="single" w:sz="8" w:space="0" w:color="auto"/>
            </w:tcBorders>
            <w:vAlign w:val="center"/>
            <w:hideMark/>
          </w:tcPr>
          <w:p w14:paraId="2F0737D5" w14:textId="77777777" w:rsidR="004B2760" w:rsidRPr="00F62907" w:rsidRDefault="004B2760" w:rsidP="00E93491">
            <w:pPr>
              <w:rPr>
                <w:rFonts w:ascii="Times New Roman" w:hAnsi="Times New Roman" w:cs="Times New Roman"/>
                <w:color w:val="auto"/>
                <w:sz w:val="22"/>
                <w:szCs w:val="22"/>
              </w:rPr>
            </w:pPr>
          </w:p>
        </w:tc>
        <w:tc>
          <w:tcPr>
            <w:tcW w:w="1540" w:type="dxa"/>
            <w:vMerge/>
            <w:tcBorders>
              <w:top w:val="nil"/>
              <w:left w:val="single" w:sz="8" w:space="0" w:color="auto"/>
              <w:bottom w:val="single" w:sz="8" w:space="0" w:color="000000"/>
              <w:right w:val="single" w:sz="8" w:space="0" w:color="auto"/>
            </w:tcBorders>
            <w:vAlign w:val="center"/>
            <w:hideMark/>
          </w:tcPr>
          <w:p w14:paraId="42F5C3F7" w14:textId="77777777" w:rsidR="004B2760" w:rsidRPr="00F62907" w:rsidRDefault="004B2760" w:rsidP="00E93491">
            <w:pPr>
              <w:rPr>
                <w:rFonts w:ascii="Times New Roman" w:hAnsi="Times New Roman" w:cs="Times New Roman"/>
                <w:color w:val="auto"/>
                <w:sz w:val="22"/>
                <w:szCs w:val="22"/>
              </w:rPr>
            </w:pPr>
          </w:p>
        </w:tc>
        <w:tc>
          <w:tcPr>
            <w:tcW w:w="1539" w:type="dxa"/>
            <w:vMerge/>
            <w:tcBorders>
              <w:top w:val="nil"/>
              <w:left w:val="single" w:sz="8" w:space="0" w:color="auto"/>
              <w:bottom w:val="single" w:sz="8" w:space="0" w:color="000000"/>
              <w:right w:val="single" w:sz="8" w:space="0" w:color="auto"/>
            </w:tcBorders>
            <w:vAlign w:val="center"/>
            <w:hideMark/>
          </w:tcPr>
          <w:p w14:paraId="696BAF8C" w14:textId="77777777" w:rsidR="004B2760" w:rsidRPr="00F62907" w:rsidRDefault="004B2760" w:rsidP="00E93491">
            <w:pPr>
              <w:rPr>
                <w:rFonts w:ascii="Times New Roman" w:hAnsi="Times New Roman" w:cs="Times New Roman"/>
                <w:color w:val="auto"/>
                <w:sz w:val="22"/>
                <w:szCs w:val="22"/>
              </w:rPr>
            </w:pPr>
          </w:p>
        </w:tc>
      </w:tr>
      <w:tr w:rsidR="004B2760" w:rsidRPr="00F62907" w14:paraId="4264C989" w14:textId="77777777" w:rsidTr="00B069A6">
        <w:trPr>
          <w:trHeight w:val="450"/>
        </w:trPr>
        <w:tc>
          <w:tcPr>
            <w:tcW w:w="962" w:type="dxa"/>
            <w:vMerge/>
            <w:tcBorders>
              <w:top w:val="nil"/>
              <w:left w:val="single" w:sz="8" w:space="0" w:color="auto"/>
              <w:bottom w:val="single" w:sz="8" w:space="0" w:color="000000"/>
              <w:right w:val="single" w:sz="8" w:space="0" w:color="auto"/>
            </w:tcBorders>
            <w:vAlign w:val="center"/>
            <w:hideMark/>
          </w:tcPr>
          <w:p w14:paraId="563566D5" w14:textId="77777777" w:rsidR="004B2760" w:rsidRPr="00F62907" w:rsidRDefault="004B2760" w:rsidP="00E93491">
            <w:pPr>
              <w:rPr>
                <w:rFonts w:ascii="Times New Roman" w:hAnsi="Times New Roman" w:cs="Times New Roman"/>
                <w:color w:val="auto"/>
                <w:sz w:val="22"/>
                <w:szCs w:val="22"/>
              </w:rPr>
            </w:pPr>
          </w:p>
        </w:tc>
        <w:tc>
          <w:tcPr>
            <w:tcW w:w="4258" w:type="dxa"/>
            <w:tcBorders>
              <w:top w:val="nil"/>
              <w:left w:val="nil"/>
              <w:bottom w:val="nil"/>
              <w:right w:val="single" w:sz="8" w:space="0" w:color="auto"/>
            </w:tcBorders>
            <w:shd w:val="clear" w:color="auto" w:fill="auto"/>
            <w:vAlign w:val="center"/>
            <w:hideMark/>
          </w:tcPr>
          <w:p w14:paraId="59B6D4DD" w14:textId="77777777" w:rsidR="004B2760" w:rsidRPr="00F62907" w:rsidRDefault="004B2760" w:rsidP="00E93491">
            <w:pPr>
              <w:jc w:val="both"/>
              <w:rPr>
                <w:rFonts w:ascii="Times New Roman" w:hAnsi="Times New Roman" w:cs="Times New Roman"/>
                <w:color w:val="auto"/>
                <w:sz w:val="22"/>
                <w:szCs w:val="22"/>
              </w:rPr>
            </w:pPr>
            <w:proofErr w:type="spellStart"/>
            <w:r w:rsidRPr="00F62907">
              <w:rPr>
                <w:rFonts w:ascii="Times New Roman" w:hAnsi="Times New Roman" w:cs="Times New Roman"/>
                <w:color w:val="auto"/>
                <w:sz w:val="22"/>
                <w:szCs w:val="22"/>
              </w:rPr>
              <w:t>Banner</w:t>
            </w:r>
            <w:proofErr w:type="spellEnd"/>
            <w:r w:rsidRPr="00F62907">
              <w:rPr>
                <w:rFonts w:ascii="Times New Roman" w:hAnsi="Times New Roman" w:cs="Times New Roman"/>
                <w:color w:val="auto"/>
                <w:sz w:val="22"/>
                <w:szCs w:val="22"/>
              </w:rPr>
              <w:t xml:space="preserve"> </w:t>
            </w:r>
          </w:p>
        </w:tc>
        <w:tc>
          <w:tcPr>
            <w:tcW w:w="961" w:type="dxa"/>
            <w:vMerge/>
            <w:tcBorders>
              <w:top w:val="nil"/>
              <w:left w:val="single" w:sz="8" w:space="0" w:color="auto"/>
              <w:bottom w:val="single" w:sz="8" w:space="0" w:color="000000"/>
              <w:right w:val="single" w:sz="8" w:space="0" w:color="auto"/>
            </w:tcBorders>
            <w:vAlign w:val="center"/>
            <w:hideMark/>
          </w:tcPr>
          <w:p w14:paraId="56111A2B" w14:textId="77777777" w:rsidR="004B2760" w:rsidRPr="00F62907" w:rsidRDefault="004B2760" w:rsidP="00E93491">
            <w:pPr>
              <w:rPr>
                <w:rFonts w:ascii="Times New Roman" w:hAnsi="Times New Roman" w:cs="Times New Roman"/>
                <w:color w:val="auto"/>
                <w:sz w:val="22"/>
                <w:szCs w:val="22"/>
              </w:rPr>
            </w:pPr>
          </w:p>
        </w:tc>
        <w:tc>
          <w:tcPr>
            <w:tcW w:w="1540" w:type="dxa"/>
            <w:vMerge/>
            <w:tcBorders>
              <w:top w:val="nil"/>
              <w:left w:val="single" w:sz="8" w:space="0" w:color="auto"/>
              <w:bottom w:val="single" w:sz="8" w:space="0" w:color="000000"/>
              <w:right w:val="single" w:sz="8" w:space="0" w:color="auto"/>
            </w:tcBorders>
            <w:vAlign w:val="center"/>
            <w:hideMark/>
          </w:tcPr>
          <w:p w14:paraId="6925D56F" w14:textId="77777777" w:rsidR="004B2760" w:rsidRPr="00F62907" w:rsidRDefault="004B2760" w:rsidP="00E93491">
            <w:pPr>
              <w:rPr>
                <w:rFonts w:ascii="Times New Roman" w:hAnsi="Times New Roman" w:cs="Times New Roman"/>
                <w:color w:val="auto"/>
                <w:sz w:val="22"/>
                <w:szCs w:val="22"/>
              </w:rPr>
            </w:pPr>
          </w:p>
        </w:tc>
        <w:tc>
          <w:tcPr>
            <w:tcW w:w="1539" w:type="dxa"/>
            <w:vMerge/>
            <w:tcBorders>
              <w:top w:val="nil"/>
              <w:left w:val="single" w:sz="8" w:space="0" w:color="auto"/>
              <w:bottom w:val="single" w:sz="8" w:space="0" w:color="000000"/>
              <w:right w:val="single" w:sz="8" w:space="0" w:color="auto"/>
            </w:tcBorders>
            <w:vAlign w:val="center"/>
            <w:hideMark/>
          </w:tcPr>
          <w:p w14:paraId="6B7A0027" w14:textId="77777777" w:rsidR="004B2760" w:rsidRPr="00F62907" w:rsidRDefault="004B2760" w:rsidP="00E93491">
            <w:pPr>
              <w:rPr>
                <w:rFonts w:ascii="Times New Roman" w:hAnsi="Times New Roman" w:cs="Times New Roman"/>
                <w:color w:val="auto"/>
                <w:sz w:val="22"/>
                <w:szCs w:val="22"/>
              </w:rPr>
            </w:pPr>
          </w:p>
        </w:tc>
      </w:tr>
      <w:tr w:rsidR="004B2760" w:rsidRPr="00F62907" w14:paraId="4B2DFDEC" w14:textId="77777777" w:rsidTr="00B069A6">
        <w:trPr>
          <w:trHeight w:val="450"/>
        </w:trPr>
        <w:tc>
          <w:tcPr>
            <w:tcW w:w="962" w:type="dxa"/>
            <w:vMerge/>
            <w:tcBorders>
              <w:top w:val="nil"/>
              <w:left w:val="single" w:sz="8" w:space="0" w:color="auto"/>
              <w:bottom w:val="single" w:sz="8" w:space="0" w:color="000000"/>
              <w:right w:val="single" w:sz="8" w:space="0" w:color="auto"/>
            </w:tcBorders>
            <w:vAlign w:val="center"/>
            <w:hideMark/>
          </w:tcPr>
          <w:p w14:paraId="2F945FDE" w14:textId="77777777" w:rsidR="004B2760" w:rsidRPr="00F62907" w:rsidRDefault="004B2760" w:rsidP="00E93491">
            <w:pPr>
              <w:rPr>
                <w:rFonts w:ascii="Times New Roman" w:hAnsi="Times New Roman" w:cs="Times New Roman"/>
                <w:color w:val="auto"/>
                <w:sz w:val="22"/>
                <w:szCs w:val="22"/>
              </w:rPr>
            </w:pPr>
          </w:p>
        </w:tc>
        <w:tc>
          <w:tcPr>
            <w:tcW w:w="4258" w:type="dxa"/>
            <w:tcBorders>
              <w:top w:val="nil"/>
              <w:left w:val="nil"/>
              <w:bottom w:val="nil"/>
              <w:right w:val="single" w:sz="8" w:space="0" w:color="auto"/>
            </w:tcBorders>
            <w:shd w:val="clear" w:color="auto" w:fill="auto"/>
            <w:vAlign w:val="center"/>
            <w:hideMark/>
          </w:tcPr>
          <w:p w14:paraId="6A2E8BFB"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 xml:space="preserve">Bedževi </w:t>
            </w:r>
          </w:p>
        </w:tc>
        <w:tc>
          <w:tcPr>
            <w:tcW w:w="961" w:type="dxa"/>
            <w:vMerge/>
            <w:tcBorders>
              <w:top w:val="nil"/>
              <w:left w:val="single" w:sz="8" w:space="0" w:color="auto"/>
              <w:bottom w:val="single" w:sz="8" w:space="0" w:color="000000"/>
              <w:right w:val="single" w:sz="8" w:space="0" w:color="auto"/>
            </w:tcBorders>
            <w:vAlign w:val="center"/>
            <w:hideMark/>
          </w:tcPr>
          <w:p w14:paraId="16BD0F34" w14:textId="77777777" w:rsidR="004B2760" w:rsidRPr="00F62907" w:rsidRDefault="004B2760" w:rsidP="00E93491">
            <w:pPr>
              <w:rPr>
                <w:rFonts w:ascii="Times New Roman" w:hAnsi="Times New Roman" w:cs="Times New Roman"/>
                <w:color w:val="auto"/>
                <w:sz w:val="22"/>
                <w:szCs w:val="22"/>
              </w:rPr>
            </w:pPr>
          </w:p>
        </w:tc>
        <w:tc>
          <w:tcPr>
            <w:tcW w:w="1540" w:type="dxa"/>
            <w:vMerge/>
            <w:tcBorders>
              <w:top w:val="nil"/>
              <w:left w:val="single" w:sz="8" w:space="0" w:color="auto"/>
              <w:bottom w:val="single" w:sz="8" w:space="0" w:color="000000"/>
              <w:right w:val="single" w:sz="8" w:space="0" w:color="auto"/>
            </w:tcBorders>
            <w:vAlign w:val="center"/>
            <w:hideMark/>
          </w:tcPr>
          <w:p w14:paraId="6DFCEA65" w14:textId="77777777" w:rsidR="004B2760" w:rsidRPr="00F62907" w:rsidRDefault="004B2760" w:rsidP="00E93491">
            <w:pPr>
              <w:rPr>
                <w:rFonts w:ascii="Times New Roman" w:hAnsi="Times New Roman" w:cs="Times New Roman"/>
                <w:color w:val="auto"/>
                <w:sz w:val="22"/>
                <w:szCs w:val="22"/>
              </w:rPr>
            </w:pPr>
          </w:p>
        </w:tc>
        <w:tc>
          <w:tcPr>
            <w:tcW w:w="1539" w:type="dxa"/>
            <w:vMerge/>
            <w:tcBorders>
              <w:top w:val="nil"/>
              <w:left w:val="single" w:sz="8" w:space="0" w:color="auto"/>
              <w:bottom w:val="single" w:sz="8" w:space="0" w:color="000000"/>
              <w:right w:val="single" w:sz="8" w:space="0" w:color="auto"/>
            </w:tcBorders>
            <w:vAlign w:val="center"/>
            <w:hideMark/>
          </w:tcPr>
          <w:p w14:paraId="1AB920DA" w14:textId="77777777" w:rsidR="004B2760" w:rsidRPr="00F62907" w:rsidRDefault="004B2760" w:rsidP="00E93491">
            <w:pPr>
              <w:rPr>
                <w:rFonts w:ascii="Times New Roman" w:hAnsi="Times New Roman" w:cs="Times New Roman"/>
                <w:color w:val="auto"/>
                <w:sz w:val="22"/>
                <w:szCs w:val="22"/>
              </w:rPr>
            </w:pPr>
          </w:p>
        </w:tc>
      </w:tr>
      <w:tr w:rsidR="004B2760" w:rsidRPr="00F62907" w14:paraId="72C9257F" w14:textId="77777777" w:rsidTr="00B069A6">
        <w:trPr>
          <w:trHeight w:val="450"/>
        </w:trPr>
        <w:tc>
          <w:tcPr>
            <w:tcW w:w="962" w:type="dxa"/>
            <w:vMerge/>
            <w:tcBorders>
              <w:top w:val="nil"/>
              <w:left w:val="single" w:sz="8" w:space="0" w:color="auto"/>
              <w:bottom w:val="single" w:sz="8" w:space="0" w:color="000000"/>
              <w:right w:val="single" w:sz="8" w:space="0" w:color="auto"/>
            </w:tcBorders>
            <w:vAlign w:val="center"/>
            <w:hideMark/>
          </w:tcPr>
          <w:p w14:paraId="3E731F73" w14:textId="77777777" w:rsidR="004B2760" w:rsidRPr="00F62907" w:rsidRDefault="004B2760" w:rsidP="00E93491">
            <w:pPr>
              <w:rPr>
                <w:rFonts w:ascii="Times New Roman" w:hAnsi="Times New Roman" w:cs="Times New Roman"/>
                <w:color w:val="auto"/>
                <w:sz w:val="22"/>
                <w:szCs w:val="22"/>
              </w:rPr>
            </w:pPr>
          </w:p>
        </w:tc>
        <w:tc>
          <w:tcPr>
            <w:tcW w:w="4258" w:type="dxa"/>
            <w:tcBorders>
              <w:top w:val="nil"/>
              <w:left w:val="nil"/>
              <w:bottom w:val="nil"/>
              <w:right w:val="single" w:sz="8" w:space="0" w:color="auto"/>
            </w:tcBorders>
            <w:shd w:val="clear" w:color="auto" w:fill="auto"/>
            <w:vAlign w:val="center"/>
            <w:hideMark/>
          </w:tcPr>
          <w:p w14:paraId="618A5B03"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 xml:space="preserve">Promotivne majice za natjecatelje i sudce </w:t>
            </w:r>
          </w:p>
        </w:tc>
        <w:tc>
          <w:tcPr>
            <w:tcW w:w="961" w:type="dxa"/>
            <w:vMerge/>
            <w:tcBorders>
              <w:top w:val="nil"/>
              <w:left w:val="single" w:sz="8" w:space="0" w:color="auto"/>
              <w:bottom w:val="single" w:sz="8" w:space="0" w:color="000000"/>
              <w:right w:val="single" w:sz="8" w:space="0" w:color="auto"/>
            </w:tcBorders>
            <w:vAlign w:val="center"/>
            <w:hideMark/>
          </w:tcPr>
          <w:p w14:paraId="13D272EF" w14:textId="77777777" w:rsidR="004B2760" w:rsidRPr="00F62907" w:rsidRDefault="004B2760" w:rsidP="00E93491">
            <w:pPr>
              <w:rPr>
                <w:rFonts w:ascii="Times New Roman" w:hAnsi="Times New Roman" w:cs="Times New Roman"/>
                <w:color w:val="auto"/>
                <w:sz w:val="22"/>
                <w:szCs w:val="22"/>
              </w:rPr>
            </w:pPr>
          </w:p>
        </w:tc>
        <w:tc>
          <w:tcPr>
            <w:tcW w:w="1540" w:type="dxa"/>
            <w:vMerge/>
            <w:tcBorders>
              <w:top w:val="nil"/>
              <w:left w:val="single" w:sz="8" w:space="0" w:color="auto"/>
              <w:bottom w:val="single" w:sz="8" w:space="0" w:color="000000"/>
              <w:right w:val="single" w:sz="8" w:space="0" w:color="auto"/>
            </w:tcBorders>
            <w:vAlign w:val="center"/>
            <w:hideMark/>
          </w:tcPr>
          <w:p w14:paraId="0B90036F" w14:textId="77777777" w:rsidR="004B2760" w:rsidRPr="00F62907" w:rsidRDefault="004B2760" w:rsidP="00E93491">
            <w:pPr>
              <w:rPr>
                <w:rFonts w:ascii="Times New Roman" w:hAnsi="Times New Roman" w:cs="Times New Roman"/>
                <w:color w:val="auto"/>
                <w:sz w:val="22"/>
                <w:szCs w:val="22"/>
              </w:rPr>
            </w:pPr>
          </w:p>
        </w:tc>
        <w:tc>
          <w:tcPr>
            <w:tcW w:w="1539" w:type="dxa"/>
            <w:vMerge/>
            <w:tcBorders>
              <w:top w:val="nil"/>
              <w:left w:val="single" w:sz="8" w:space="0" w:color="auto"/>
              <w:bottom w:val="single" w:sz="8" w:space="0" w:color="000000"/>
              <w:right w:val="single" w:sz="8" w:space="0" w:color="auto"/>
            </w:tcBorders>
            <w:vAlign w:val="center"/>
            <w:hideMark/>
          </w:tcPr>
          <w:p w14:paraId="2EE06D2D" w14:textId="77777777" w:rsidR="004B2760" w:rsidRPr="00F62907" w:rsidRDefault="004B2760" w:rsidP="00E93491">
            <w:pPr>
              <w:rPr>
                <w:rFonts w:ascii="Times New Roman" w:hAnsi="Times New Roman" w:cs="Times New Roman"/>
                <w:color w:val="auto"/>
                <w:sz w:val="22"/>
                <w:szCs w:val="22"/>
              </w:rPr>
            </w:pPr>
          </w:p>
        </w:tc>
      </w:tr>
      <w:tr w:rsidR="004B2760" w:rsidRPr="00F62907" w14:paraId="1089405C" w14:textId="77777777" w:rsidTr="00B069A6">
        <w:trPr>
          <w:trHeight w:val="660"/>
        </w:trPr>
        <w:tc>
          <w:tcPr>
            <w:tcW w:w="962" w:type="dxa"/>
            <w:vMerge/>
            <w:tcBorders>
              <w:top w:val="nil"/>
              <w:left w:val="single" w:sz="8" w:space="0" w:color="auto"/>
              <w:bottom w:val="single" w:sz="8" w:space="0" w:color="000000"/>
              <w:right w:val="single" w:sz="8" w:space="0" w:color="auto"/>
            </w:tcBorders>
            <w:vAlign w:val="center"/>
            <w:hideMark/>
          </w:tcPr>
          <w:p w14:paraId="29B06449" w14:textId="77777777" w:rsidR="004B2760" w:rsidRPr="00F62907" w:rsidRDefault="004B2760" w:rsidP="00E93491">
            <w:pPr>
              <w:rPr>
                <w:rFonts w:ascii="Times New Roman" w:hAnsi="Times New Roman" w:cs="Times New Roman"/>
                <w:color w:val="auto"/>
                <w:sz w:val="22"/>
                <w:szCs w:val="22"/>
              </w:rPr>
            </w:pPr>
          </w:p>
        </w:tc>
        <w:tc>
          <w:tcPr>
            <w:tcW w:w="4258" w:type="dxa"/>
            <w:tcBorders>
              <w:top w:val="nil"/>
              <w:left w:val="nil"/>
              <w:bottom w:val="nil"/>
              <w:right w:val="single" w:sz="8" w:space="0" w:color="auto"/>
            </w:tcBorders>
            <w:shd w:val="clear" w:color="auto" w:fill="auto"/>
            <w:vAlign w:val="center"/>
            <w:hideMark/>
          </w:tcPr>
          <w:p w14:paraId="6F0414C4"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Naljepnice sa brojevima za traktore i natjecatelje</w:t>
            </w:r>
          </w:p>
        </w:tc>
        <w:tc>
          <w:tcPr>
            <w:tcW w:w="961" w:type="dxa"/>
            <w:vMerge/>
            <w:tcBorders>
              <w:top w:val="nil"/>
              <w:left w:val="single" w:sz="8" w:space="0" w:color="auto"/>
              <w:bottom w:val="single" w:sz="8" w:space="0" w:color="000000"/>
              <w:right w:val="single" w:sz="8" w:space="0" w:color="auto"/>
            </w:tcBorders>
            <w:vAlign w:val="center"/>
            <w:hideMark/>
          </w:tcPr>
          <w:p w14:paraId="0A9D91A7" w14:textId="77777777" w:rsidR="004B2760" w:rsidRPr="00F62907" w:rsidRDefault="004B2760" w:rsidP="00E93491">
            <w:pPr>
              <w:rPr>
                <w:rFonts w:ascii="Times New Roman" w:hAnsi="Times New Roman" w:cs="Times New Roman"/>
                <w:color w:val="auto"/>
                <w:sz w:val="22"/>
                <w:szCs w:val="22"/>
              </w:rPr>
            </w:pPr>
          </w:p>
        </w:tc>
        <w:tc>
          <w:tcPr>
            <w:tcW w:w="1540" w:type="dxa"/>
            <w:vMerge/>
            <w:tcBorders>
              <w:top w:val="nil"/>
              <w:left w:val="single" w:sz="8" w:space="0" w:color="auto"/>
              <w:bottom w:val="single" w:sz="8" w:space="0" w:color="000000"/>
              <w:right w:val="single" w:sz="8" w:space="0" w:color="auto"/>
            </w:tcBorders>
            <w:vAlign w:val="center"/>
            <w:hideMark/>
          </w:tcPr>
          <w:p w14:paraId="59E95D40" w14:textId="77777777" w:rsidR="004B2760" w:rsidRPr="00F62907" w:rsidRDefault="004B2760" w:rsidP="00E93491">
            <w:pPr>
              <w:rPr>
                <w:rFonts w:ascii="Times New Roman" w:hAnsi="Times New Roman" w:cs="Times New Roman"/>
                <w:color w:val="auto"/>
                <w:sz w:val="22"/>
                <w:szCs w:val="22"/>
              </w:rPr>
            </w:pPr>
          </w:p>
        </w:tc>
        <w:tc>
          <w:tcPr>
            <w:tcW w:w="1539" w:type="dxa"/>
            <w:vMerge/>
            <w:tcBorders>
              <w:top w:val="nil"/>
              <w:left w:val="single" w:sz="8" w:space="0" w:color="auto"/>
              <w:bottom w:val="single" w:sz="8" w:space="0" w:color="000000"/>
              <w:right w:val="single" w:sz="8" w:space="0" w:color="auto"/>
            </w:tcBorders>
            <w:vAlign w:val="center"/>
            <w:hideMark/>
          </w:tcPr>
          <w:p w14:paraId="68AB592F" w14:textId="77777777" w:rsidR="004B2760" w:rsidRPr="00F62907" w:rsidRDefault="004B2760" w:rsidP="00E93491">
            <w:pPr>
              <w:rPr>
                <w:rFonts w:ascii="Times New Roman" w:hAnsi="Times New Roman" w:cs="Times New Roman"/>
                <w:color w:val="auto"/>
                <w:sz w:val="22"/>
                <w:szCs w:val="22"/>
              </w:rPr>
            </w:pPr>
          </w:p>
        </w:tc>
      </w:tr>
      <w:tr w:rsidR="004B2760" w:rsidRPr="00F62907" w14:paraId="2165177A" w14:textId="77777777" w:rsidTr="00B069A6">
        <w:trPr>
          <w:trHeight w:val="600"/>
        </w:trPr>
        <w:tc>
          <w:tcPr>
            <w:tcW w:w="962" w:type="dxa"/>
            <w:vMerge/>
            <w:tcBorders>
              <w:top w:val="nil"/>
              <w:left w:val="single" w:sz="8" w:space="0" w:color="auto"/>
              <w:bottom w:val="single" w:sz="8" w:space="0" w:color="000000"/>
              <w:right w:val="single" w:sz="8" w:space="0" w:color="auto"/>
            </w:tcBorders>
            <w:vAlign w:val="center"/>
            <w:hideMark/>
          </w:tcPr>
          <w:p w14:paraId="7C76CC8E" w14:textId="77777777" w:rsidR="004B2760" w:rsidRPr="00F62907" w:rsidRDefault="004B2760" w:rsidP="00E93491">
            <w:pPr>
              <w:rPr>
                <w:rFonts w:ascii="Times New Roman" w:hAnsi="Times New Roman" w:cs="Times New Roman"/>
                <w:color w:val="auto"/>
                <w:sz w:val="22"/>
                <w:szCs w:val="22"/>
              </w:rPr>
            </w:pPr>
          </w:p>
        </w:tc>
        <w:tc>
          <w:tcPr>
            <w:tcW w:w="4258" w:type="dxa"/>
            <w:tcBorders>
              <w:top w:val="nil"/>
              <w:left w:val="nil"/>
              <w:bottom w:val="nil"/>
              <w:right w:val="single" w:sz="8" w:space="0" w:color="auto"/>
            </w:tcBorders>
            <w:shd w:val="clear" w:color="auto" w:fill="auto"/>
            <w:vAlign w:val="center"/>
            <w:hideMark/>
          </w:tcPr>
          <w:p w14:paraId="74925A32"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Priprema, izrada i grafička priprema svih materijala</w:t>
            </w:r>
          </w:p>
        </w:tc>
        <w:tc>
          <w:tcPr>
            <w:tcW w:w="961" w:type="dxa"/>
            <w:vMerge/>
            <w:tcBorders>
              <w:top w:val="nil"/>
              <w:left w:val="single" w:sz="8" w:space="0" w:color="auto"/>
              <w:bottom w:val="single" w:sz="8" w:space="0" w:color="000000"/>
              <w:right w:val="single" w:sz="8" w:space="0" w:color="auto"/>
            </w:tcBorders>
            <w:vAlign w:val="center"/>
            <w:hideMark/>
          </w:tcPr>
          <w:p w14:paraId="2D9B1EAF" w14:textId="77777777" w:rsidR="004B2760" w:rsidRPr="00F62907" w:rsidRDefault="004B2760" w:rsidP="00E93491">
            <w:pPr>
              <w:rPr>
                <w:rFonts w:ascii="Times New Roman" w:hAnsi="Times New Roman" w:cs="Times New Roman"/>
                <w:color w:val="auto"/>
                <w:sz w:val="22"/>
                <w:szCs w:val="22"/>
              </w:rPr>
            </w:pPr>
          </w:p>
        </w:tc>
        <w:tc>
          <w:tcPr>
            <w:tcW w:w="1540" w:type="dxa"/>
            <w:vMerge/>
            <w:tcBorders>
              <w:top w:val="nil"/>
              <w:left w:val="single" w:sz="8" w:space="0" w:color="auto"/>
              <w:bottom w:val="single" w:sz="8" w:space="0" w:color="000000"/>
              <w:right w:val="single" w:sz="8" w:space="0" w:color="auto"/>
            </w:tcBorders>
            <w:vAlign w:val="center"/>
            <w:hideMark/>
          </w:tcPr>
          <w:p w14:paraId="32F4F66B" w14:textId="77777777" w:rsidR="004B2760" w:rsidRPr="00F62907" w:rsidRDefault="004B2760" w:rsidP="00E93491">
            <w:pPr>
              <w:rPr>
                <w:rFonts w:ascii="Times New Roman" w:hAnsi="Times New Roman" w:cs="Times New Roman"/>
                <w:color w:val="auto"/>
                <w:sz w:val="22"/>
                <w:szCs w:val="22"/>
              </w:rPr>
            </w:pPr>
          </w:p>
        </w:tc>
        <w:tc>
          <w:tcPr>
            <w:tcW w:w="1539" w:type="dxa"/>
            <w:vMerge/>
            <w:tcBorders>
              <w:top w:val="nil"/>
              <w:left w:val="single" w:sz="8" w:space="0" w:color="auto"/>
              <w:bottom w:val="single" w:sz="8" w:space="0" w:color="000000"/>
              <w:right w:val="single" w:sz="8" w:space="0" w:color="auto"/>
            </w:tcBorders>
            <w:vAlign w:val="center"/>
            <w:hideMark/>
          </w:tcPr>
          <w:p w14:paraId="7A9E2E59" w14:textId="77777777" w:rsidR="004B2760" w:rsidRPr="00F62907" w:rsidRDefault="004B2760" w:rsidP="00E93491">
            <w:pPr>
              <w:rPr>
                <w:rFonts w:ascii="Times New Roman" w:hAnsi="Times New Roman" w:cs="Times New Roman"/>
                <w:color w:val="auto"/>
                <w:sz w:val="22"/>
                <w:szCs w:val="22"/>
              </w:rPr>
            </w:pPr>
          </w:p>
        </w:tc>
      </w:tr>
      <w:tr w:rsidR="004B2760" w:rsidRPr="00F62907" w14:paraId="324F2AD3" w14:textId="77777777" w:rsidTr="00B069A6">
        <w:trPr>
          <w:trHeight w:val="315"/>
        </w:trPr>
        <w:tc>
          <w:tcPr>
            <w:tcW w:w="962" w:type="dxa"/>
            <w:vMerge/>
            <w:tcBorders>
              <w:top w:val="nil"/>
              <w:left w:val="single" w:sz="8" w:space="0" w:color="auto"/>
              <w:bottom w:val="single" w:sz="8" w:space="0" w:color="000000"/>
              <w:right w:val="single" w:sz="8" w:space="0" w:color="auto"/>
            </w:tcBorders>
            <w:vAlign w:val="center"/>
            <w:hideMark/>
          </w:tcPr>
          <w:p w14:paraId="3E4262A3" w14:textId="77777777" w:rsidR="004B2760" w:rsidRPr="00F62907" w:rsidRDefault="004B2760" w:rsidP="00E93491">
            <w:pPr>
              <w:rPr>
                <w:rFonts w:ascii="Times New Roman" w:hAnsi="Times New Roman" w:cs="Times New Roman"/>
                <w:color w:val="auto"/>
                <w:sz w:val="22"/>
                <w:szCs w:val="22"/>
              </w:rPr>
            </w:pPr>
          </w:p>
        </w:tc>
        <w:tc>
          <w:tcPr>
            <w:tcW w:w="4258" w:type="dxa"/>
            <w:tcBorders>
              <w:top w:val="nil"/>
              <w:left w:val="nil"/>
              <w:bottom w:val="single" w:sz="8" w:space="0" w:color="auto"/>
              <w:right w:val="single" w:sz="8" w:space="0" w:color="auto"/>
            </w:tcBorders>
            <w:shd w:val="clear" w:color="auto" w:fill="auto"/>
            <w:vAlign w:val="center"/>
            <w:hideMark/>
          </w:tcPr>
          <w:p w14:paraId="13CECD5A"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 xml:space="preserve">Tisak </w:t>
            </w:r>
          </w:p>
        </w:tc>
        <w:tc>
          <w:tcPr>
            <w:tcW w:w="961" w:type="dxa"/>
            <w:vMerge/>
            <w:tcBorders>
              <w:top w:val="nil"/>
              <w:left w:val="single" w:sz="8" w:space="0" w:color="auto"/>
              <w:bottom w:val="single" w:sz="8" w:space="0" w:color="000000"/>
              <w:right w:val="single" w:sz="8" w:space="0" w:color="auto"/>
            </w:tcBorders>
            <w:vAlign w:val="center"/>
            <w:hideMark/>
          </w:tcPr>
          <w:p w14:paraId="7FA8A9C4" w14:textId="77777777" w:rsidR="004B2760" w:rsidRPr="00F62907" w:rsidRDefault="004B2760" w:rsidP="00E93491">
            <w:pPr>
              <w:rPr>
                <w:rFonts w:ascii="Times New Roman" w:hAnsi="Times New Roman" w:cs="Times New Roman"/>
                <w:color w:val="auto"/>
                <w:sz w:val="22"/>
                <w:szCs w:val="22"/>
              </w:rPr>
            </w:pPr>
          </w:p>
        </w:tc>
        <w:tc>
          <w:tcPr>
            <w:tcW w:w="1540" w:type="dxa"/>
            <w:vMerge/>
            <w:tcBorders>
              <w:top w:val="nil"/>
              <w:left w:val="single" w:sz="8" w:space="0" w:color="auto"/>
              <w:bottom w:val="single" w:sz="8" w:space="0" w:color="000000"/>
              <w:right w:val="single" w:sz="8" w:space="0" w:color="auto"/>
            </w:tcBorders>
            <w:vAlign w:val="center"/>
            <w:hideMark/>
          </w:tcPr>
          <w:p w14:paraId="0485CDA0" w14:textId="77777777" w:rsidR="004B2760" w:rsidRPr="00F62907" w:rsidRDefault="004B2760" w:rsidP="00E93491">
            <w:pPr>
              <w:rPr>
                <w:rFonts w:ascii="Times New Roman" w:hAnsi="Times New Roman" w:cs="Times New Roman"/>
                <w:color w:val="auto"/>
                <w:sz w:val="22"/>
                <w:szCs w:val="22"/>
              </w:rPr>
            </w:pPr>
          </w:p>
        </w:tc>
        <w:tc>
          <w:tcPr>
            <w:tcW w:w="1539" w:type="dxa"/>
            <w:vMerge/>
            <w:tcBorders>
              <w:top w:val="nil"/>
              <w:left w:val="single" w:sz="8" w:space="0" w:color="auto"/>
              <w:bottom w:val="single" w:sz="8" w:space="0" w:color="000000"/>
              <w:right w:val="single" w:sz="8" w:space="0" w:color="auto"/>
            </w:tcBorders>
            <w:vAlign w:val="center"/>
            <w:hideMark/>
          </w:tcPr>
          <w:p w14:paraId="1C2E2BB3" w14:textId="77777777" w:rsidR="004B2760" w:rsidRPr="00F62907" w:rsidRDefault="004B2760" w:rsidP="00E93491">
            <w:pPr>
              <w:rPr>
                <w:rFonts w:ascii="Times New Roman" w:hAnsi="Times New Roman" w:cs="Times New Roman"/>
                <w:color w:val="auto"/>
                <w:sz w:val="22"/>
                <w:szCs w:val="22"/>
              </w:rPr>
            </w:pPr>
          </w:p>
        </w:tc>
      </w:tr>
      <w:tr w:rsidR="004B2760" w:rsidRPr="00F62907" w14:paraId="4ECCCCCF" w14:textId="77777777" w:rsidTr="00B069A6">
        <w:trPr>
          <w:trHeight w:val="615"/>
        </w:trPr>
        <w:tc>
          <w:tcPr>
            <w:tcW w:w="962" w:type="dxa"/>
            <w:tcBorders>
              <w:top w:val="nil"/>
              <w:left w:val="single" w:sz="8" w:space="0" w:color="auto"/>
              <w:bottom w:val="single" w:sz="8" w:space="0" w:color="auto"/>
              <w:right w:val="single" w:sz="8" w:space="0" w:color="auto"/>
            </w:tcBorders>
            <w:shd w:val="clear" w:color="auto" w:fill="auto"/>
            <w:vAlign w:val="center"/>
            <w:hideMark/>
          </w:tcPr>
          <w:p w14:paraId="222AAE5B"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7</w:t>
            </w:r>
          </w:p>
        </w:tc>
        <w:tc>
          <w:tcPr>
            <w:tcW w:w="4258" w:type="dxa"/>
            <w:tcBorders>
              <w:top w:val="nil"/>
              <w:left w:val="nil"/>
              <w:bottom w:val="single" w:sz="8" w:space="0" w:color="auto"/>
              <w:right w:val="single" w:sz="8" w:space="0" w:color="auto"/>
            </w:tcBorders>
            <w:shd w:val="clear" w:color="auto" w:fill="auto"/>
            <w:vAlign w:val="center"/>
            <w:hideMark/>
          </w:tcPr>
          <w:p w14:paraId="5A6F9A65"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Set pehara za prva tri mjesta (kategorija (2x) i ekipno)</w:t>
            </w:r>
          </w:p>
        </w:tc>
        <w:tc>
          <w:tcPr>
            <w:tcW w:w="961" w:type="dxa"/>
            <w:tcBorders>
              <w:top w:val="nil"/>
              <w:left w:val="nil"/>
              <w:bottom w:val="single" w:sz="8" w:space="0" w:color="auto"/>
              <w:right w:val="single" w:sz="8" w:space="0" w:color="auto"/>
            </w:tcBorders>
            <w:shd w:val="clear" w:color="auto" w:fill="auto"/>
            <w:vAlign w:val="center"/>
            <w:hideMark/>
          </w:tcPr>
          <w:p w14:paraId="0682FD85"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3</w:t>
            </w:r>
          </w:p>
        </w:tc>
        <w:tc>
          <w:tcPr>
            <w:tcW w:w="1540" w:type="dxa"/>
            <w:tcBorders>
              <w:top w:val="nil"/>
              <w:left w:val="nil"/>
              <w:bottom w:val="single" w:sz="8" w:space="0" w:color="auto"/>
              <w:right w:val="single" w:sz="8" w:space="0" w:color="auto"/>
            </w:tcBorders>
            <w:shd w:val="clear" w:color="auto" w:fill="auto"/>
            <w:vAlign w:val="center"/>
            <w:hideMark/>
          </w:tcPr>
          <w:p w14:paraId="6A448F36"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 </w:t>
            </w:r>
          </w:p>
        </w:tc>
        <w:tc>
          <w:tcPr>
            <w:tcW w:w="1539" w:type="dxa"/>
            <w:tcBorders>
              <w:top w:val="nil"/>
              <w:left w:val="nil"/>
              <w:bottom w:val="single" w:sz="8" w:space="0" w:color="auto"/>
              <w:right w:val="single" w:sz="8" w:space="0" w:color="auto"/>
            </w:tcBorders>
            <w:shd w:val="clear" w:color="auto" w:fill="auto"/>
            <w:vAlign w:val="center"/>
            <w:hideMark/>
          </w:tcPr>
          <w:p w14:paraId="6336F7C9"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600,00</w:t>
            </w:r>
          </w:p>
        </w:tc>
      </w:tr>
      <w:tr w:rsidR="004B2760" w:rsidRPr="00F62907" w14:paraId="0B3D4C3E" w14:textId="77777777" w:rsidTr="00B069A6">
        <w:trPr>
          <w:trHeight w:val="435"/>
        </w:trPr>
        <w:tc>
          <w:tcPr>
            <w:tcW w:w="962" w:type="dxa"/>
            <w:tcBorders>
              <w:top w:val="nil"/>
              <w:left w:val="single" w:sz="8" w:space="0" w:color="auto"/>
              <w:bottom w:val="single" w:sz="8" w:space="0" w:color="auto"/>
              <w:right w:val="single" w:sz="8" w:space="0" w:color="auto"/>
            </w:tcBorders>
            <w:shd w:val="clear" w:color="auto" w:fill="auto"/>
            <w:vAlign w:val="center"/>
            <w:hideMark/>
          </w:tcPr>
          <w:p w14:paraId="21DA0588"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8</w:t>
            </w:r>
          </w:p>
        </w:tc>
        <w:tc>
          <w:tcPr>
            <w:tcW w:w="4258" w:type="dxa"/>
            <w:tcBorders>
              <w:top w:val="nil"/>
              <w:left w:val="nil"/>
              <w:bottom w:val="single" w:sz="8" w:space="0" w:color="auto"/>
              <w:right w:val="single" w:sz="8" w:space="0" w:color="auto"/>
            </w:tcBorders>
            <w:shd w:val="clear" w:color="auto" w:fill="auto"/>
            <w:vAlign w:val="center"/>
            <w:hideMark/>
          </w:tcPr>
          <w:p w14:paraId="4412EE33"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Osoblje za unos i obradu rezultata</w:t>
            </w:r>
          </w:p>
        </w:tc>
        <w:tc>
          <w:tcPr>
            <w:tcW w:w="961" w:type="dxa"/>
            <w:tcBorders>
              <w:top w:val="nil"/>
              <w:left w:val="nil"/>
              <w:bottom w:val="single" w:sz="8" w:space="0" w:color="auto"/>
              <w:right w:val="single" w:sz="8" w:space="0" w:color="auto"/>
            </w:tcBorders>
            <w:shd w:val="clear" w:color="auto" w:fill="auto"/>
            <w:vAlign w:val="center"/>
            <w:hideMark/>
          </w:tcPr>
          <w:p w14:paraId="2548F26C"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2</w:t>
            </w:r>
          </w:p>
        </w:tc>
        <w:tc>
          <w:tcPr>
            <w:tcW w:w="1540" w:type="dxa"/>
            <w:tcBorders>
              <w:top w:val="nil"/>
              <w:left w:val="nil"/>
              <w:bottom w:val="single" w:sz="8" w:space="0" w:color="auto"/>
              <w:right w:val="single" w:sz="8" w:space="0" w:color="auto"/>
            </w:tcBorders>
            <w:shd w:val="clear" w:color="auto" w:fill="auto"/>
            <w:vAlign w:val="center"/>
            <w:hideMark/>
          </w:tcPr>
          <w:p w14:paraId="7A88CF2E"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 </w:t>
            </w:r>
          </w:p>
        </w:tc>
        <w:tc>
          <w:tcPr>
            <w:tcW w:w="1539" w:type="dxa"/>
            <w:tcBorders>
              <w:top w:val="nil"/>
              <w:left w:val="nil"/>
              <w:bottom w:val="single" w:sz="8" w:space="0" w:color="auto"/>
              <w:right w:val="single" w:sz="8" w:space="0" w:color="auto"/>
            </w:tcBorders>
            <w:shd w:val="clear" w:color="auto" w:fill="auto"/>
            <w:vAlign w:val="center"/>
            <w:hideMark/>
          </w:tcPr>
          <w:p w14:paraId="6D810F85"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60,00</w:t>
            </w:r>
          </w:p>
        </w:tc>
      </w:tr>
      <w:tr w:rsidR="004B2760" w:rsidRPr="00F62907" w14:paraId="75CE1F2A" w14:textId="77777777" w:rsidTr="00B069A6">
        <w:trPr>
          <w:trHeight w:val="435"/>
        </w:trPr>
        <w:tc>
          <w:tcPr>
            <w:tcW w:w="962" w:type="dxa"/>
            <w:vMerge w:val="restart"/>
            <w:tcBorders>
              <w:top w:val="nil"/>
              <w:left w:val="single" w:sz="8" w:space="0" w:color="auto"/>
              <w:bottom w:val="single" w:sz="8" w:space="0" w:color="000000"/>
              <w:right w:val="single" w:sz="8" w:space="0" w:color="auto"/>
            </w:tcBorders>
            <w:shd w:val="clear" w:color="auto" w:fill="auto"/>
            <w:vAlign w:val="center"/>
            <w:hideMark/>
          </w:tcPr>
          <w:p w14:paraId="49A2A1CB"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9</w:t>
            </w:r>
          </w:p>
        </w:tc>
        <w:tc>
          <w:tcPr>
            <w:tcW w:w="4258" w:type="dxa"/>
            <w:tcBorders>
              <w:top w:val="nil"/>
              <w:left w:val="nil"/>
              <w:bottom w:val="nil"/>
              <w:right w:val="single" w:sz="8" w:space="0" w:color="auto"/>
            </w:tcBorders>
            <w:shd w:val="clear" w:color="auto" w:fill="auto"/>
            <w:vAlign w:val="center"/>
            <w:hideMark/>
          </w:tcPr>
          <w:p w14:paraId="7F25B638"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 xml:space="preserve">Ugostiteljski troškovi  </w:t>
            </w:r>
          </w:p>
        </w:tc>
        <w:tc>
          <w:tcPr>
            <w:tcW w:w="961" w:type="dxa"/>
            <w:vMerge w:val="restart"/>
            <w:tcBorders>
              <w:top w:val="nil"/>
              <w:left w:val="single" w:sz="8" w:space="0" w:color="auto"/>
              <w:bottom w:val="single" w:sz="8" w:space="0" w:color="000000"/>
              <w:right w:val="single" w:sz="8" w:space="0" w:color="auto"/>
            </w:tcBorders>
            <w:shd w:val="clear" w:color="auto" w:fill="auto"/>
            <w:vAlign w:val="center"/>
            <w:hideMark/>
          </w:tcPr>
          <w:p w14:paraId="64CC7B80"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90 os</w:t>
            </w:r>
          </w:p>
        </w:tc>
        <w:tc>
          <w:tcPr>
            <w:tcW w:w="1540" w:type="dxa"/>
            <w:vMerge w:val="restart"/>
            <w:tcBorders>
              <w:top w:val="nil"/>
              <w:left w:val="single" w:sz="8" w:space="0" w:color="auto"/>
              <w:bottom w:val="single" w:sz="8" w:space="0" w:color="000000"/>
              <w:right w:val="single" w:sz="8" w:space="0" w:color="auto"/>
            </w:tcBorders>
            <w:shd w:val="clear" w:color="auto" w:fill="auto"/>
            <w:vAlign w:val="center"/>
            <w:hideMark/>
          </w:tcPr>
          <w:p w14:paraId="13AAD2C4"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 </w:t>
            </w:r>
          </w:p>
        </w:tc>
        <w:tc>
          <w:tcPr>
            <w:tcW w:w="1539" w:type="dxa"/>
            <w:vMerge w:val="restart"/>
            <w:tcBorders>
              <w:top w:val="nil"/>
              <w:left w:val="single" w:sz="8" w:space="0" w:color="auto"/>
              <w:bottom w:val="single" w:sz="8" w:space="0" w:color="000000"/>
              <w:right w:val="single" w:sz="8" w:space="0" w:color="auto"/>
            </w:tcBorders>
            <w:shd w:val="clear" w:color="auto" w:fill="auto"/>
            <w:vAlign w:val="center"/>
            <w:hideMark/>
          </w:tcPr>
          <w:p w14:paraId="1B6466F2"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4.050,00</w:t>
            </w:r>
          </w:p>
        </w:tc>
      </w:tr>
      <w:tr w:rsidR="004B2760" w:rsidRPr="00F62907" w14:paraId="02B70317" w14:textId="77777777" w:rsidTr="00B069A6">
        <w:trPr>
          <w:trHeight w:val="1080"/>
        </w:trPr>
        <w:tc>
          <w:tcPr>
            <w:tcW w:w="962" w:type="dxa"/>
            <w:vMerge/>
            <w:tcBorders>
              <w:top w:val="nil"/>
              <w:left w:val="single" w:sz="8" w:space="0" w:color="auto"/>
              <w:bottom w:val="single" w:sz="8" w:space="0" w:color="000000"/>
              <w:right w:val="single" w:sz="8" w:space="0" w:color="auto"/>
            </w:tcBorders>
            <w:vAlign w:val="center"/>
            <w:hideMark/>
          </w:tcPr>
          <w:p w14:paraId="7F8E7282" w14:textId="77777777" w:rsidR="004B2760" w:rsidRPr="00F62907" w:rsidRDefault="004B2760" w:rsidP="00E93491">
            <w:pPr>
              <w:rPr>
                <w:rFonts w:ascii="Times New Roman" w:hAnsi="Times New Roman" w:cs="Times New Roman"/>
                <w:color w:val="auto"/>
                <w:sz w:val="22"/>
                <w:szCs w:val="22"/>
              </w:rPr>
            </w:pPr>
          </w:p>
        </w:tc>
        <w:tc>
          <w:tcPr>
            <w:tcW w:w="4258" w:type="dxa"/>
            <w:tcBorders>
              <w:top w:val="nil"/>
              <w:left w:val="nil"/>
              <w:bottom w:val="single" w:sz="8" w:space="0" w:color="auto"/>
              <w:right w:val="single" w:sz="8" w:space="0" w:color="auto"/>
            </w:tcBorders>
            <w:shd w:val="clear" w:color="auto" w:fill="auto"/>
            <w:vAlign w:val="center"/>
            <w:hideMark/>
          </w:tcPr>
          <w:p w14:paraId="16CBE6EE"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 xml:space="preserve">(2. ručka i 1. večera, za: natjecatelje, sudce, organizatore i sponzore (cca 45 </w:t>
            </w:r>
            <w:proofErr w:type="spellStart"/>
            <w:r w:rsidRPr="00F62907">
              <w:rPr>
                <w:rFonts w:ascii="Times New Roman" w:hAnsi="Times New Roman" w:cs="Times New Roman"/>
                <w:color w:val="auto"/>
                <w:sz w:val="22"/>
                <w:szCs w:val="22"/>
              </w:rPr>
              <w:t>eur</w:t>
            </w:r>
            <w:proofErr w:type="spellEnd"/>
            <w:r w:rsidRPr="00F62907">
              <w:rPr>
                <w:rFonts w:ascii="Times New Roman" w:hAnsi="Times New Roman" w:cs="Times New Roman"/>
                <w:color w:val="auto"/>
                <w:sz w:val="22"/>
                <w:szCs w:val="22"/>
              </w:rPr>
              <w:t xml:space="preserve">/osobi) </w:t>
            </w:r>
          </w:p>
        </w:tc>
        <w:tc>
          <w:tcPr>
            <w:tcW w:w="961" w:type="dxa"/>
            <w:vMerge/>
            <w:tcBorders>
              <w:top w:val="nil"/>
              <w:left w:val="single" w:sz="8" w:space="0" w:color="auto"/>
              <w:bottom w:val="single" w:sz="8" w:space="0" w:color="000000"/>
              <w:right w:val="single" w:sz="8" w:space="0" w:color="auto"/>
            </w:tcBorders>
            <w:vAlign w:val="center"/>
            <w:hideMark/>
          </w:tcPr>
          <w:p w14:paraId="2766FC1F" w14:textId="77777777" w:rsidR="004B2760" w:rsidRPr="00F62907" w:rsidRDefault="004B2760" w:rsidP="00E93491">
            <w:pPr>
              <w:rPr>
                <w:rFonts w:ascii="Times New Roman" w:hAnsi="Times New Roman" w:cs="Times New Roman"/>
                <w:color w:val="auto"/>
                <w:sz w:val="22"/>
                <w:szCs w:val="22"/>
              </w:rPr>
            </w:pPr>
          </w:p>
        </w:tc>
        <w:tc>
          <w:tcPr>
            <w:tcW w:w="1540" w:type="dxa"/>
            <w:vMerge/>
            <w:tcBorders>
              <w:top w:val="nil"/>
              <w:left w:val="single" w:sz="8" w:space="0" w:color="auto"/>
              <w:bottom w:val="single" w:sz="8" w:space="0" w:color="000000"/>
              <w:right w:val="single" w:sz="8" w:space="0" w:color="auto"/>
            </w:tcBorders>
            <w:vAlign w:val="center"/>
            <w:hideMark/>
          </w:tcPr>
          <w:p w14:paraId="34E30BED" w14:textId="77777777" w:rsidR="004B2760" w:rsidRPr="00F62907" w:rsidRDefault="004B2760" w:rsidP="00E93491">
            <w:pPr>
              <w:rPr>
                <w:rFonts w:ascii="Times New Roman" w:hAnsi="Times New Roman" w:cs="Times New Roman"/>
                <w:color w:val="auto"/>
                <w:sz w:val="22"/>
                <w:szCs w:val="22"/>
              </w:rPr>
            </w:pPr>
          </w:p>
        </w:tc>
        <w:tc>
          <w:tcPr>
            <w:tcW w:w="1539" w:type="dxa"/>
            <w:vMerge/>
            <w:tcBorders>
              <w:top w:val="nil"/>
              <w:left w:val="single" w:sz="8" w:space="0" w:color="auto"/>
              <w:bottom w:val="single" w:sz="8" w:space="0" w:color="000000"/>
              <w:right w:val="single" w:sz="8" w:space="0" w:color="auto"/>
            </w:tcBorders>
            <w:vAlign w:val="center"/>
            <w:hideMark/>
          </w:tcPr>
          <w:p w14:paraId="054D54B3" w14:textId="77777777" w:rsidR="004B2760" w:rsidRPr="00F62907" w:rsidRDefault="004B2760" w:rsidP="00E93491">
            <w:pPr>
              <w:rPr>
                <w:rFonts w:ascii="Times New Roman" w:hAnsi="Times New Roman" w:cs="Times New Roman"/>
                <w:color w:val="auto"/>
                <w:sz w:val="22"/>
                <w:szCs w:val="22"/>
              </w:rPr>
            </w:pPr>
          </w:p>
        </w:tc>
      </w:tr>
      <w:tr w:rsidR="004B2760" w:rsidRPr="00F62907" w14:paraId="44BEBDCD" w14:textId="77777777" w:rsidTr="00B069A6">
        <w:trPr>
          <w:trHeight w:val="360"/>
        </w:trPr>
        <w:tc>
          <w:tcPr>
            <w:tcW w:w="962" w:type="dxa"/>
            <w:vMerge w:val="restart"/>
            <w:tcBorders>
              <w:top w:val="nil"/>
              <w:left w:val="single" w:sz="8" w:space="0" w:color="auto"/>
              <w:bottom w:val="single" w:sz="8" w:space="0" w:color="000000"/>
              <w:right w:val="single" w:sz="8" w:space="0" w:color="auto"/>
            </w:tcBorders>
            <w:shd w:val="clear" w:color="auto" w:fill="auto"/>
            <w:vAlign w:val="center"/>
            <w:hideMark/>
          </w:tcPr>
          <w:p w14:paraId="41FE3557"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10</w:t>
            </w:r>
          </w:p>
        </w:tc>
        <w:tc>
          <w:tcPr>
            <w:tcW w:w="4258" w:type="dxa"/>
            <w:tcBorders>
              <w:top w:val="nil"/>
              <w:left w:val="nil"/>
              <w:bottom w:val="nil"/>
              <w:right w:val="single" w:sz="8" w:space="0" w:color="auto"/>
            </w:tcBorders>
            <w:shd w:val="clear" w:color="auto" w:fill="auto"/>
            <w:vAlign w:val="center"/>
            <w:hideMark/>
          </w:tcPr>
          <w:p w14:paraId="505115FC"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Trošak šatora za min. 500 osoba</w:t>
            </w:r>
          </w:p>
        </w:tc>
        <w:tc>
          <w:tcPr>
            <w:tcW w:w="961" w:type="dxa"/>
            <w:vMerge w:val="restart"/>
            <w:tcBorders>
              <w:top w:val="nil"/>
              <w:left w:val="single" w:sz="8" w:space="0" w:color="auto"/>
              <w:bottom w:val="single" w:sz="8" w:space="0" w:color="000000"/>
              <w:right w:val="single" w:sz="8" w:space="0" w:color="auto"/>
            </w:tcBorders>
            <w:shd w:val="clear" w:color="auto" w:fill="auto"/>
            <w:vAlign w:val="center"/>
            <w:hideMark/>
          </w:tcPr>
          <w:p w14:paraId="51C54B0C"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 </w:t>
            </w:r>
          </w:p>
        </w:tc>
        <w:tc>
          <w:tcPr>
            <w:tcW w:w="1540" w:type="dxa"/>
            <w:vMerge w:val="restart"/>
            <w:tcBorders>
              <w:top w:val="nil"/>
              <w:left w:val="single" w:sz="8" w:space="0" w:color="auto"/>
              <w:bottom w:val="single" w:sz="8" w:space="0" w:color="000000"/>
              <w:right w:val="single" w:sz="8" w:space="0" w:color="auto"/>
            </w:tcBorders>
            <w:shd w:val="clear" w:color="auto" w:fill="auto"/>
            <w:vAlign w:val="center"/>
            <w:hideMark/>
          </w:tcPr>
          <w:p w14:paraId="18DCF7C9"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7.000,00</w:t>
            </w:r>
          </w:p>
        </w:tc>
        <w:tc>
          <w:tcPr>
            <w:tcW w:w="1539" w:type="dxa"/>
            <w:vMerge w:val="restart"/>
            <w:tcBorders>
              <w:top w:val="nil"/>
              <w:left w:val="single" w:sz="8" w:space="0" w:color="auto"/>
              <w:bottom w:val="single" w:sz="8" w:space="0" w:color="000000"/>
              <w:right w:val="single" w:sz="8" w:space="0" w:color="auto"/>
            </w:tcBorders>
            <w:shd w:val="clear" w:color="auto" w:fill="auto"/>
            <w:vAlign w:val="center"/>
            <w:hideMark/>
          </w:tcPr>
          <w:p w14:paraId="701A8720"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 </w:t>
            </w:r>
          </w:p>
        </w:tc>
      </w:tr>
      <w:tr w:rsidR="004B2760" w:rsidRPr="00F62907" w14:paraId="3079D245" w14:textId="77777777" w:rsidTr="00B069A6">
        <w:trPr>
          <w:trHeight w:val="525"/>
        </w:trPr>
        <w:tc>
          <w:tcPr>
            <w:tcW w:w="962" w:type="dxa"/>
            <w:vMerge/>
            <w:tcBorders>
              <w:top w:val="nil"/>
              <w:left w:val="single" w:sz="8" w:space="0" w:color="auto"/>
              <w:bottom w:val="single" w:sz="8" w:space="0" w:color="000000"/>
              <w:right w:val="single" w:sz="8" w:space="0" w:color="auto"/>
            </w:tcBorders>
            <w:vAlign w:val="center"/>
            <w:hideMark/>
          </w:tcPr>
          <w:p w14:paraId="64843FF5" w14:textId="77777777" w:rsidR="004B2760" w:rsidRPr="00F62907" w:rsidRDefault="004B2760" w:rsidP="00E93491">
            <w:pPr>
              <w:rPr>
                <w:rFonts w:ascii="Times New Roman" w:hAnsi="Times New Roman" w:cs="Times New Roman"/>
                <w:color w:val="auto"/>
                <w:sz w:val="22"/>
                <w:szCs w:val="22"/>
              </w:rPr>
            </w:pPr>
          </w:p>
        </w:tc>
        <w:tc>
          <w:tcPr>
            <w:tcW w:w="4258" w:type="dxa"/>
            <w:tcBorders>
              <w:top w:val="nil"/>
              <w:left w:val="nil"/>
              <w:bottom w:val="nil"/>
              <w:right w:val="single" w:sz="8" w:space="0" w:color="auto"/>
            </w:tcBorders>
            <w:shd w:val="clear" w:color="auto" w:fill="auto"/>
            <w:vAlign w:val="center"/>
            <w:hideMark/>
          </w:tcPr>
          <w:p w14:paraId="409675B7"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 xml:space="preserve">Najam za vrijeme pripreme i trajanja natjecanja </w:t>
            </w:r>
          </w:p>
        </w:tc>
        <w:tc>
          <w:tcPr>
            <w:tcW w:w="961" w:type="dxa"/>
            <w:vMerge/>
            <w:tcBorders>
              <w:top w:val="nil"/>
              <w:left w:val="single" w:sz="8" w:space="0" w:color="auto"/>
              <w:bottom w:val="single" w:sz="8" w:space="0" w:color="000000"/>
              <w:right w:val="single" w:sz="8" w:space="0" w:color="auto"/>
            </w:tcBorders>
            <w:vAlign w:val="center"/>
            <w:hideMark/>
          </w:tcPr>
          <w:p w14:paraId="672ED3E8" w14:textId="77777777" w:rsidR="004B2760" w:rsidRPr="00F62907" w:rsidRDefault="004B2760" w:rsidP="00E93491">
            <w:pPr>
              <w:rPr>
                <w:rFonts w:ascii="Times New Roman" w:hAnsi="Times New Roman" w:cs="Times New Roman"/>
                <w:color w:val="auto"/>
                <w:sz w:val="22"/>
                <w:szCs w:val="22"/>
              </w:rPr>
            </w:pPr>
          </w:p>
        </w:tc>
        <w:tc>
          <w:tcPr>
            <w:tcW w:w="1540" w:type="dxa"/>
            <w:vMerge/>
            <w:tcBorders>
              <w:top w:val="nil"/>
              <w:left w:val="single" w:sz="8" w:space="0" w:color="auto"/>
              <w:bottom w:val="single" w:sz="8" w:space="0" w:color="000000"/>
              <w:right w:val="single" w:sz="8" w:space="0" w:color="auto"/>
            </w:tcBorders>
            <w:vAlign w:val="center"/>
            <w:hideMark/>
          </w:tcPr>
          <w:p w14:paraId="0A8450BD" w14:textId="77777777" w:rsidR="004B2760" w:rsidRPr="00F62907" w:rsidRDefault="004B2760" w:rsidP="00E93491">
            <w:pPr>
              <w:rPr>
                <w:rFonts w:ascii="Times New Roman" w:hAnsi="Times New Roman" w:cs="Times New Roman"/>
                <w:color w:val="auto"/>
                <w:sz w:val="22"/>
                <w:szCs w:val="22"/>
              </w:rPr>
            </w:pPr>
          </w:p>
        </w:tc>
        <w:tc>
          <w:tcPr>
            <w:tcW w:w="1539" w:type="dxa"/>
            <w:vMerge/>
            <w:tcBorders>
              <w:top w:val="nil"/>
              <w:left w:val="single" w:sz="8" w:space="0" w:color="auto"/>
              <w:bottom w:val="single" w:sz="8" w:space="0" w:color="000000"/>
              <w:right w:val="single" w:sz="8" w:space="0" w:color="auto"/>
            </w:tcBorders>
            <w:vAlign w:val="center"/>
            <w:hideMark/>
          </w:tcPr>
          <w:p w14:paraId="111A13E4" w14:textId="77777777" w:rsidR="004B2760" w:rsidRPr="00F62907" w:rsidRDefault="004B2760" w:rsidP="00E93491">
            <w:pPr>
              <w:rPr>
                <w:rFonts w:ascii="Times New Roman" w:hAnsi="Times New Roman" w:cs="Times New Roman"/>
                <w:color w:val="auto"/>
                <w:sz w:val="22"/>
                <w:szCs w:val="22"/>
              </w:rPr>
            </w:pPr>
          </w:p>
        </w:tc>
      </w:tr>
      <w:tr w:rsidR="004B2760" w:rsidRPr="00F62907" w14:paraId="2E928796" w14:textId="77777777" w:rsidTr="00B069A6">
        <w:trPr>
          <w:trHeight w:val="360"/>
        </w:trPr>
        <w:tc>
          <w:tcPr>
            <w:tcW w:w="962" w:type="dxa"/>
            <w:vMerge/>
            <w:tcBorders>
              <w:top w:val="nil"/>
              <w:left w:val="single" w:sz="8" w:space="0" w:color="auto"/>
              <w:bottom w:val="single" w:sz="8" w:space="0" w:color="000000"/>
              <w:right w:val="single" w:sz="8" w:space="0" w:color="auto"/>
            </w:tcBorders>
            <w:vAlign w:val="center"/>
            <w:hideMark/>
          </w:tcPr>
          <w:p w14:paraId="4C845CA2" w14:textId="77777777" w:rsidR="004B2760" w:rsidRPr="00F62907" w:rsidRDefault="004B2760" w:rsidP="00E93491">
            <w:pPr>
              <w:rPr>
                <w:rFonts w:ascii="Times New Roman" w:hAnsi="Times New Roman" w:cs="Times New Roman"/>
                <w:color w:val="auto"/>
                <w:sz w:val="22"/>
                <w:szCs w:val="22"/>
              </w:rPr>
            </w:pPr>
          </w:p>
        </w:tc>
        <w:tc>
          <w:tcPr>
            <w:tcW w:w="4258" w:type="dxa"/>
            <w:tcBorders>
              <w:top w:val="nil"/>
              <w:left w:val="nil"/>
              <w:bottom w:val="nil"/>
              <w:right w:val="single" w:sz="8" w:space="0" w:color="auto"/>
            </w:tcBorders>
            <w:shd w:val="clear" w:color="auto" w:fill="auto"/>
            <w:vAlign w:val="center"/>
            <w:hideMark/>
          </w:tcPr>
          <w:p w14:paraId="0CE29C34"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Izdignuta bina</w:t>
            </w:r>
          </w:p>
        </w:tc>
        <w:tc>
          <w:tcPr>
            <w:tcW w:w="961" w:type="dxa"/>
            <w:vMerge/>
            <w:tcBorders>
              <w:top w:val="nil"/>
              <w:left w:val="single" w:sz="8" w:space="0" w:color="auto"/>
              <w:bottom w:val="single" w:sz="8" w:space="0" w:color="000000"/>
              <w:right w:val="single" w:sz="8" w:space="0" w:color="auto"/>
            </w:tcBorders>
            <w:vAlign w:val="center"/>
            <w:hideMark/>
          </w:tcPr>
          <w:p w14:paraId="6C8F3933" w14:textId="77777777" w:rsidR="004B2760" w:rsidRPr="00F62907" w:rsidRDefault="004B2760" w:rsidP="00E93491">
            <w:pPr>
              <w:rPr>
                <w:rFonts w:ascii="Times New Roman" w:hAnsi="Times New Roman" w:cs="Times New Roman"/>
                <w:color w:val="auto"/>
                <w:sz w:val="22"/>
                <w:szCs w:val="22"/>
              </w:rPr>
            </w:pPr>
          </w:p>
        </w:tc>
        <w:tc>
          <w:tcPr>
            <w:tcW w:w="1540" w:type="dxa"/>
            <w:vMerge/>
            <w:tcBorders>
              <w:top w:val="nil"/>
              <w:left w:val="single" w:sz="8" w:space="0" w:color="auto"/>
              <w:bottom w:val="single" w:sz="8" w:space="0" w:color="000000"/>
              <w:right w:val="single" w:sz="8" w:space="0" w:color="auto"/>
            </w:tcBorders>
            <w:vAlign w:val="center"/>
            <w:hideMark/>
          </w:tcPr>
          <w:p w14:paraId="4D925037" w14:textId="77777777" w:rsidR="004B2760" w:rsidRPr="00F62907" w:rsidRDefault="004B2760" w:rsidP="00E93491">
            <w:pPr>
              <w:rPr>
                <w:rFonts w:ascii="Times New Roman" w:hAnsi="Times New Roman" w:cs="Times New Roman"/>
                <w:color w:val="auto"/>
                <w:sz w:val="22"/>
                <w:szCs w:val="22"/>
              </w:rPr>
            </w:pPr>
          </w:p>
        </w:tc>
        <w:tc>
          <w:tcPr>
            <w:tcW w:w="1539" w:type="dxa"/>
            <w:vMerge/>
            <w:tcBorders>
              <w:top w:val="nil"/>
              <w:left w:val="single" w:sz="8" w:space="0" w:color="auto"/>
              <w:bottom w:val="single" w:sz="8" w:space="0" w:color="000000"/>
              <w:right w:val="single" w:sz="8" w:space="0" w:color="auto"/>
            </w:tcBorders>
            <w:vAlign w:val="center"/>
            <w:hideMark/>
          </w:tcPr>
          <w:p w14:paraId="011C1D09" w14:textId="77777777" w:rsidR="004B2760" w:rsidRPr="00F62907" w:rsidRDefault="004B2760" w:rsidP="00E93491">
            <w:pPr>
              <w:rPr>
                <w:rFonts w:ascii="Times New Roman" w:hAnsi="Times New Roman" w:cs="Times New Roman"/>
                <w:color w:val="auto"/>
                <w:sz w:val="22"/>
                <w:szCs w:val="22"/>
              </w:rPr>
            </w:pPr>
          </w:p>
        </w:tc>
      </w:tr>
      <w:tr w:rsidR="004B2760" w:rsidRPr="00F62907" w14:paraId="2B82F5BF" w14:textId="77777777" w:rsidTr="00B069A6">
        <w:trPr>
          <w:trHeight w:val="360"/>
        </w:trPr>
        <w:tc>
          <w:tcPr>
            <w:tcW w:w="962" w:type="dxa"/>
            <w:vMerge/>
            <w:tcBorders>
              <w:top w:val="nil"/>
              <w:left w:val="single" w:sz="8" w:space="0" w:color="auto"/>
              <w:bottom w:val="single" w:sz="8" w:space="0" w:color="000000"/>
              <w:right w:val="single" w:sz="8" w:space="0" w:color="auto"/>
            </w:tcBorders>
            <w:vAlign w:val="center"/>
            <w:hideMark/>
          </w:tcPr>
          <w:p w14:paraId="46684A81" w14:textId="77777777" w:rsidR="004B2760" w:rsidRPr="00F62907" w:rsidRDefault="004B2760" w:rsidP="00E93491">
            <w:pPr>
              <w:rPr>
                <w:rFonts w:ascii="Times New Roman" w:hAnsi="Times New Roman" w:cs="Times New Roman"/>
                <w:color w:val="auto"/>
                <w:sz w:val="22"/>
                <w:szCs w:val="22"/>
              </w:rPr>
            </w:pPr>
          </w:p>
        </w:tc>
        <w:tc>
          <w:tcPr>
            <w:tcW w:w="4258" w:type="dxa"/>
            <w:tcBorders>
              <w:top w:val="nil"/>
              <w:left w:val="nil"/>
              <w:bottom w:val="nil"/>
              <w:right w:val="single" w:sz="8" w:space="0" w:color="auto"/>
            </w:tcBorders>
            <w:shd w:val="clear" w:color="auto" w:fill="auto"/>
            <w:vAlign w:val="center"/>
            <w:hideMark/>
          </w:tcPr>
          <w:p w14:paraId="29FF0102"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Razglas s mikrofonom</w:t>
            </w:r>
          </w:p>
        </w:tc>
        <w:tc>
          <w:tcPr>
            <w:tcW w:w="961" w:type="dxa"/>
            <w:vMerge/>
            <w:tcBorders>
              <w:top w:val="nil"/>
              <w:left w:val="single" w:sz="8" w:space="0" w:color="auto"/>
              <w:bottom w:val="single" w:sz="8" w:space="0" w:color="000000"/>
              <w:right w:val="single" w:sz="8" w:space="0" w:color="auto"/>
            </w:tcBorders>
            <w:vAlign w:val="center"/>
            <w:hideMark/>
          </w:tcPr>
          <w:p w14:paraId="36D6661F" w14:textId="77777777" w:rsidR="004B2760" w:rsidRPr="00F62907" w:rsidRDefault="004B2760" w:rsidP="00E93491">
            <w:pPr>
              <w:rPr>
                <w:rFonts w:ascii="Times New Roman" w:hAnsi="Times New Roman" w:cs="Times New Roman"/>
                <w:color w:val="auto"/>
                <w:sz w:val="22"/>
                <w:szCs w:val="22"/>
              </w:rPr>
            </w:pPr>
          </w:p>
        </w:tc>
        <w:tc>
          <w:tcPr>
            <w:tcW w:w="1540" w:type="dxa"/>
            <w:vMerge/>
            <w:tcBorders>
              <w:top w:val="nil"/>
              <w:left w:val="single" w:sz="8" w:space="0" w:color="auto"/>
              <w:bottom w:val="single" w:sz="8" w:space="0" w:color="000000"/>
              <w:right w:val="single" w:sz="8" w:space="0" w:color="auto"/>
            </w:tcBorders>
            <w:vAlign w:val="center"/>
            <w:hideMark/>
          </w:tcPr>
          <w:p w14:paraId="5A18762C" w14:textId="77777777" w:rsidR="004B2760" w:rsidRPr="00F62907" w:rsidRDefault="004B2760" w:rsidP="00E93491">
            <w:pPr>
              <w:rPr>
                <w:rFonts w:ascii="Times New Roman" w:hAnsi="Times New Roman" w:cs="Times New Roman"/>
                <w:color w:val="auto"/>
                <w:sz w:val="22"/>
                <w:szCs w:val="22"/>
              </w:rPr>
            </w:pPr>
          </w:p>
        </w:tc>
        <w:tc>
          <w:tcPr>
            <w:tcW w:w="1539" w:type="dxa"/>
            <w:vMerge/>
            <w:tcBorders>
              <w:top w:val="nil"/>
              <w:left w:val="single" w:sz="8" w:space="0" w:color="auto"/>
              <w:bottom w:val="single" w:sz="8" w:space="0" w:color="000000"/>
              <w:right w:val="single" w:sz="8" w:space="0" w:color="auto"/>
            </w:tcBorders>
            <w:vAlign w:val="center"/>
            <w:hideMark/>
          </w:tcPr>
          <w:p w14:paraId="777A57B0" w14:textId="77777777" w:rsidR="004B2760" w:rsidRPr="00F62907" w:rsidRDefault="004B2760" w:rsidP="00E93491">
            <w:pPr>
              <w:rPr>
                <w:rFonts w:ascii="Times New Roman" w:hAnsi="Times New Roman" w:cs="Times New Roman"/>
                <w:color w:val="auto"/>
                <w:sz w:val="22"/>
                <w:szCs w:val="22"/>
              </w:rPr>
            </w:pPr>
          </w:p>
        </w:tc>
      </w:tr>
      <w:tr w:rsidR="004B2760" w:rsidRPr="00F62907" w14:paraId="2BEF068C" w14:textId="77777777" w:rsidTr="00B069A6">
        <w:trPr>
          <w:trHeight w:val="360"/>
        </w:trPr>
        <w:tc>
          <w:tcPr>
            <w:tcW w:w="962" w:type="dxa"/>
            <w:vMerge/>
            <w:tcBorders>
              <w:top w:val="nil"/>
              <w:left w:val="single" w:sz="8" w:space="0" w:color="auto"/>
              <w:bottom w:val="single" w:sz="8" w:space="0" w:color="000000"/>
              <w:right w:val="single" w:sz="8" w:space="0" w:color="auto"/>
            </w:tcBorders>
            <w:vAlign w:val="center"/>
            <w:hideMark/>
          </w:tcPr>
          <w:p w14:paraId="5A1A6F23" w14:textId="77777777" w:rsidR="004B2760" w:rsidRPr="00F62907" w:rsidRDefault="004B2760" w:rsidP="00E93491">
            <w:pPr>
              <w:rPr>
                <w:rFonts w:ascii="Times New Roman" w:hAnsi="Times New Roman" w:cs="Times New Roman"/>
                <w:color w:val="auto"/>
                <w:sz w:val="22"/>
                <w:szCs w:val="22"/>
              </w:rPr>
            </w:pPr>
          </w:p>
        </w:tc>
        <w:tc>
          <w:tcPr>
            <w:tcW w:w="4258" w:type="dxa"/>
            <w:tcBorders>
              <w:top w:val="nil"/>
              <w:left w:val="nil"/>
              <w:bottom w:val="nil"/>
              <w:right w:val="single" w:sz="8" w:space="0" w:color="auto"/>
            </w:tcBorders>
            <w:shd w:val="clear" w:color="auto" w:fill="auto"/>
            <w:vAlign w:val="center"/>
            <w:hideMark/>
          </w:tcPr>
          <w:p w14:paraId="432667E2"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Klupe i stolovi</w:t>
            </w:r>
          </w:p>
        </w:tc>
        <w:tc>
          <w:tcPr>
            <w:tcW w:w="961" w:type="dxa"/>
            <w:vMerge/>
            <w:tcBorders>
              <w:top w:val="nil"/>
              <w:left w:val="single" w:sz="8" w:space="0" w:color="auto"/>
              <w:bottom w:val="single" w:sz="8" w:space="0" w:color="000000"/>
              <w:right w:val="single" w:sz="8" w:space="0" w:color="auto"/>
            </w:tcBorders>
            <w:vAlign w:val="center"/>
            <w:hideMark/>
          </w:tcPr>
          <w:p w14:paraId="336C1E99" w14:textId="77777777" w:rsidR="004B2760" w:rsidRPr="00F62907" w:rsidRDefault="004B2760" w:rsidP="00E93491">
            <w:pPr>
              <w:rPr>
                <w:rFonts w:ascii="Times New Roman" w:hAnsi="Times New Roman" w:cs="Times New Roman"/>
                <w:color w:val="auto"/>
                <w:sz w:val="22"/>
                <w:szCs w:val="22"/>
              </w:rPr>
            </w:pPr>
          </w:p>
        </w:tc>
        <w:tc>
          <w:tcPr>
            <w:tcW w:w="1540" w:type="dxa"/>
            <w:vMerge/>
            <w:tcBorders>
              <w:top w:val="nil"/>
              <w:left w:val="single" w:sz="8" w:space="0" w:color="auto"/>
              <w:bottom w:val="single" w:sz="8" w:space="0" w:color="000000"/>
              <w:right w:val="single" w:sz="8" w:space="0" w:color="auto"/>
            </w:tcBorders>
            <w:vAlign w:val="center"/>
            <w:hideMark/>
          </w:tcPr>
          <w:p w14:paraId="55DE90B9" w14:textId="77777777" w:rsidR="004B2760" w:rsidRPr="00F62907" w:rsidRDefault="004B2760" w:rsidP="00E93491">
            <w:pPr>
              <w:rPr>
                <w:rFonts w:ascii="Times New Roman" w:hAnsi="Times New Roman" w:cs="Times New Roman"/>
                <w:color w:val="auto"/>
                <w:sz w:val="22"/>
                <w:szCs w:val="22"/>
              </w:rPr>
            </w:pPr>
          </w:p>
        </w:tc>
        <w:tc>
          <w:tcPr>
            <w:tcW w:w="1539" w:type="dxa"/>
            <w:vMerge/>
            <w:tcBorders>
              <w:top w:val="nil"/>
              <w:left w:val="single" w:sz="8" w:space="0" w:color="auto"/>
              <w:bottom w:val="single" w:sz="8" w:space="0" w:color="000000"/>
              <w:right w:val="single" w:sz="8" w:space="0" w:color="auto"/>
            </w:tcBorders>
            <w:vAlign w:val="center"/>
            <w:hideMark/>
          </w:tcPr>
          <w:p w14:paraId="5662EB70" w14:textId="77777777" w:rsidR="004B2760" w:rsidRPr="00F62907" w:rsidRDefault="004B2760" w:rsidP="00E93491">
            <w:pPr>
              <w:rPr>
                <w:rFonts w:ascii="Times New Roman" w:hAnsi="Times New Roman" w:cs="Times New Roman"/>
                <w:color w:val="auto"/>
                <w:sz w:val="22"/>
                <w:szCs w:val="22"/>
              </w:rPr>
            </w:pPr>
          </w:p>
        </w:tc>
      </w:tr>
      <w:tr w:rsidR="004B2760" w:rsidRPr="00F62907" w14:paraId="2B3F92AC" w14:textId="77777777" w:rsidTr="00B069A6">
        <w:trPr>
          <w:trHeight w:val="360"/>
        </w:trPr>
        <w:tc>
          <w:tcPr>
            <w:tcW w:w="962" w:type="dxa"/>
            <w:vMerge/>
            <w:tcBorders>
              <w:top w:val="nil"/>
              <w:left w:val="single" w:sz="8" w:space="0" w:color="auto"/>
              <w:bottom w:val="single" w:sz="8" w:space="0" w:color="000000"/>
              <w:right w:val="single" w:sz="8" w:space="0" w:color="auto"/>
            </w:tcBorders>
            <w:vAlign w:val="center"/>
            <w:hideMark/>
          </w:tcPr>
          <w:p w14:paraId="0BDB010E" w14:textId="77777777" w:rsidR="004B2760" w:rsidRPr="00F62907" w:rsidRDefault="004B2760" w:rsidP="00E93491">
            <w:pPr>
              <w:rPr>
                <w:rFonts w:ascii="Times New Roman" w:hAnsi="Times New Roman" w:cs="Times New Roman"/>
                <w:color w:val="auto"/>
                <w:sz w:val="22"/>
                <w:szCs w:val="22"/>
              </w:rPr>
            </w:pPr>
          </w:p>
        </w:tc>
        <w:tc>
          <w:tcPr>
            <w:tcW w:w="4258" w:type="dxa"/>
            <w:tcBorders>
              <w:top w:val="nil"/>
              <w:left w:val="nil"/>
              <w:bottom w:val="nil"/>
              <w:right w:val="single" w:sz="8" w:space="0" w:color="auto"/>
            </w:tcBorders>
            <w:shd w:val="clear" w:color="auto" w:fill="auto"/>
            <w:vAlign w:val="center"/>
            <w:hideMark/>
          </w:tcPr>
          <w:p w14:paraId="6BC4218B"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Troškovi struje</w:t>
            </w:r>
          </w:p>
        </w:tc>
        <w:tc>
          <w:tcPr>
            <w:tcW w:w="961" w:type="dxa"/>
            <w:vMerge/>
            <w:tcBorders>
              <w:top w:val="nil"/>
              <w:left w:val="single" w:sz="8" w:space="0" w:color="auto"/>
              <w:bottom w:val="single" w:sz="8" w:space="0" w:color="000000"/>
              <w:right w:val="single" w:sz="8" w:space="0" w:color="auto"/>
            </w:tcBorders>
            <w:vAlign w:val="center"/>
            <w:hideMark/>
          </w:tcPr>
          <w:p w14:paraId="5E47B8D2" w14:textId="77777777" w:rsidR="004B2760" w:rsidRPr="00F62907" w:rsidRDefault="004B2760" w:rsidP="00E93491">
            <w:pPr>
              <w:rPr>
                <w:rFonts w:ascii="Times New Roman" w:hAnsi="Times New Roman" w:cs="Times New Roman"/>
                <w:color w:val="auto"/>
                <w:sz w:val="22"/>
                <w:szCs w:val="22"/>
              </w:rPr>
            </w:pPr>
          </w:p>
        </w:tc>
        <w:tc>
          <w:tcPr>
            <w:tcW w:w="1540" w:type="dxa"/>
            <w:vMerge/>
            <w:tcBorders>
              <w:top w:val="nil"/>
              <w:left w:val="single" w:sz="8" w:space="0" w:color="auto"/>
              <w:bottom w:val="single" w:sz="8" w:space="0" w:color="000000"/>
              <w:right w:val="single" w:sz="8" w:space="0" w:color="auto"/>
            </w:tcBorders>
            <w:vAlign w:val="center"/>
            <w:hideMark/>
          </w:tcPr>
          <w:p w14:paraId="008A3CB7" w14:textId="77777777" w:rsidR="004B2760" w:rsidRPr="00F62907" w:rsidRDefault="004B2760" w:rsidP="00E93491">
            <w:pPr>
              <w:rPr>
                <w:rFonts w:ascii="Times New Roman" w:hAnsi="Times New Roman" w:cs="Times New Roman"/>
                <w:color w:val="auto"/>
                <w:sz w:val="22"/>
                <w:szCs w:val="22"/>
              </w:rPr>
            </w:pPr>
          </w:p>
        </w:tc>
        <w:tc>
          <w:tcPr>
            <w:tcW w:w="1539" w:type="dxa"/>
            <w:vMerge/>
            <w:tcBorders>
              <w:top w:val="nil"/>
              <w:left w:val="single" w:sz="8" w:space="0" w:color="auto"/>
              <w:bottom w:val="single" w:sz="8" w:space="0" w:color="000000"/>
              <w:right w:val="single" w:sz="8" w:space="0" w:color="auto"/>
            </w:tcBorders>
            <w:vAlign w:val="center"/>
            <w:hideMark/>
          </w:tcPr>
          <w:p w14:paraId="5247E596" w14:textId="77777777" w:rsidR="004B2760" w:rsidRPr="00F62907" w:rsidRDefault="004B2760" w:rsidP="00E93491">
            <w:pPr>
              <w:rPr>
                <w:rFonts w:ascii="Times New Roman" w:hAnsi="Times New Roman" w:cs="Times New Roman"/>
                <w:color w:val="auto"/>
                <w:sz w:val="22"/>
                <w:szCs w:val="22"/>
              </w:rPr>
            </w:pPr>
          </w:p>
        </w:tc>
      </w:tr>
      <w:tr w:rsidR="004B2760" w:rsidRPr="00F62907" w14:paraId="5F832E05" w14:textId="77777777" w:rsidTr="00B069A6">
        <w:trPr>
          <w:trHeight w:val="360"/>
        </w:trPr>
        <w:tc>
          <w:tcPr>
            <w:tcW w:w="962" w:type="dxa"/>
            <w:vMerge/>
            <w:tcBorders>
              <w:top w:val="nil"/>
              <w:left w:val="single" w:sz="8" w:space="0" w:color="auto"/>
              <w:bottom w:val="single" w:sz="8" w:space="0" w:color="000000"/>
              <w:right w:val="single" w:sz="8" w:space="0" w:color="auto"/>
            </w:tcBorders>
            <w:vAlign w:val="center"/>
            <w:hideMark/>
          </w:tcPr>
          <w:p w14:paraId="40EA93FF" w14:textId="77777777" w:rsidR="004B2760" w:rsidRPr="00F62907" w:rsidRDefault="004B2760" w:rsidP="00E93491">
            <w:pPr>
              <w:rPr>
                <w:rFonts w:ascii="Times New Roman" w:hAnsi="Times New Roman" w:cs="Times New Roman"/>
                <w:color w:val="auto"/>
                <w:sz w:val="22"/>
                <w:szCs w:val="22"/>
              </w:rPr>
            </w:pPr>
          </w:p>
        </w:tc>
        <w:tc>
          <w:tcPr>
            <w:tcW w:w="4258" w:type="dxa"/>
            <w:tcBorders>
              <w:top w:val="nil"/>
              <w:left w:val="nil"/>
              <w:bottom w:val="nil"/>
              <w:right w:val="single" w:sz="8" w:space="0" w:color="auto"/>
            </w:tcBorders>
            <w:shd w:val="clear" w:color="auto" w:fill="auto"/>
            <w:vAlign w:val="center"/>
            <w:hideMark/>
          </w:tcPr>
          <w:p w14:paraId="023C6A5E"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Tehničko osoblje</w:t>
            </w:r>
          </w:p>
        </w:tc>
        <w:tc>
          <w:tcPr>
            <w:tcW w:w="961" w:type="dxa"/>
            <w:vMerge/>
            <w:tcBorders>
              <w:top w:val="nil"/>
              <w:left w:val="single" w:sz="8" w:space="0" w:color="auto"/>
              <w:bottom w:val="single" w:sz="8" w:space="0" w:color="000000"/>
              <w:right w:val="single" w:sz="8" w:space="0" w:color="auto"/>
            </w:tcBorders>
            <w:vAlign w:val="center"/>
            <w:hideMark/>
          </w:tcPr>
          <w:p w14:paraId="62C94B9F" w14:textId="77777777" w:rsidR="004B2760" w:rsidRPr="00F62907" w:rsidRDefault="004B2760" w:rsidP="00E93491">
            <w:pPr>
              <w:rPr>
                <w:rFonts w:ascii="Times New Roman" w:hAnsi="Times New Roman" w:cs="Times New Roman"/>
                <w:color w:val="auto"/>
                <w:sz w:val="22"/>
                <w:szCs w:val="22"/>
              </w:rPr>
            </w:pPr>
          </w:p>
        </w:tc>
        <w:tc>
          <w:tcPr>
            <w:tcW w:w="1540" w:type="dxa"/>
            <w:vMerge/>
            <w:tcBorders>
              <w:top w:val="nil"/>
              <w:left w:val="single" w:sz="8" w:space="0" w:color="auto"/>
              <w:bottom w:val="single" w:sz="8" w:space="0" w:color="000000"/>
              <w:right w:val="single" w:sz="8" w:space="0" w:color="auto"/>
            </w:tcBorders>
            <w:vAlign w:val="center"/>
            <w:hideMark/>
          </w:tcPr>
          <w:p w14:paraId="5F670ACC" w14:textId="77777777" w:rsidR="004B2760" w:rsidRPr="00F62907" w:rsidRDefault="004B2760" w:rsidP="00E93491">
            <w:pPr>
              <w:rPr>
                <w:rFonts w:ascii="Times New Roman" w:hAnsi="Times New Roman" w:cs="Times New Roman"/>
                <w:color w:val="auto"/>
                <w:sz w:val="22"/>
                <w:szCs w:val="22"/>
              </w:rPr>
            </w:pPr>
          </w:p>
        </w:tc>
        <w:tc>
          <w:tcPr>
            <w:tcW w:w="1539" w:type="dxa"/>
            <w:vMerge/>
            <w:tcBorders>
              <w:top w:val="nil"/>
              <w:left w:val="single" w:sz="8" w:space="0" w:color="auto"/>
              <w:bottom w:val="single" w:sz="8" w:space="0" w:color="000000"/>
              <w:right w:val="single" w:sz="8" w:space="0" w:color="auto"/>
            </w:tcBorders>
            <w:vAlign w:val="center"/>
            <w:hideMark/>
          </w:tcPr>
          <w:p w14:paraId="0F162481" w14:textId="77777777" w:rsidR="004B2760" w:rsidRPr="00F62907" w:rsidRDefault="004B2760" w:rsidP="00E93491">
            <w:pPr>
              <w:rPr>
                <w:rFonts w:ascii="Times New Roman" w:hAnsi="Times New Roman" w:cs="Times New Roman"/>
                <w:color w:val="auto"/>
                <w:sz w:val="22"/>
                <w:szCs w:val="22"/>
              </w:rPr>
            </w:pPr>
          </w:p>
        </w:tc>
      </w:tr>
      <w:tr w:rsidR="004B2760" w:rsidRPr="00F62907" w14:paraId="0AFBA132" w14:textId="77777777" w:rsidTr="00B069A6">
        <w:trPr>
          <w:trHeight w:val="360"/>
        </w:trPr>
        <w:tc>
          <w:tcPr>
            <w:tcW w:w="962" w:type="dxa"/>
            <w:vMerge/>
            <w:tcBorders>
              <w:top w:val="nil"/>
              <w:left w:val="single" w:sz="8" w:space="0" w:color="auto"/>
              <w:bottom w:val="single" w:sz="8" w:space="0" w:color="000000"/>
              <w:right w:val="single" w:sz="8" w:space="0" w:color="auto"/>
            </w:tcBorders>
            <w:vAlign w:val="center"/>
            <w:hideMark/>
          </w:tcPr>
          <w:p w14:paraId="468968C2" w14:textId="77777777" w:rsidR="004B2760" w:rsidRPr="00F62907" w:rsidRDefault="004B2760" w:rsidP="00E93491">
            <w:pPr>
              <w:rPr>
                <w:rFonts w:ascii="Times New Roman" w:hAnsi="Times New Roman" w:cs="Times New Roman"/>
                <w:color w:val="auto"/>
                <w:sz w:val="22"/>
                <w:szCs w:val="22"/>
              </w:rPr>
            </w:pPr>
          </w:p>
        </w:tc>
        <w:tc>
          <w:tcPr>
            <w:tcW w:w="4258" w:type="dxa"/>
            <w:tcBorders>
              <w:top w:val="nil"/>
              <w:left w:val="nil"/>
              <w:bottom w:val="nil"/>
              <w:right w:val="single" w:sz="8" w:space="0" w:color="auto"/>
            </w:tcBorders>
            <w:shd w:val="clear" w:color="auto" w:fill="auto"/>
            <w:vAlign w:val="center"/>
            <w:hideMark/>
          </w:tcPr>
          <w:p w14:paraId="2084A662"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Dovoz i odvoz</w:t>
            </w:r>
          </w:p>
        </w:tc>
        <w:tc>
          <w:tcPr>
            <w:tcW w:w="961" w:type="dxa"/>
            <w:vMerge/>
            <w:tcBorders>
              <w:top w:val="nil"/>
              <w:left w:val="single" w:sz="8" w:space="0" w:color="auto"/>
              <w:bottom w:val="single" w:sz="8" w:space="0" w:color="000000"/>
              <w:right w:val="single" w:sz="8" w:space="0" w:color="auto"/>
            </w:tcBorders>
            <w:vAlign w:val="center"/>
            <w:hideMark/>
          </w:tcPr>
          <w:p w14:paraId="1BEFB128" w14:textId="77777777" w:rsidR="004B2760" w:rsidRPr="00F62907" w:rsidRDefault="004B2760" w:rsidP="00E93491">
            <w:pPr>
              <w:rPr>
                <w:rFonts w:ascii="Times New Roman" w:hAnsi="Times New Roman" w:cs="Times New Roman"/>
                <w:color w:val="auto"/>
                <w:sz w:val="22"/>
                <w:szCs w:val="22"/>
              </w:rPr>
            </w:pPr>
          </w:p>
        </w:tc>
        <w:tc>
          <w:tcPr>
            <w:tcW w:w="1540" w:type="dxa"/>
            <w:vMerge/>
            <w:tcBorders>
              <w:top w:val="nil"/>
              <w:left w:val="single" w:sz="8" w:space="0" w:color="auto"/>
              <w:bottom w:val="single" w:sz="8" w:space="0" w:color="000000"/>
              <w:right w:val="single" w:sz="8" w:space="0" w:color="auto"/>
            </w:tcBorders>
            <w:vAlign w:val="center"/>
            <w:hideMark/>
          </w:tcPr>
          <w:p w14:paraId="556BFDCF" w14:textId="77777777" w:rsidR="004B2760" w:rsidRPr="00F62907" w:rsidRDefault="004B2760" w:rsidP="00E93491">
            <w:pPr>
              <w:rPr>
                <w:rFonts w:ascii="Times New Roman" w:hAnsi="Times New Roman" w:cs="Times New Roman"/>
                <w:color w:val="auto"/>
                <w:sz w:val="22"/>
                <w:szCs w:val="22"/>
              </w:rPr>
            </w:pPr>
          </w:p>
        </w:tc>
        <w:tc>
          <w:tcPr>
            <w:tcW w:w="1539" w:type="dxa"/>
            <w:vMerge/>
            <w:tcBorders>
              <w:top w:val="nil"/>
              <w:left w:val="single" w:sz="8" w:space="0" w:color="auto"/>
              <w:bottom w:val="single" w:sz="8" w:space="0" w:color="000000"/>
              <w:right w:val="single" w:sz="8" w:space="0" w:color="auto"/>
            </w:tcBorders>
            <w:vAlign w:val="center"/>
            <w:hideMark/>
          </w:tcPr>
          <w:p w14:paraId="2AF4C378" w14:textId="77777777" w:rsidR="004B2760" w:rsidRPr="00F62907" w:rsidRDefault="004B2760" w:rsidP="00E93491">
            <w:pPr>
              <w:rPr>
                <w:rFonts w:ascii="Times New Roman" w:hAnsi="Times New Roman" w:cs="Times New Roman"/>
                <w:color w:val="auto"/>
                <w:sz w:val="22"/>
                <w:szCs w:val="22"/>
              </w:rPr>
            </w:pPr>
          </w:p>
        </w:tc>
      </w:tr>
      <w:tr w:rsidR="004B2760" w:rsidRPr="00F62907" w14:paraId="17963203" w14:textId="77777777" w:rsidTr="00B069A6">
        <w:trPr>
          <w:trHeight w:val="360"/>
        </w:trPr>
        <w:tc>
          <w:tcPr>
            <w:tcW w:w="962" w:type="dxa"/>
            <w:vMerge/>
            <w:tcBorders>
              <w:top w:val="nil"/>
              <w:left w:val="single" w:sz="8" w:space="0" w:color="auto"/>
              <w:bottom w:val="single" w:sz="8" w:space="0" w:color="000000"/>
              <w:right w:val="single" w:sz="8" w:space="0" w:color="auto"/>
            </w:tcBorders>
            <w:vAlign w:val="center"/>
            <w:hideMark/>
          </w:tcPr>
          <w:p w14:paraId="7263C364" w14:textId="77777777" w:rsidR="004B2760" w:rsidRPr="00F62907" w:rsidRDefault="004B2760" w:rsidP="00E93491">
            <w:pPr>
              <w:rPr>
                <w:rFonts w:ascii="Times New Roman" w:hAnsi="Times New Roman" w:cs="Times New Roman"/>
                <w:color w:val="auto"/>
                <w:sz w:val="22"/>
                <w:szCs w:val="22"/>
              </w:rPr>
            </w:pPr>
          </w:p>
        </w:tc>
        <w:tc>
          <w:tcPr>
            <w:tcW w:w="4258" w:type="dxa"/>
            <w:tcBorders>
              <w:top w:val="nil"/>
              <w:left w:val="nil"/>
              <w:bottom w:val="single" w:sz="8" w:space="0" w:color="auto"/>
              <w:right w:val="single" w:sz="8" w:space="0" w:color="auto"/>
            </w:tcBorders>
            <w:shd w:val="clear" w:color="auto" w:fill="auto"/>
            <w:vAlign w:val="center"/>
            <w:hideMark/>
          </w:tcPr>
          <w:p w14:paraId="784BD76C"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Postavljanje i rastavljanje</w:t>
            </w:r>
          </w:p>
        </w:tc>
        <w:tc>
          <w:tcPr>
            <w:tcW w:w="961" w:type="dxa"/>
            <w:vMerge/>
            <w:tcBorders>
              <w:top w:val="nil"/>
              <w:left w:val="single" w:sz="8" w:space="0" w:color="auto"/>
              <w:bottom w:val="single" w:sz="8" w:space="0" w:color="000000"/>
              <w:right w:val="single" w:sz="8" w:space="0" w:color="auto"/>
            </w:tcBorders>
            <w:vAlign w:val="center"/>
            <w:hideMark/>
          </w:tcPr>
          <w:p w14:paraId="1094536E" w14:textId="77777777" w:rsidR="004B2760" w:rsidRPr="00F62907" w:rsidRDefault="004B2760" w:rsidP="00E93491">
            <w:pPr>
              <w:rPr>
                <w:rFonts w:ascii="Times New Roman" w:hAnsi="Times New Roman" w:cs="Times New Roman"/>
                <w:color w:val="auto"/>
                <w:sz w:val="22"/>
                <w:szCs w:val="22"/>
              </w:rPr>
            </w:pPr>
          </w:p>
        </w:tc>
        <w:tc>
          <w:tcPr>
            <w:tcW w:w="1540" w:type="dxa"/>
            <w:vMerge/>
            <w:tcBorders>
              <w:top w:val="nil"/>
              <w:left w:val="single" w:sz="8" w:space="0" w:color="auto"/>
              <w:bottom w:val="single" w:sz="8" w:space="0" w:color="000000"/>
              <w:right w:val="single" w:sz="8" w:space="0" w:color="auto"/>
            </w:tcBorders>
            <w:vAlign w:val="center"/>
            <w:hideMark/>
          </w:tcPr>
          <w:p w14:paraId="25516CEB" w14:textId="77777777" w:rsidR="004B2760" w:rsidRPr="00F62907" w:rsidRDefault="004B2760" w:rsidP="00E93491">
            <w:pPr>
              <w:rPr>
                <w:rFonts w:ascii="Times New Roman" w:hAnsi="Times New Roman" w:cs="Times New Roman"/>
                <w:color w:val="auto"/>
                <w:sz w:val="22"/>
                <w:szCs w:val="22"/>
              </w:rPr>
            </w:pPr>
          </w:p>
        </w:tc>
        <w:tc>
          <w:tcPr>
            <w:tcW w:w="1539" w:type="dxa"/>
            <w:vMerge/>
            <w:tcBorders>
              <w:top w:val="nil"/>
              <w:left w:val="single" w:sz="8" w:space="0" w:color="auto"/>
              <w:bottom w:val="single" w:sz="8" w:space="0" w:color="000000"/>
              <w:right w:val="single" w:sz="8" w:space="0" w:color="auto"/>
            </w:tcBorders>
            <w:vAlign w:val="center"/>
            <w:hideMark/>
          </w:tcPr>
          <w:p w14:paraId="3FCC3190" w14:textId="77777777" w:rsidR="004B2760" w:rsidRPr="00F62907" w:rsidRDefault="004B2760" w:rsidP="00E93491">
            <w:pPr>
              <w:rPr>
                <w:rFonts w:ascii="Times New Roman" w:hAnsi="Times New Roman" w:cs="Times New Roman"/>
                <w:color w:val="auto"/>
                <w:sz w:val="22"/>
                <w:szCs w:val="22"/>
              </w:rPr>
            </w:pPr>
          </w:p>
        </w:tc>
      </w:tr>
      <w:tr w:rsidR="004B2760" w:rsidRPr="00F62907" w14:paraId="343A3C6A" w14:textId="77777777" w:rsidTr="00B069A6">
        <w:trPr>
          <w:trHeight w:val="360"/>
        </w:trPr>
        <w:tc>
          <w:tcPr>
            <w:tcW w:w="962" w:type="dxa"/>
            <w:tcBorders>
              <w:top w:val="nil"/>
              <w:left w:val="single" w:sz="8" w:space="0" w:color="auto"/>
              <w:bottom w:val="single" w:sz="8" w:space="0" w:color="auto"/>
              <w:right w:val="single" w:sz="8" w:space="0" w:color="auto"/>
            </w:tcBorders>
            <w:shd w:val="clear" w:color="auto" w:fill="auto"/>
            <w:vAlign w:val="center"/>
            <w:hideMark/>
          </w:tcPr>
          <w:p w14:paraId="7809689D"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11</w:t>
            </w:r>
          </w:p>
        </w:tc>
        <w:tc>
          <w:tcPr>
            <w:tcW w:w="4258" w:type="dxa"/>
            <w:tcBorders>
              <w:top w:val="nil"/>
              <w:left w:val="nil"/>
              <w:bottom w:val="single" w:sz="8" w:space="0" w:color="auto"/>
              <w:right w:val="single" w:sz="8" w:space="0" w:color="auto"/>
            </w:tcBorders>
            <w:shd w:val="clear" w:color="auto" w:fill="auto"/>
            <w:vAlign w:val="center"/>
            <w:hideMark/>
          </w:tcPr>
          <w:p w14:paraId="1BFF52D6"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Transport kontejnera s opremom</w:t>
            </w:r>
          </w:p>
        </w:tc>
        <w:tc>
          <w:tcPr>
            <w:tcW w:w="961" w:type="dxa"/>
            <w:tcBorders>
              <w:top w:val="nil"/>
              <w:left w:val="nil"/>
              <w:bottom w:val="single" w:sz="8" w:space="0" w:color="auto"/>
              <w:right w:val="single" w:sz="8" w:space="0" w:color="auto"/>
            </w:tcBorders>
            <w:shd w:val="clear" w:color="auto" w:fill="auto"/>
            <w:vAlign w:val="center"/>
            <w:hideMark/>
          </w:tcPr>
          <w:p w14:paraId="2D19A2B3"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 </w:t>
            </w:r>
          </w:p>
        </w:tc>
        <w:tc>
          <w:tcPr>
            <w:tcW w:w="1540" w:type="dxa"/>
            <w:tcBorders>
              <w:top w:val="nil"/>
              <w:left w:val="nil"/>
              <w:bottom w:val="single" w:sz="8" w:space="0" w:color="auto"/>
              <w:right w:val="single" w:sz="8" w:space="0" w:color="auto"/>
            </w:tcBorders>
            <w:shd w:val="clear" w:color="auto" w:fill="auto"/>
            <w:vAlign w:val="center"/>
            <w:hideMark/>
          </w:tcPr>
          <w:p w14:paraId="4B838764"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1.000,00</w:t>
            </w:r>
          </w:p>
        </w:tc>
        <w:tc>
          <w:tcPr>
            <w:tcW w:w="1539" w:type="dxa"/>
            <w:tcBorders>
              <w:top w:val="nil"/>
              <w:left w:val="nil"/>
              <w:bottom w:val="single" w:sz="8" w:space="0" w:color="auto"/>
              <w:right w:val="single" w:sz="8" w:space="0" w:color="auto"/>
            </w:tcBorders>
            <w:shd w:val="clear" w:color="auto" w:fill="auto"/>
            <w:vAlign w:val="center"/>
            <w:hideMark/>
          </w:tcPr>
          <w:p w14:paraId="0FEDE36B" w14:textId="77777777" w:rsidR="004B2760" w:rsidRPr="00F62907" w:rsidRDefault="004B2760"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 </w:t>
            </w:r>
          </w:p>
        </w:tc>
      </w:tr>
      <w:tr w:rsidR="004B2760" w:rsidRPr="00F62907" w14:paraId="4026D515" w14:textId="77777777" w:rsidTr="00B069A6">
        <w:trPr>
          <w:trHeight w:val="315"/>
        </w:trPr>
        <w:tc>
          <w:tcPr>
            <w:tcW w:w="6181"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92C7F5B" w14:textId="77777777" w:rsidR="004B2760" w:rsidRPr="00F62907" w:rsidRDefault="004B2760" w:rsidP="00E93491">
            <w:pPr>
              <w:jc w:val="right"/>
              <w:rPr>
                <w:rFonts w:ascii="Times New Roman" w:hAnsi="Times New Roman" w:cs="Times New Roman"/>
                <w:color w:val="auto"/>
                <w:sz w:val="22"/>
                <w:szCs w:val="22"/>
              </w:rPr>
            </w:pPr>
            <w:r w:rsidRPr="00F62907">
              <w:rPr>
                <w:rFonts w:ascii="Times New Roman" w:hAnsi="Times New Roman" w:cs="Times New Roman"/>
                <w:color w:val="auto"/>
                <w:sz w:val="22"/>
                <w:szCs w:val="22"/>
              </w:rPr>
              <w:t>Ukupno</w:t>
            </w:r>
          </w:p>
        </w:tc>
        <w:tc>
          <w:tcPr>
            <w:tcW w:w="1540" w:type="dxa"/>
            <w:tcBorders>
              <w:top w:val="nil"/>
              <w:left w:val="nil"/>
              <w:bottom w:val="single" w:sz="8" w:space="0" w:color="auto"/>
              <w:right w:val="single" w:sz="8" w:space="0" w:color="auto"/>
            </w:tcBorders>
            <w:shd w:val="clear" w:color="auto" w:fill="auto"/>
            <w:vAlign w:val="center"/>
            <w:hideMark/>
          </w:tcPr>
          <w:p w14:paraId="7B1E9F85" w14:textId="77777777" w:rsidR="004B2760" w:rsidRPr="00F62907" w:rsidRDefault="004B2760" w:rsidP="00E93491">
            <w:pPr>
              <w:jc w:val="both"/>
              <w:rPr>
                <w:rFonts w:ascii="Times New Roman" w:hAnsi="Times New Roman" w:cs="Times New Roman"/>
                <w:b/>
                <w:bCs/>
                <w:color w:val="auto"/>
                <w:sz w:val="22"/>
                <w:szCs w:val="22"/>
              </w:rPr>
            </w:pPr>
            <w:r w:rsidRPr="00F62907">
              <w:rPr>
                <w:rFonts w:ascii="Times New Roman" w:hAnsi="Times New Roman" w:cs="Times New Roman"/>
                <w:b/>
                <w:bCs/>
                <w:color w:val="auto"/>
                <w:sz w:val="22"/>
                <w:szCs w:val="22"/>
              </w:rPr>
              <w:t>11.600,00</w:t>
            </w:r>
          </w:p>
        </w:tc>
        <w:tc>
          <w:tcPr>
            <w:tcW w:w="1539" w:type="dxa"/>
            <w:tcBorders>
              <w:top w:val="nil"/>
              <w:left w:val="nil"/>
              <w:bottom w:val="single" w:sz="8" w:space="0" w:color="auto"/>
              <w:right w:val="single" w:sz="8" w:space="0" w:color="auto"/>
            </w:tcBorders>
            <w:shd w:val="clear" w:color="auto" w:fill="auto"/>
            <w:vAlign w:val="center"/>
            <w:hideMark/>
          </w:tcPr>
          <w:p w14:paraId="60DAACDF" w14:textId="77777777" w:rsidR="004B2760" w:rsidRPr="00F62907" w:rsidRDefault="004B2760" w:rsidP="00E93491">
            <w:pPr>
              <w:jc w:val="both"/>
              <w:rPr>
                <w:rFonts w:ascii="Times New Roman" w:hAnsi="Times New Roman" w:cs="Times New Roman"/>
                <w:b/>
                <w:bCs/>
                <w:color w:val="auto"/>
                <w:sz w:val="22"/>
                <w:szCs w:val="22"/>
              </w:rPr>
            </w:pPr>
            <w:r w:rsidRPr="00F62907">
              <w:rPr>
                <w:rFonts w:ascii="Times New Roman" w:hAnsi="Times New Roman" w:cs="Times New Roman"/>
                <w:b/>
                <w:bCs/>
                <w:color w:val="auto"/>
                <w:sz w:val="22"/>
                <w:szCs w:val="22"/>
              </w:rPr>
              <w:t>13.250,00</w:t>
            </w:r>
          </w:p>
        </w:tc>
      </w:tr>
      <w:tr w:rsidR="004B2760" w:rsidRPr="00F62907" w14:paraId="0D729C4E" w14:textId="77777777" w:rsidTr="00B069A6">
        <w:trPr>
          <w:trHeight w:val="315"/>
        </w:trPr>
        <w:tc>
          <w:tcPr>
            <w:tcW w:w="6181" w:type="dxa"/>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14:paraId="2CC959F3" w14:textId="77777777" w:rsidR="004B2760" w:rsidRPr="00F62907" w:rsidRDefault="004B2760" w:rsidP="00E93491">
            <w:pPr>
              <w:jc w:val="right"/>
              <w:rPr>
                <w:rFonts w:ascii="Times New Roman" w:hAnsi="Times New Roman" w:cs="Times New Roman"/>
                <w:b/>
                <w:bCs/>
                <w:color w:val="auto"/>
                <w:sz w:val="22"/>
                <w:szCs w:val="22"/>
              </w:rPr>
            </w:pPr>
            <w:r w:rsidRPr="00F62907">
              <w:rPr>
                <w:rFonts w:ascii="Times New Roman" w:hAnsi="Times New Roman" w:cs="Times New Roman"/>
                <w:b/>
                <w:bCs/>
                <w:color w:val="auto"/>
                <w:sz w:val="22"/>
                <w:szCs w:val="22"/>
              </w:rPr>
              <w:t>SVEUKUPNO</w:t>
            </w:r>
          </w:p>
        </w:tc>
        <w:tc>
          <w:tcPr>
            <w:tcW w:w="1540" w:type="dxa"/>
            <w:tcBorders>
              <w:top w:val="nil"/>
              <w:left w:val="nil"/>
              <w:bottom w:val="single" w:sz="4" w:space="0" w:color="auto"/>
              <w:right w:val="single" w:sz="8" w:space="0" w:color="auto"/>
            </w:tcBorders>
            <w:shd w:val="clear" w:color="auto" w:fill="auto"/>
            <w:vAlign w:val="center"/>
            <w:hideMark/>
          </w:tcPr>
          <w:p w14:paraId="438C9884" w14:textId="77777777" w:rsidR="004B2760" w:rsidRPr="00F62907" w:rsidRDefault="004B2760" w:rsidP="00E93491">
            <w:pPr>
              <w:jc w:val="both"/>
              <w:rPr>
                <w:rFonts w:ascii="Times New Roman" w:hAnsi="Times New Roman" w:cs="Times New Roman"/>
                <w:b/>
                <w:bCs/>
                <w:color w:val="auto"/>
                <w:sz w:val="22"/>
                <w:szCs w:val="22"/>
              </w:rPr>
            </w:pPr>
            <w:r w:rsidRPr="00F62907">
              <w:rPr>
                <w:rFonts w:ascii="Times New Roman" w:hAnsi="Times New Roman" w:cs="Times New Roman"/>
                <w:b/>
                <w:bCs/>
                <w:color w:val="auto"/>
                <w:sz w:val="22"/>
                <w:szCs w:val="22"/>
              </w:rPr>
              <w:t>11.600,00</w:t>
            </w:r>
          </w:p>
        </w:tc>
        <w:tc>
          <w:tcPr>
            <w:tcW w:w="1539" w:type="dxa"/>
            <w:tcBorders>
              <w:top w:val="nil"/>
              <w:left w:val="nil"/>
              <w:bottom w:val="single" w:sz="4" w:space="0" w:color="auto"/>
              <w:right w:val="single" w:sz="8" w:space="0" w:color="auto"/>
            </w:tcBorders>
            <w:shd w:val="clear" w:color="auto" w:fill="auto"/>
            <w:vAlign w:val="center"/>
            <w:hideMark/>
          </w:tcPr>
          <w:p w14:paraId="03C3E69C" w14:textId="77777777" w:rsidR="004B2760" w:rsidRPr="00F62907" w:rsidRDefault="004B2760" w:rsidP="00E93491">
            <w:pPr>
              <w:jc w:val="both"/>
              <w:rPr>
                <w:rFonts w:ascii="Times New Roman" w:hAnsi="Times New Roman" w:cs="Times New Roman"/>
                <w:b/>
                <w:bCs/>
                <w:color w:val="auto"/>
                <w:sz w:val="22"/>
                <w:szCs w:val="22"/>
              </w:rPr>
            </w:pPr>
            <w:r w:rsidRPr="00F62907">
              <w:rPr>
                <w:rFonts w:ascii="Times New Roman" w:hAnsi="Times New Roman" w:cs="Times New Roman"/>
                <w:b/>
                <w:bCs/>
                <w:color w:val="auto"/>
                <w:sz w:val="22"/>
                <w:szCs w:val="22"/>
              </w:rPr>
              <w:t>14.950,00</w:t>
            </w:r>
          </w:p>
        </w:tc>
      </w:tr>
    </w:tbl>
    <w:p w14:paraId="30BD3A05" w14:textId="77777777" w:rsidR="004B2760" w:rsidRDefault="004B2760" w:rsidP="00E80A5B">
      <w:pPr>
        <w:spacing w:after="60" w:line="259" w:lineRule="auto"/>
        <w:jc w:val="both"/>
        <w:rPr>
          <w:rFonts w:ascii="Times New Roman" w:eastAsia="Aptos" w:hAnsi="Times New Roman" w:cs="Times New Roman"/>
          <w:b/>
          <w:color w:val="auto"/>
          <w:sz w:val="22"/>
          <w:szCs w:val="22"/>
          <w:lang w:eastAsia="en-US"/>
        </w:rPr>
      </w:pPr>
    </w:p>
    <w:p w14:paraId="302E94DB" w14:textId="77777777" w:rsidR="004B2760" w:rsidRPr="00E80A5B" w:rsidRDefault="004B2760" w:rsidP="00E80A5B">
      <w:pPr>
        <w:spacing w:after="60" w:line="259" w:lineRule="auto"/>
        <w:jc w:val="both"/>
        <w:rPr>
          <w:rFonts w:ascii="Times New Roman" w:eastAsia="Aptos" w:hAnsi="Times New Roman" w:cs="Times New Roman"/>
          <w:b/>
          <w:color w:val="auto"/>
          <w:sz w:val="22"/>
          <w:szCs w:val="22"/>
          <w:lang w:eastAsia="en-US"/>
        </w:rPr>
      </w:pPr>
    </w:p>
    <w:bookmarkEnd w:id="1"/>
    <w:p w14:paraId="7C6243CB" w14:textId="77777777" w:rsidR="00E80A5B" w:rsidRPr="00E80A5B" w:rsidRDefault="00E80A5B" w:rsidP="00E80A5B">
      <w:pPr>
        <w:spacing w:after="60" w:line="259" w:lineRule="auto"/>
        <w:jc w:val="both"/>
        <w:rPr>
          <w:rFonts w:ascii="Times New Roman" w:eastAsia="Aptos" w:hAnsi="Times New Roman" w:cs="Times New Roman"/>
          <w:color w:val="auto"/>
          <w:sz w:val="22"/>
          <w:szCs w:val="22"/>
          <w:lang w:eastAsia="en-US"/>
        </w:rPr>
      </w:pPr>
    </w:p>
    <w:p w14:paraId="688AE169" w14:textId="2354BD91" w:rsidR="000F60E8" w:rsidRDefault="000F60E8" w:rsidP="000F60E8">
      <w:pPr>
        <w:spacing w:after="60" w:line="259" w:lineRule="auto"/>
        <w:jc w:val="both"/>
        <w:rPr>
          <w:rFonts w:ascii="Times New Roman" w:eastAsia="Aptos" w:hAnsi="Times New Roman" w:cs="Times New Roman"/>
          <w:b/>
          <w:color w:val="auto"/>
          <w:sz w:val="22"/>
          <w:szCs w:val="22"/>
          <w:lang w:eastAsia="en-US"/>
        </w:rPr>
      </w:pPr>
      <w:r w:rsidRPr="00E80A5B">
        <w:rPr>
          <w:rFonts w:ascii="Times New Roman" w:eastAsia="Aptos" w:hAnsi="Times New Roman" w:cs="Times New Roman"/>
          <w:b/>
          <w:color w:val="auto"/>
          <w:sz w:val="22"/>
          <w:szCs w:val="22"/>
          <w:lang w:eastAsia="en-US"/>
        </w:rPr>
        <w:lastRenderedPageBreak/>
        <w:t>2.2.</w:t>
      </w:r>
      <w:r>
        <w:rPr>
          <w:rFonts w:ascii="Times New Roman" w:eastAsia="Aptos" w:hAnsi="Times New Roman" w:cs="Times New Roman"/>
          <w:b/>
          <w:color w:val="auto"/>
          <w:sz w:val="22"/>
          <w:szCs w:val="22"/>
          <w:lang w:eastAsia="en-US"/>
        </w:rPr>
        <w:t>2</w:t>
      </w:r>
      <w:r w:rsidRPr="00E80A5B">
        <w:rPr>
          <w:rFonts w:ascii="Times New Roman" w:eastAsia="Aptos" w:hAnsi="Times New Roman" w:cs="Times New Roman"/>
          <w:b/>
          <w:color w:val="auto"/>
          <w:sz w:val="22"/>
          <w:szCs w:val="22"/>
          <w:lang w:eastAsia="en-US"/>
        </w:rPr>
        <w:t xml:space="preserve">. </w:t>
      </w:r>
      <w:r w:rsidR="00F62907">
        <w:rPr>
          <w:rFonts w:ascii="Times New Roman" w:eastAsia="Aptos" w:hAnsi="Times New Roman" w:cs="Times New Roman"/>
          <w:b/>
          <w:color w:val="auto"/>
          <w:sz w:val="22"/>
          <w:szCs w:val="22"/>
          <w:lang w:eastAsia="en-US"/>
        </w:rPr>
        <w:t>O</w:t>
      </w:r>
      <w:r w:rsidRPr="00E80A5B">
        <w:rPr>
          <w:rFonts w:ascii="Times New Roman" w:eastAsia="Aptos" w:hAnsi="Times New Roman" w:cs="Times New Roman"/>
          <w:b/>
          <w:color w:val="auto"/>
          <w:sz w:val="22"/>
          <w:szCs w:val="22"/>
          <w:lang w:eastAsia="en-US"/>
        </w:rPr>
        <w:t>rganizacij</w:t>
      </w:r>
      <w:r w:rsidR="00F62907">
        <w:rPr>
          <w:rFonts w:ascii="Times New Roman" w:eastAsia="Aptos" w:hAnsi="Times New Roman" w:cs="Times New Roman"/>
          <w:b/>
          <w:color w:val="auto"/>
          <w:sz w:val="22"/>
          <w:szCs w:val="22"/>
          <w:lang w:eastAsia="en-US"/>
        </w:rPr>
        <w:t>a</w:t>
      </w:r>
      <w:r w:rsidRPr="00E80A5B">
        <w:rPr>
          <w:rFonts w:ascii="Times New Roman" w:eastAsia="Aptos" w:hAnsi="Times New Roman" w:cs="Times New Roman"/>
          <w:b/>
          <w:color w:val="auto"/>
          <w:sz w:val="22"/>
          <w:szCs w:val="22"/>
          <w:lang w:eastAsia="en-US"/>
        </w:rPr>
        <w:t xml:space="preserve"> državnog natjecanja u oranju (za 28 - 30 natjecatelja)</w:t>
      </w:r>
      <w:r>
        <w:rPr>
          <w:rFonts w:ascii="Times New Roman" w:eastAsia="Aptos" w:hAnsi="Times New Roman" w:cs="Times New Roman"/>
          <w:b/>
          <w:color w:val="auto"/>
          <w:sz w:val="22"/>
          <w:szCs w:val="22"/>
          <w:lang w:eastAsia="en-US"/>
        </w:rPr>
        <w:t xml:space="preserve"> za 2026. godinu</w:t>
      </w:r>
      <w:r w:rsidRPr="00E80A5B">
        <w:rPr>
          <w:rFonts w:ascii="Times New Roman" w:eastAsia="Aptos" w:hAnsi="Times New Roman" w:cs="Times New Roman"/>
          <w:b/>
          <w:color w:val="auto"/>
          <w:sz w:val="22"/>
          <w:szCs w:val="22"/>
          <w:lang w:eastAsia="en-US"/>
        </w:rPr>
        <w:t>:</w:t>
      </w:r>
    </w:p>
    <w:tbl>
      <w:tblPr>
        <w:tblW w:w="10432" w:type="dxa"/>
        <w:tblLook w:val="04A0" w:firstRow="1" w:lastRow="0" w:firstColumn="1" w:lastColumn="0" w:noHBand="0" w:noVBand="1"/>
      </w:tblPr>
      <w:tblGrid>
        <w:gridCol w:w="981"/>
        <w:gridCol w:w="3794"/>
        <w:gridCol w:w="1306"/>
        <w:gridCol w:w="1450"/>
        <w:gridCol w:w="1306"/>
        <w:gridCol w:w="1595"/>
      </w:tblGrid>
      <w:tr w:rsidR="004B2760" w:rsidRPr="00934CBD" w14:paraId="123D695C" w14:textId="77777777" w:rsidTr="00B069A6">
        <w:trPr>
          <w:trHeight w:val="870"/>
        </w:trPr>
        <w:tc>
          <w:tcPr>
            <w:tcW w:w="981" w:type="dxa"/>
            <w:vMerge w:val="restart"/>
            <w:tcBorders>
              <w:top w:val="single" w:sz="8" w:space="0" w:color="auto"/>
              <w:left w:val="single" w:sz="8" w:space="0" w:color="auto"/>
              <w:bottom w:val="single" w:sz="8" w:space="0" w:color="000000"/>
              <w:right w:val="single" w:sz="8" w:space="0" w:color="auto"/>
            </w:tcBorders>
            <w:shd w:val="clear" w:color="000000" w:fill="C5E0B3"/>
            <w:vAlign w:val="center"/>
            <w:hideMark/>
          </w:tcPr>
          <w:p w14:paraId="490855DB" w14:textId="77777777" w:rsidR="004B2760" w:rsidRPr="00934CBD" w:rsidRDefault="004B2760" w:rsidP="00E93491">
            <w:pPr>
              <w:jc w:val="both"/>
              <w:rPr>
                <w:rFonts w:ascii="Times New Roman" w:hAnsi="Times New Roman" w:cs="Times New Roman"/>
                <w:b/>
                <w:bCs/>
                <w:sz w:val="22"/>
                <w:szCs w:val="22"/>
              </w:rPr>
            </w:pPr>
            <w:proofErr w:type="spellStart"/>
            <w:r w:rsidRPr="00934CBD">
              <w:rPr>
                <w:rFonts w:ascii="Times New Roman" w:hAnsi="Times New Roman" w:cs="Times New Roman"/>
                <w:b/>
                <w:bCs/>
                <w:sz w:val="22"/>
                <w:szCs w:val="22"/>
              </w:rPr>
              <w:t>rb</w:t>
            </w:r>
            <w:proofErr w:type="spellEnd"/>
          </w:p>
        </w:tc>
        <w:tc>
          <w:tcPr>
            <w:tcW w:w="3794" w:type="dxa"/>
            <w:vMerge w:val="restart"/>
            <w:tcBorders>
              <w:top w:val="single" w:sz="8" w:space="0" w:color="auto"/>
              <w:left w:val="single" w:sz="8" w:space="0" w:color="auto"/>
              <w:bottom w:val="single" w:sz="8" w:space="0" w:color="000000"/>
              <w:right w:val="single" w:sz="8" w:space="0" w:color="auto"/>
            </w:tcBorders>
            <w:shd w:val="clear" w:color="000000" w:fill="C5E0B3"/>
            <w:vAlign w:val="center"/>
            <w:hideMark/>
          </w:tcPr>
          <w:p w14:paraId="5FD29098" w14:textId="77777777" w:rsidR="004B2760" w:rsidRDefault="004B2760" w:rsidP="00E93491">
            <w:pPr>
              <w:jc w:val="both"/>
              <w:rPr>
                <w:rFonts w:ascii="Times New Roman" w:hAnsi="Times New Roman" w:cs="Times New Roman"/>
                <w:b/>
                <w:bCs/>
                <w:sz w:val="22"/>
                <w:szCs w:val="22"/>
              </w:rPr>
            </w:pPr>
            <w:r>
              <w:rPr>
                <w:rFonts w:ascii="Times New Roman" w:hAnsi="Times New Roman" w:cs="Times New Roman"/>
                <w:b/>
                <w:bCs/>
                <w:sz w:val="22"/>
                <w:szCs w:val="22"/>
              </w:rPr>
              <w:t>Državno natjecanje u oranju 2026. godine</w:t>
            </w:r>
          </w:p>
          <w:p w14:paraId="2C01EF7C" w14:textId="77777777" w:rsidR="004B2760" w:rsidRDefault="004B2760" w:rsidP="00E93491">
            <w:pPr>
              <w:jc w:val="both"/>
              <w:rPr>
                <w:rFonts w:ascii="Times New Roman" w:hAnsi="Times New Roman" w:cs="Times New Roman"/>
                <w:b/>
                <w:bCs/>
                <w:sz w:val="22"/>
                <w:szCs w:val="22"/>
              </w:rPr>
            </w:pPr>
          </w:p>
          <w:p w14:paraId="614D40D6" w14:textId="77777777" w:rsidR="004B2760" w:rsidRPr="00934CBD" w:rsidRDefault="004B2760" w:rsidP="00E93491">
            <w:pPr>
              <w:jc w:val="both"/>
              <w:rPr>
                <w:rFonts w:ascii="Times New Roman" w:hAnsi="Times New Roman" w:cs="Times New Roman"/>
                <w:b/>
                <w:bCs/>
                <w:sz w:val="22"/>
                <w:szCs w:val="22"/>
              </w:rPr>
            </w:pPr>
            <w:r w:rsidRPr="00934CBD">
              <w:rPr>
                <w:rFonts w:ascii="Times New Roman" w:hAnsi="Times New Roman" w:cs="Times New Roman"/>
                <w:b/>
                <w:bCs/>
                <w:sz w:val="22"/>
                <w:szCs w:val="22"/>
              </w:rPr>
              <w:t>Opis troška (stavke)</w:t>
            </w:r>
          </w:p>
        </w:tc>
        <w:tc>
          <w:tcPr>
            <w:tcW w:w="1306" w:type="dxa"/>
            <w:vMerge w:val="restart"/>
            <w:tcBorders>
              <w:top w:val="single" w:sz="8" w:space="0" w:color="auto"/>
              <w:left w:val="single" w:sz="8" w:space="0" w:color="auto"/>
              <w:bottom w:val="single" w:sz="8" w:space="0" w:color="000000"/>
              <w:right w:val="single" w:sz="8" w:space="0" w:color="auto"/>
            </w:tcBorders>
            <w:shd w:val="clear" w:color="000000" w:fill="C5E0B3"/>
            <w:vAlign w:val="center"/>
            <w:hideMark/>
          </w:tcPr>
          <w:p w14:paraId="6BBD34F2" w14:textId="77777777" w:rsidR="004B2760" w:rsidRPr="00934CBD" w:rsidRDefault="004B2760" w:rsidP="00E93491">
            <w:pPr>
              <w:jc w:val="both"/>
              <w:rPr>
                <w:rFonts w:ascii="Times New Roman" w:hAnsi="Times New Roman" w:cs="Times New Roman"/>
                <w:b/>
                <w:bCs/>
                <w:sz w:val="22"/>
                <w:szCs w:val="22"/>
              </w:rPr>
            </w:pPr>
            <w:r w:rsidRPr="00934CBD">
              <w:rPr>
                <w:rFonts w:ascii="Times New Roman" w:hAnsi="Times New Roman" w:cs="Times New Roman"/>
                <w:b/>
                <w:bCs/>
                <w:sz w:val="22"/>
                <w:szCs w:val="22"/>
              </w:rPr>
              <w:t>Kom</w:t>
            </w:r>
          </w:p>
        </w:tc>
        <w:tc>
          <w:tcPr>
            <w:tcW w:w="1450" w:type="dxa"/>
            <w:tcBorders>
              <w:top w:val="single" w:sz="8" w:space="0" w:color="auto"/>
              <w:left w:val="nil"/>
              <w:bottom w:val="single" w:sz="8" w:space="0" w:color="auto"/>
              <w:right w:val="single" w:sz="8" w:space="0" w:color="auto"/>
            </w:tcBorders>
            <w:shd w:val="clear" w:color="000000" w:fill="C5E0B3"/>
            <w:vAlign w:val="center"/>
            <w:hideMark/>
          </w:tcPr>
          <w:p w14:paraId="54A514A2" w14:textId="77777777" w:rsidR="004B2760" w:rsidRPr="00934CBD" w:rsidRDefault="004B2760" w:rsidP="00E93491">
            <w:pPr>
              <w:jc w:val="both"/>
              <w:rPr>
                <w:rFonts w:ascii="Times New Roman" w:hAnsi="Times New Roman" w:cs="Times New Roman"/>
                <w:b/>
                <w:bCs/>
                <w:sz w:val="22"/>
                <w:szCs w:val="22"/>
              </w:rPr>
            </w:pPr>
            <w:r w:rsidRPr="00934CBD">
              <w:rPr>
                <w:rFonts w:ascii="Times New Roman" w:hAnsi="Times New Roman" w:cs="Times New Roman"/>
                <w:b/>
                <w:bCs/>
                <w:sz w:val="22"/>
                <w:szCs w:val="22"/>
              </w:rPr>
              <w:t>MPŠR</w:t>
            </w:r>
          </w:p>
        </w:tc>
        <w:tc>
          <w:tcPr>
            <w:tcW w:w="1306" w:type="dxa"/>
            <w:tcBorders>
              <w:top w:val="single" w:sz="8" w:space="0" w:color="auto"/>
              <w:left w:val="nil"/>
              <w:bottom w:val="single" w:sz="8" w:space="0" w:color="auto"/>
              <w:right w:val="single" w:sz="8" w:space="0" w:color="auto"/>
            </w:tcBorders>
            <w:shd w:val="clear" w:color="000000" w:fill="C5E0B3"/>
            <w:vAlign w:val="center"/>
            <w:hideMark/>
          </w:tcPr>
          <w:p w14:paraId="5C157A45" w14:textId="77777777" w:rsidR="004B2760" w:rsidRPr="00934CBD" w:rsidRDefault="004B2760" w:rsidP="00E93491">
            <w:pPr>
              <w:jc w:val="both"/>
              <w:rPr>
                <w:rFonts w:ascii="Times New Roman" w:hAnsi="Times New Roman" w:cs="Times New Roman"/>
                <w:b/>
                <w:bCs/>
                <w:sz w:val="22"/>
                <w:szCs w:val="22"/>
              </w:rPr>
            </w:pPr>
            <w:r w:rsidRPr="00934CBD">
              <w:rPr>
                <w:rFonts w:ascii="Times New Roman" w:hAnsi="Times New Roman" w:cs="Times New Roman"/>
                <w:b/>
                <w:bCs/>
                <w:sz w:val="22"/>
                <w:szCs w:val="22"/>
              </w:rPr>
              <w:t>HUONO</w:t>
            </w:r>
          </w:p>
        </w:tc>
        <w:tc>
          <w:tcPr>
            <w:tcW w:w="1595" w:type="dxa"/>
            <w:tcBorders>
              <w:top w:val="single" w:sz="8" w:space="0" w:color="auto"/>
              <w:left w:val="nil"/>
              <w:bottom w:val="single" w:sz="8" w:space="0" w:color="auto"/>
              <w:right w:val="single" w:sz="8" w:space="0" w:color="auto"/>
            </w:tcBorders>
            <w:shd w:val="clear" w:color="000000" w:fill="C5E0B3"/>
            <w:vAlign w:val="center"/>
            <w:hideMark/>
          </w:tcPr>
          <w:p w14:paraId="3F0086BA" w14:textId="77777777" w:rsidR="004B2760" w:rsidRPr="00934CBD" w:rsidRDefault="004B2760" w:rsidP="00E93491">
            <w:pPr>
              <w:jc w:val="both"/>
              <w:rPr>
                <w:rFonts w:ascii="Times New Roman" w:hAnsi="Times New Roman" w:cs="Times New Roman"/>
                <w:b/>
                <w:bCs/>
                <w:sz w:val="22"/>
                <w:szCs w:val="22"/>
              </w:rPr>
            </w:pPr>
            <w:r w:rsidRPr="00934CBD">
              <w:rPr>
                <w:rFonts w:ascii="Times New Roman" w:hAnsi="Times New Roman" w:cs="Times New Roman"/>
                <w:b/>
                <w:bCs/>
                <w:sz w:val="22"/>
                <w:szCs w:val="22"/>
              </w:rPr>
              <w:t>Osječko-baranjska županija</w:t>
            </w:r>
          </w:p>
        </w:tc>
      </w:tr>
      <w:tr w:rsidR="004B2760" w:rsidRPr="00934CBD" w14:paraId="24E698C8" w14:textId="77777777" w:rsidTr="00B069A6">
        <w:trPr>
          <w:trHeight w:val="315"/>
        </w:trPr>
        <w:tc>
          <w:tcPr>
            <w:tcW w:w="981" w:type="dxa"/>
            <w:vMerge/>
            <w:tcBorders>
              <w:top w:val="single" w:sz="8" w:space="0" w:color="auto"/>
              <w:left w:val="single" w:sz="8" w:space="0" w:color="auto"/>
              <w:bottom w:val="single" w:sz="8" w:space="0" w:color="000000"/>
              <w:right w:val="single" w:sz="8" w:space="0" w:color="auto"/>
            </w:tcBorders>
            <w:vAlign w:val="center"/>
            <w:hideMark/>
          </w:tcPr>
          <w:p w14:paraId="58FFB574" w14:textId="77777777" w:rsidR="004B2760" w:rsidRPr="00934CBD" w:rsidRDefault="004B2760" w:rsidP="00E93491">
            <w:pPr>
              <w:rPr>
                <w:rFonts w:ascii="Times New Roman" w:hAnsi="Times New Roman" w:cs="Times New Roman"/>
                <w:b/>
                <w:bCs/>
                <w:sz w:val="22"/>
                <w:szCs w:val="22"/>
              </w:rPr>
            </w:pPr>
          </w:p>
        </w:tc>
        <w:tc>
          <w:tcPr>
            <w:tcW w:w="3794" w:type="dxa"/>
            <w:vMerge/>
            <w:tcBorders>
              <w:top w:val="single" w:sz="8" w:space="0" w:color="auto"/>
              <w:left w:val="single" w:sz="8" w:space="0" w:color="auto"/>
              <w:bottom w:val="single" w:sz="8" w:space="0" w:color="000000"/>
              <w:right w:val="single" w:sz="8" w:space="0" w:color="auto"/>
            </w:tcBorders>
            <w:vAlign w:val="center"/>
            <w:hideMark/>
          </w:tcPr>
          <w:p w14:paraId="64E10478" w14:textId="77777777" w:rsidR="004B2760" w:rsidRPr="00934CBD" w:rsidRDefault="004B2760" w:rsidP="00E93491">
            <w:pPr>
              <w:rPr>
                <w:rFonts w:ascii="Times New Roman" w:hAnsi="Times New Roman" w:cs="Times New Roman"/>
                <w:b/>
                <w:bCs/>
                <w:sz w:val="22"/>
                <w:szCs w:val="22"/>
              </w:rPr>
            </w:pPr>
          </w:p>
        </w:tc>
        <w:tc>
          <w:tcPr>
            <w:tcW w:w="1306" w:type="dxa"/>
            <w:vMerge/>
            <w:tcBorders>
              <w:top w:val="single" w:sz="8" w:space="0" w:color="auto"/>
              <w:left w:val="single" w:sz="8" w:space="0" w:color="auto"/>
              <w:bottom w:val="single" w:sz="8" w:space="0" w:color="000000"/>
              <w:right w:val="single" w:sz="8" w:space="0" w:color="auto"/>
            </w:tcBorders>
            <w:vAlign w:val="center"/>
            <w:hideMark/>
          </w:tcPr>
          <w:p w14:paraId="27756DED" w14:textId="77777777" w:rsidR="004B2760" w:rsidRPr="00934CBD" w:rsidRDefault="004B2760" w:rsidP="00E93491">
            <w:pPr>
              <w:rPr>
                <w:rFonts w:ascii="Times New Roman" w:hAnsi="Times New Roman" w:cs="Times New Roman"/>
                <w:b/>
                <w:bCs/>
                <w:sz w:val="22"/>
                <w:szCs w:val="22"/>
              </w:rPr>
            </w:pPr>
          </w:p>
        </w:tc>
        <w:tc>
          <w:tcPr>
            <w:tcW w:w="4351" w:type="dxa"/>
            <w:gridSpan w:val="3"/>
            <w:tcBorders>
              <w:top w:val="single" w:sz="8" w:space="0" w:color="auto"/>
              <w:left w:val="nil"/>
              <w:bottom w:val="single" w:sz="8" w:space="0" w:color="auto"/>
              <w:right w:val="single" w:sz="8" w:space="0" w:color="000000"/>
            </w:tcBorders>
            <w:shd w:val="clear" w:color="000000" w:fill="C5E0B3"/>
            <w:vAlign w:val="center"/>
            <w:hideMark/>
          </w:tcPr>
          <w:p w14:paraId="5F06DA03" w14:textId="77777777" w:rsidR="004B2760" w:rsidRPr="00934CBD" w:rsidRDefault="004B2760" w:rsidP="00E93491">
            <w:pPr>
              <w:rPr>
                <w:rFonts w:ascii="Times New Roman" w:hAnsi="Times New Roman" w:cs="Times New Roman"/>
                <w:b/>
                <w:bCs/>
                <w:sz w:val="22"/>
                <w:szCs w:val="22"/>
              </w:rPr>
            </w:pPr>
            <w:r w:rsidRPr="00934CBD">
              <w:rPr>
                <w:rFonts w:ascii="Times New Roman" w:hAnsi="Times New Roman" w:cs="Times New Roman"/>
                <w:b/>
                <w:bCs/>
                <w:sz w:val="22"/>
                <w:szCs w:val="22"/>
              </w:rPr>
              <w:t>Iznos (EUR)</w:t>
            </w:r>
          </w:p>
        </w:tc>
      </w:tr>
      <w:tr w:rsidR="004B2760" w:rsidRPr="00934CBD" w14:paraId="59D9BC34" w14:textId="77777777" w:rsidTr="00B069A6">
        <w:trPr>
          <w:trHeight w:val="315"/>
        </w:trPr>
        <w:tc>
          <w:tcPr>
            <w:tcW w:w="981" w:type="dxa"/>
            <w:tcBorders>
              <w:top w:val="nil"/>
              <w:left w:val="single" w:sz="8" w:space="0" w:color="auto"/>
              <w:bottom w:val="single" w:sz="8" w:space="0" w:color="auto"/>
              <w:right w:val="single" w:sz="8" w:space="0" w:color="auto"/>
            </w:tcBorders>
            <w:shd w:val="clear" w:color="auto" w:fill="auto"/>
            <w:vAlign w:val="center"/>
            <w:hideMark/>
          </w:tcPr>
          <w:p w14:paraId="3D7FF584" w14:textId="77777777" w:rsidR="004B2760" w:rsidRPr="00934CBD" w:rsidRDefault="004B2760"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1</w:t>
            </w:r>
          </w:p>
        </w:tc>
        <w:tc>
          <w:tcPr>
            <w:tcW w:w="9451" w:type="dxa"/>
            <w:gridSpan w:val="5"/>
            <w:tcBorders>
              <w:top w:val="single" w:sz="8" w:space="0" w:color="auto"/>
              <w:left w:val="nil"/>
              <w:bottom w:val="single" w:sz="8" w:space="0" w:color="auto"/>
              <w:right w:val="single" w:sz="8" w:space="0" w:color="000000"/>
            </w:tcBorders>
            <w:shd w:val="clear" w:color="auto" w:fill="auto"/>
            <w:noWrap/>
            <w:vAlign w:val="bottom"/>
            <w:hideMark/>
          </w:tcPr>
          <w:p w14:paraId="70FAA004" w14:textId="77777777" w:rsidR="004B2760" w:rsidRPr="00934CBD" w:rsidRDefault="004B2760" w:rsidP="00E93491">
            <w:pPr>
              <w:rPr>
                <w:rFonts w:ascii="Times New Roman" w:hAnsi="Times New Roman" w:cs="Times New Roman"/>
                <w:b/>
                <w:bCs/>
                <w:sz w:val="22"/>
                <w:szCs w:val="22"/>
              </w:rPr>
            </w:pPr>
            <w:r w:rsidRPr="00934CBD">
              <w:rPr>
                <w:rFonts w:ascii="Times New Roman" w:hAnsi="Times New Roman" w:cs="Times New Roman"/>
                <w:b/>
                <w:bCs/>
                <w:sz w:val="22"/>
                <w:szCs w:val="22"/>
              </w:rPr>
              <w:t>Priprema parcela za trening i natjecanje</w:t>
            </w:r>
          </w:p>
        </w:tc>
      </w:tr>
      <w:tr w:rsidR="004B2760" w:rsidRPr="00934CBD" w14:paraId="74CDCBA8" w14:textId="77777777" w:rsidTr="00B069A6">
        <w:trPr>
          <w:trHeight w:val="570"/>
        </w:trPr>
        <w:tc>
          <w:tcPr>
            <w:tcW w:w="981" w:type="dxa"/>
            <w:vMerge w:val="restart"/>
            <w:tcBorders>
              <w:top w:val="nil"/>
              <w:left w:val="single" w:sz="8" w:space="0" w:color="auto"/>
              <w:bottom w:val="single" w:sz="8" w:space="0" w:color="000000"/>
              <w:right w:val="single" w:sz="8" w:space="0" w:color="auto"/>
            </w:tcBorders>
            <w:shd w:val="clear" w:color="auto" w:fill="auto"/>
            <w:vAlign w:val="center"/>
            <w:hideMark/>
          </w:tcPr>
          <w:p w14:paraId="1115EF62" w14:textId="77777777" w:rsidR="004B2760" w:rsidRPr="00934CBD" w:rsidRDefault="004B2760"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1.1</w:t>
            </w:r>
          </w:p>
        </w:tc>
        <w:tc>
          <w:tcPr>
            <w:tcW w:w="3794" w:type="dxa"/>
            <w:vMerge w:val="restart"/>
            <w:tcBorders>
              <w:top w:val="nil"/>
              <w:left w:val="single" w:sz="8" w:space="0" w:color="auto"/>
              <w:bottom w:val="single" w:sz="8" w:space="0" w:color="000000"/>
              <w:right w:val="single" w:sz="8" w:space="0" w:color="auto"/>
            </w:tcBorders>
            <w:shd w:val="clear" w:color="auto" w:fill="auto"/>
            <w:vAlign w:val="center"/>
            <w:hideMark/>
          </w:tcPr>
          <w:p w14:paraId="118D49F0" w14:textId="77777777" w:rsidR="004B2760" w:rsidRPr="00934CBD" w:rsidRDefault="004B2760"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 xml:space="preserve">Mjerenje parcele za trening (50mx10m) sa </w:t>
            </w:r>
            <w:proofErr w:type="spellStart"/>
            <w:r w:rsidRPr="00934CBD">
              <w:rPr>
                <w:rFonts w:ascii="Times New Roman" w:hAnsi="Times New Roman" w:cs="Times New Roman"/>
                <w:color w:val="auto"/>
                <w:sz w:val="22"/>
                <w:szCs w:val="22"/>
              </w:rPr>
              <w:t>iskolčavanjem</w:t>
            </w:r>
            <w:proofErr w:type="spellEnd"/>
            <w:r w:rsidRPr="00934CBD">
              <w:rPr>
                <w:rFonts w:ascii="Times New Roman" w:hAnsi="Times New Roman" w:cs="Times New Roman"/>
                <w:color w:val="auto"/>
                <w:sz w:val="22"/>
                <w:szCs w:val="22"/>
              </w:rPr>
              <w:t xml:space="preserve"> i obilježavanjem</w:t>
            </w:r>
          </w:p>
        </w:tc>
        <w:tc>
          <w:tcPr>
            <w:tcW w:w="1306" w:type="dxa"/>
            <w:vMerge w:val="restart"/>
            <w:tcBorders>
              <w:top w:val="nil"/>
              <w:left w:val="single" w:sz="8" w:space="0" w:color="auto"/>
              <w:bottom w:val="single" w:sz="8" w:space="0" w:color="000000"/>
              <w:right w:val="single" w:sz="8" w:space="0" w:color="auto"/>
            </w:tcBorders>
            <w:shd w:val="clear" w:color="auto" w:fill="auto"/>
            <w:vAlign w:val="center"/>
            <w:hideMark/>
          </w:tcPr>
          <w:p w14:paraId="745A2CAA" w14:textId="77777777" w:rsidR="004B2760" w:rsidRPr="00934CBD" w:rsidRDefault="004B2760"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 </w:t>
            </w:r>
          </w:p>
        </w:tc>
        <w:tc>
          <w:tcPr>
            <w:tcW w:w="1450" w:type="dxa"/>
            <w:vMerge w:val="restart"/>
            <w:tcBorders>
              <w:top w:val="nil"/>
              <w:left w:val="single" w:sz="8" w:space="0" w:color="auto"/>
              <w:bottom w:val="single" w:sz="8" w:space="0" w:color="000000"/>
              <w:right w:val="single" w:sz="8" w:space="0" w:color="auto"/>
            </w:tcBorders>
            <w:shd w:val="clear" w:color="auto" w:fill="auto"/>
            <w:vAlign w:val="center"/>
            <w:hideMark/>
          </w:tcPr>
          <w:p w14:paraId="4270639A" w14:textId="77777777" w:rsidR="004B2760" w:rsidRPr="00934CBD" w:rsidRDefault="004B2760" w:rsidP="00E93491">
            <w:pPr>
              <w:jc w:val="right"/>
              <w:rPr>
                <w:rFonts w:ascii="Times New Roman" w:hAnsi="Times New Roman" w:cs="Times New Roman"/>
                <w:color w:val="auto"/>
                <w:sz w:val="22"/>
                <w:szCs w:val="22"/>
              </w:rPr>
            </w:pPr>
            <w:r w:rsidRPr="00934CBD">
              <w:rPr>
                <w:rFonts w:ascii="Times New Roman" w:hAnsi="Times New Roman" w:cs="Times New Roman"/>
                <w:color w:val="auto"/>
                <w:sz w:val="22"/>
                <w:szCs w:val="22"/>
              </w:rPr>
              <w:t> </w:t>
            </w:r>
          </w:p>
        </w:tc>
        <w:tc>
          <w:tcPr>
            <w:tcW w:w="1306" w:type="dxa"/>
            <w:vMerge w:val="restart"/>
            <w:tcBorders>
              <w:top w:val="nil"/>
              <w:left w:val="single" w:sz="8" w:space="0" w:color="auto"/>
              <w:bottom w:val="single" w:sz="8" w:space="0" w:color="000000"/>
              <w:right w:val="single" w:sz="8" w:space="0" w:color="auto"/>
            </w:tcBorders>
            <w:shd w:val="clear" w:color="auto" w:fill="auto"/>
            <w:vAlign w:val="center"/>
            <w:hideMark/>
          </w:tcPr>
          <w:p w14:paraId="6CA9EFDF" w14:textId="77777777" w:rsidR="004B2760" w:rsidRPr="00934CBD" w:rsidRDefault="004B2760" w:rsidP="00E93491">
            <w:pPr>
              <w:jc w:val="right"/>
              <w:rPr>
                <w:rFonts w:ascii="Times New Roman" w:hAnsi="Times New Roman" w:cs="Times New Roman"/>
                <w:color w:val="auto"/>
                <w:sz w:val="22"/>
                <w:szCs w:val="22"/>
              </w:rPr>
            </w:pPr>
            <w:r w:rsidRPr="00934CBD">
              <w:rPr>
                <w:rFonts w:ascii="Times New Roman" w:hAnsi="Times New Roman" w:cs="Times New Roman"/>
                <w:color w:val="auto"/>
                <w:sz w:val="22"/>
                <w:szCs w:val="22"/>
              </w:rPr>
              <w:t>250,00</w:t>
            </w:r>
          </w:p>
        </w:tc>
        <w:tc>
          <w:tcPr>
            <w:tcW w:w="1595" w:type="dxa"/>
            <w:vMerge w:val="restart"/>
            <w:tcBorders>
              <w:top w:val="nil"/>
              <w:left w:val="single" w:sz="8" w:space="0" w:color="auto"/>
              <w:bottom w:val="single" w:sz="8" w:space="0" w:color="000000"/>
              <w:right w:val="single" w:sz="8" w:space="0" w:color="auto"/>
            </w:tcBorders>
            <w:shd w:val="clear" w:color="auto" w:fill="auto"/>
            <w:vAlign w:val="center"/>
            <w:hideMark/>
          </w:tcPr>
          <w:p w14:paraId="4E64318D" w14:textId="77777777" w:rsidR="004B2760" w:rsidRPr="00934CBD" w:rsidRDefault="004B2760" w:rsidP="00E93491">
            <w:pPr>
              <w:jc w:val="right"/>
              <w:rPr>
                <w:rFonts w:ascii="Times New Roman" w:hAnsi="Times New Roman" w:cs="Times New Roman"/>
                <w:color w:val="auto"/>
                <w:sz w:val="22"/>
                <w:szCs w:val="22"/>
              </w:rPr>
            </w:pPr>
            <w:r w:rsidRPr="00934CBD">
              <w:rPr>
                <w:rFonts w:ascii="Times New Roman" w:hAnsi="Times New Roman" w:cs="Times New Roman"/>
                <w:color w:val="auto"/>
                <w:sz w:val="22"/>
                <w:szCs w:val="22"/>
              </w:rPr>
              <w:t> </w:t>
            </w:r>
          </w:p>
        </w:tc>
      </w:tr>
      <w:tr w:rsidR="004B2760" w:rsidRPr="00934CBD" w14:paraId="2B4B78D7" w14:textId="77777777" w:rsidTr="00B069A6">
        <w:trPr>
          <w:trHeight w:val="315"/>
        </w:trPr>
        <w:tc>
          <w:tcPr>
            <w:tcW w:w="981" w:type="dxa"/>
            <w:vMerge/>
            <w:tcBorders>
              <w:top w:val="nil"/>
              <w:left w:val="single" w:sz="8" w:space="0" w:color="auto"/>
              <w:bottom w:val="single" w:sz="8" w:space="0" w:color="000000"/>
              <w:right w:val="single" w:sz="8" w:space="0" w:color="auto"/>
            </w:tcBorders>
            <w:vAlign w:val="center"/>
            <w:hideMark/>
          </w:tcPr>
          <w:p w14:paraId="160AD948" w14:textId="77777777" w:rsidR="004B2760" w:rsidRPr="00934CBD" w:rsidRDefault="004B2760" w:rsidP="00E93491">
            <w:pPr>
              <w:rPr>
                <w:rFonts w:ascii="Times New Roman" w:hAnsi="Times New Roman" w:cs="Times New Roman"/>
                <w:color w:val="auto"/>
                <w:sz w:val="22"/>
                <w:szCs w:val="22"/>
              </w:rPr>
            </w:pPr>
          </w:p>
        </w:tc>
        <w:tc>
          <w:tcPr>
            <w:tcW w:w="3794" w:type="dxa"/>
            <w:vMerge/>
            <w:tcBorders>
              <w:top w:val="nil"/>
              <w:left w:val="single" w:sz="8" w:space="0" w:color="auto"/>
              <w:bottom w:val="single" w:sz="8" w:space="0" w:color="000000"/>
              <w:right w:val="single" w:sz="8" w:space="0" w:color="auto"/>
            </w:tcBorders>
            <w:vAlign w:val="center"/>
            <w:hideMark/>
          </w:tcPr>
          <w:p w14:paraId="393E4C57" w14:textId="77777777" w:rsidR="004B2760" w:rsidRPr="00934CBD" w:rsidRDefault="004B2760" w:rsidP="00E93491">
            <w:pPr>
              <w:rPr>
                <w:rFonts w:ascii="Times New Roman" w:hAnsi="Times New Roman" w:cs="Times New Roman"/>
                <w:color w:val="auto"/>
                <w:sz w:val="22"/>
                <w:szCs w:val="22"/>
              </w:rPr>
            </w:pPr>
          </w:p>
        </w:tc>
        <w:tc>
          <w:tcPr>
            <w:tcW w:w="1306" w:type="dxa"/>
            <w:vMerge/>
            <w:tcBorders>
              <w:top w:val="nil"/>
              <w:left w:val="single" w:sz="8" w:space="0" w:color="auto"/>
              <w:bottom w:val="single" w:sz="8" w:space="0" w:color="000000"/>
              <w:right w:val="single" w:sz="8" w:space="0" w:color="auto"/>
            </w:tcBorders>
            <w:vAlign w:val="center"/>
            <w:hideMark/>
          </w:tcPr>
          <w:p w14:paraId="26036D64" w14:textId="77777777" w:rsidR="004B2760" w:rsidRPr="00934CBD" w:rsidRDefault="004B2760" w:rsidP="00E93491">
            <w:pPr>
              <w:rPr>
                <w:rFonts w:ascii="Times New Roman" w:hAnsi="Times New Roman" w:cs="Times New Roman"/>
                <w:color w:val="auto"/>
                <w:sz w:val="22"/>
                <w:szCs w:val="22"/>
              </w:rPr>
            </w:pPr>
          </w:p>
        </w:tc>
        <w:tc>
          <w:tcPr>
            <w:tcW w:w="1450" w:type="dxa"/>
            <w:vMerge/>
            <w:tcBorders>
              <w:top w:val="nil"/>
              <w:left w:val="single" w:sz="8" w:space="0" w:color="auto"/>
              <w:bottom w:val="single" w:sz="8" w:space="0" w:color="000000"/>
              <w:right w:val="single" w:sz="8" w:space="0" w:color="auto"/>
            </w:tcBorders>
            <w:vAlign w:val="center"/>
            <w:hideMark/>
          </w:tcPr>
          <w:p w14:paraId="6C884940" w14:textId="77777777" w:rsidR="004B2760" w:rsidRPr="00934CBD" w:rsidRDefault="004B2760" w:rsidP="00E93491">
            <w:pPr>
              <w:rPr>
                <w:rFonts w:ascii="Times New Roman" w:hAnsi="Times New Roman" w:cs="Times New Roman"/>
                <w:color w:val="auto"/>
                <w:sz w:val="22"/>
                <w:szCs w:val="22"/>
              </w:rPr>
            </w:pPr>
          </w:p>
        </w:tc>
        <w:tc>
          <w:tcPr>
            <w:tcW w:w="1306" w:type="dxa"/>
            <w:vMerge/>
            <w:tcBorders>
              <w:top w:val="nil"/>
              <w:left w:val="single" w:sz="8" w:space="0" w:color="auto"/>
              <w:bottom w:val="single" w:sz="8" w:space="0" w:color="000000"/>
              <w:right w:val="single" w:sz="8" w:space="0" w:color="auto"/>
            </w:tcBorders>
            <w:vAlign w:val="center"/>
            <w:hideMark/>
          </w:tcPr>
          <w:p w14:paraId="436F17BB" w14:textId="77777777" w:rsidR="004B2760" w:rsidRPr="00934CBD" w:rsidRDefault="004B2760" w:rsidP="00E93491">
            <w:pPr>
              <w:rPr>
                <w:rFonts w:ascii="Times New Roman" w:hAnsi="Times New Roman" w:cs="Times New Roman"/>
                <w:color w:val="auto"/>
                <w:sz w:val="22"/>
                <w:szCs w:val="22"/>
              </w:rPr>
            </w:pPr>
          </w:p>
        </w:tc>
        <w:tc>
          <w:tcPr>
            <w:tcW w:w="1595" w:type="dxa"/>
            <w:vMerge/>
            <w:tcBorders>
              <w:top w:val="nil"/>
              <w:left w:val="single" w:sz="8" w:space="0" w:color="auto"/>
              <w:bottom w:val="single" w:sz="8" w:space="0" w:color="000000"/>
              <w:right w:val="single" w:sz="8" w:space="0" w:color="auto"/>
            </w:tcBorders>
            <w:vAlign w:val="center"/>
            <w:hideMark/>
          </w:tcPr>
          <w:p w14:paraId="17EE47F6" w14:textId="77777777" w:rsidR="004B2760" w:rsidRPr="00934CBD" w:rsidRDefault="004B2760" w:rsidP="00E93491">
            <w:pPr>
              <w:rPr>
                <w:rFonts w:ascii="Times New Roman" w:hAnsi="Times New Roman" w:cs="Times New Roman"/>
                <w:color w:val="auto"/>
                <w:sz w:val="22"/>
                <w:szCs w:val="22"/>
              </w:rPr>
            </w:pPr>
          </w:p>
        </w:tc>
      </w:tr>
      <w:tr w:rsidR="004B2760" w:rsidRPr="00934CBD" w14:paraId="252BA73D" w14:textId="77777777" w:rsidTr="00B069A6">
        <w:trPr>
          <w:trHeight w:val="555"/>
        </w:trPr>
        <w:tc>
          <w:tcPr>
            <w:tcW w:w="981" w:type="dxa"/>
            <w:tcBorders>
              <w:top w:val="nil"/>
              <w:left w:val="single" w:sz="8" w:space="0" w:color="auto"/>
              <w:bottom w:val="single" w:sz="8" w:space="0" w:color="auto"/>
              <w:right w:val="single" w:sz="8" w:space="0" w:color="auto"/>
            </w:tcBorders>
            <w:shd w:val="clear" w:color="auto" w:fill="auto"/>
            <w:vAlign w:val="center"/>
            <w:hideMark/>
          </w:tcPr>
          <w:p w14:paraId="0967AD18" w14:textId="77777777" w:rsidR="004B2760" w:rsidRPr="00934CBD" w:rsidRDefault="004B2760"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1.2</w:t>
            </w:r>
          </w:p>
        </w:tc>
        <w:tc>
          <w:tcPr>
            <w:tcW w:w="3794" w:type="dxa"/>
            <w:tcBorders>
              <w:top w:val="nil"/>
              <w:left w:val="nil"/>
              <w:bottom w:val="single" w:sz="8" w:space="0" w:color="auto"/>
              <w:right w:val="single" w:sz="8" w:space="0" w:color="auto"/>
            </w:tcBorders>
            <w:shd w:val="clear" w:color="auto" w:fill="auto"/>
            <w:vAlign w:val="center"/>
            <w:hideMark/>
          </w:tcPr>
          <w:p w14:paraId="69683527" w14:textId="77777777" w:rsidR="004B2760" w:rsidRPr="00934CBD" w:rsidRDefault="004B2760"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 xml:space="preserve">Mjerenje parcele za natjecanje (100mx20m) sa </w:t>
            </w:r>
            <w:proofErr w:type="spellStart"/>
            <w:r w:rsidRPr="00934CBD">
              <w:rPr>
                <w:rFonts w:ascii="Times New Roman" w:hAnsi="Times New Roman" w:cs="Times New Roman"/>
                <w:color w:val="auto"/>
                <w:sz w:val="22"/>
                <w:szCs w:val="22"/>
              </w:rPr>
              <w:t>iskolčavanjem</w:t>
            </w:r>
            <w:proofErr w:type="spellEnd"/>
            <w:r w:rsidRPr="00934CBD">
              <w:rPr>
                <w:rFonts w:ascii="Times New Roman" w:hAnsi="Times New Roman" w:cs="Times New Roman"/>
                <w:color w:val="auto"/>
                <w:sz w:val="22"/>
                <w:szCs w:val="22"/>
              </w:rPr>
              <w:t xml:space="preserve"> i obilježavanjem</w:t>
            </w:r>
          </w:p>
        </w:tc>
        <w:tc>
          <w:tcPr>
            <w:tcW w:w="1306" w:type="dxa"/>
            <w:tcBorders>
              <w:top w:val="nil"/>
              <w:left w:val="nil"/>
              <w:bottom w:val="single" w:sz="8" w:space="0" w:color="auto"/>
              <w:right w:val="single" w:sz="8" w:space="0" w:color="auto"/>
            </w:tcBorders>
            <w:shd w:val="clear" w:color="auto" w:fill="auto"/>
            <w:vAlign w:val="center"/>
            <w:hideMark/>
          </w:tcPr>
          <w:p w14:paraId="5DCC054A" w14:textId="77777777" w:rsidR="004B2760" w:rsidRPr="00934CBD" w:rsidRDefault="004B2760"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 </w:t>
            </w:r>
          </w:p>
        </w:tc>
        <w:tc>
          <w:tcPr>
            <w:tcW w:w="1450" w:type="dxa"/>
            <w:tcBorders>
              <w:top w:val="nil"/>
              <w:left w:val="nil"/>
              <w:bottom w:val="single" w:sz="8" w:space="0" w:color="auto"/>
              <w:right w:val="single" w:sz="8" w:space="0" w:color="auto"/>
            </w:tcBorders>
            <w:shd w:val="clear" w:color="auto" w:fill="auto"/>
            <w:vAlign w:val="center"/>
            <w:hideMark/>
          </w:tcPr>
          <w:p w14:paraId="76F3C5D7" w14:textId="77777777" w:rsidR="004B2760" w:rsidRPr="00934CBD" w:rsidRDefault="004B2760" w:rsidP="00E93491">
            <w:pPr>
              <w:jc w:val="right"/>
              <w:rPr>
                <w:rFonts w:ascii="Times New Roman" w:hAnsi="Times New Roman" w:cs="Times New Roman"/>
                <w:color w:val="auto"/>
                <w:sz w:val="22"/>
                <w:szCs w:val="22"/>
              </w:rPr>
            </w:pPr>
            <w:r w:rsidRPr="00934CBD">
              <w:rPr>
                <w:rFonts w:ascii="Times New Roman" w:hAnsi="Times New Roman" w:cs="Times New Roman"/>
                <w:color w:val="auto"/>
                <w:sz w:val="22"/>
                <w:szCs w:val="22"/>
              </w:rPr>
              <w:t> </w:t>
            </w:r>
          </w:p>
        </w:tc>
        <w:tc>
          <w:tcPr>
            <w:tcW w:w="1306" w:type="dxa"/>
            <w:tcBorders>
              <w:top w:val="nil"/>
              <w:left w:val="nil"/>
              <w:bottom w:val="single" w:sz="8" w:space="0" w:color="auto"/>
              <w:right w:val="single" w:sz="8" w:space="0" w:color="auto"/>
            </w:tcBorders>
            <w:shd w:val="clear" w:color="auto" w:fill="auto"/>
            <w:vAlign w:val="center"/>
            <w:hideMark/>
          </w:tcPr>
          <w:p w14:paraId="00F9C0C5" w14:textId="77777777" w:rsidR="004B2760" w:rsidRPr="00934CBD" w:rsidRDefault="004B2760" w:rsidP="00E93491">
            <w:pPr>
              <w:jc w:val="right"/>
              <w:rPr>
                <w:rFonts w:ascii="Times New Roman" w:hAnsi="Times New Roman" w:cs="Times New Roman"/>
                <w:color w:val="auto"/>
                <w:sz w:val="22"/>
                <w:szCs w:val="22"/>
              </w:rPr>
            </w:pPr>
            <w:r w:rsidRPr="00934CBD">
              <w:rPr>
                <w:rFonts w:ascii="Times New Roman" w:hAnsi="Times New Roman" w:cs="Times New Roman"/>
                <w:color w:val="auto"/>
                <w:sz w:val="22"/>
                <w:szCs w:val="22"/>
              </w:rPr>
              <w:t>250,00</w:t>
            </w:r>
          </w:p>
        </w:tc>
        <w:tc>
          <w:tcPr>
            <w:tcW w:w="1595" w:type="dxa"/>
            <w:tcBorders>
              <w:top w:val="nil"/>
              <w:left w:val="nil"/>
              <w:bottom w:val="single" w:sz="8" w:space="0" w:color="auto"/>
              <w:right w:val="single" w:sz="8" w:space="0" w:color="auto"/>
            </w:tcBorders>
            <w:shd w:val="clear" w:color="auto" w:fill="auto"/>
            <w:vAlign w:val="center"/>
            <w:hideMark/>
          </w:tcPr>
          <w:p w14:paraId="0864FC31" w14:textId="77777777" w:rsidR="004B2760" w:rsidRPr="00934CBD" w:rsidRDefault="004B2760" w:rsidP="00E93491">
            <w:pPr>
              <w:jc w:val="right"/>
              <w:rPr>
                <w:rFonts w:ascii="Times New Roman" w:hAnsi="Times New Roman" w:cs="Times New Roman"/>
                <w:color w:val="auto"/>
                <w:sz w:val="22"/>
                <w:szCs w:val="22"/>
              </w:rPr>
            </w:pPr>
            <w:r w:rsidRPr="00934CBD">
              <w:rPr>
                <w:rFonts w:ascii="Times New Roman" w:hAnsi="Times New Roman" w:cs="Times New Roman"/>
                <w:color w:val="auto"/>
                <w:sz w:val="22"/>
                <w:szCs w:val="22"/>
              </w:rPr>
              <w:t> </w:t>
            </w:r>
          </w:p>
        </w:tc>
      </w:tr>
      <w:tr w:rsidR="00B069A6" w:rsidRPr="00934CBD" w14:paraId="5F579F88" w14:textId="77777777" w:rsidTr="00B069A6">
        <w:trPr>
          <w:trHeight w:val="555"/>
        </w:trPr>
        <w:tc>
          <w:tcPr>
            <w:tcW w:w="981" w:type="dxa"/>
            <w:tcBorders>
              <w:top w:val="nil"/>
              <w:left w:val="single" w:sz="8" w:space="0" w:color="auto"/>
              <w:bottom w:val="single" w:sz="8" w:space="0" w:color="auto"/>
              <w:right w:val="single" w:sz="8" w:space="0" w:color="auto"/>
            </w:tcBorders>
            <w:shd w:val="clear" w:color="auto" w:fill="auto"/>
            <w:vAlign w:val="center"/>
            <w:hideMark/>
          </w:tcPr>
          <w:p w14:paraId="16BBA06C" w14:textId="77777777" w:rsidR="00B069A6" w:rsidRPr="00934CBD" w:rsidRDefault="00B069A6"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1.3</w:t>
            </w:r>
          </w:p>
        </w:tc>
        <w:tc>
          <w:tcPr>
            <w:tcW w:w="3794" w:type="dxa"/>
            <w:tcBorders>
              <w:top w:val="nil"/>
              <w:left w:val="nil"/>
              <w:bottom w:val="single" w:sz="8" w:space="0" w:color="auto"/>
              <w:right w:val="single" w:sz="8" w:space="0" w:color="auto"/>
            </w:tcBorders>
            <w:shd w:val="clear" w:color="auto" w:fill="auto"/>
            <w:vAlign w:val="center"/>
            <w:hideMark/>
          </w:tcPr>
          <w:p w14:paraId="3706157B" w14:textId="77777777" w:rsidR="00B069A6" w:rsidRPr="00934CBD" w:rsidRDefault="00B069A6"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Mali kolci (2x1cm ili 2x2 cm, dužine 25-30 cm)</w:t>
            </w:r>
          </w:p>
        </w:tc>
        <w:tc>
          <w:tcPr>
            <w:tcW w:w="1306" w:type="dxa"/>
            <w:tcBorders>
              <w:top w:val="nil"/>
              <w:left w:val="nil"/>
              <w:bottom w:val="single" w:sz="8" w:space="0" w:color="auto"/>
              <w:right w:val="single" w:sz="8" w:space="0" w:color="auto"/>
            </w:tcBorders>
            <w:shd w:val="clear" w:color="auto" w:fill="auto"/>
            <w:vAlign w:val="center"/>
            <w:hideMark/>
          </w:tcPr>
          <w:p w14:paraId="7F72E164" w14:textId="77777777" w:rsidR="00B069A6" w:rsidRPr="00934CBD" w:rsidRDefault="00B069A6"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120</w:t>
            </w:r>
          </w:p>
        </w:tc>
        <w:tc>
          <w:tcPr>
            <w:tcW w:w="1450" w:type="dxa"/>
            <w:vMerge w:val="restart"/>
            <w:tcBorders>
              <w:top w:val="nil"/>
              <w:left w:val="nil"/>
              <w:right w:val="single" w:sz="8" w:space="0" w:color="auto"/>
            </w:tcBorders>
            <w:shd w:val="clear" w:color="auto" w:fill="auto"/>
            <w:vAlign w:val="center"/>
            <w:hideMark/>
          </w:tcPr>
          <w:p w14:paraId="46EFDCD1" w14:textId="77777777" w:rsidR="00B069A6" w:rsidRPr="00934CBD" w:rsidRDefault="00B069A6" w:rsidP="00E93491">
            <w:pPr>
              <w:jc w:val="right"/>
              <w:rPr>
                <w:rFonts w:ascii="Times New Roman" w:hAnsi="Times New Roman" w:cs="Times New Roman"/>
                <w:color w:val="auto"/>
                <w:sz w:val="22"/>
                <w:szCs w:val="22"/>
              </w:rPr>
            </w:pPr>
            <w:r w:rsidRPr="00934CBD">
              <w:rPr>
                <w:rFonts w:ascii="Times New Roman" w:hAnsi="Times New Roman" w:cs="Times New Roman"/>
                <w:color w:val="auto"/>
                <w:sz w:val="22"/>
                <w:szCs w:val="22"/>
              </w:rPr>
              <w:t> </w:t>
            </w:r>
          </w:p>
          <w:p w14:paraId="7AF722C7" w14:textId="77777777" w:rsidR="00B069A6" w:rsidRPr="00934CBD" w:rsidRDefault="00B069A6" w:rsidP="00E93491">
            <w:pPr>
              <w:jc w:val="right"/>
              <w:rPr>
                <w:rFonts w:ascii="Times New Roman" w:hAnsi="Times New Roman" w:cs="Times New Roman"/>
                <w:color w:val="auto"/>
                <w:sz w:val="22"/>
                <w:szCs w:val="22"/>
              </w:rPr>
            </w:pPr>
            <w:r w:rsidRPr="00934CBD">
              <w:rPr>
                <w:rFonts w:ascii="Times New Roman" w:hAnsi="Times New Roman" w:cs="Times New Roman"/>
                <w:color w:val="auto"/>
                <w:sz w:val="22"/>
                <w:szCs w:val="22"/>
              </w:rPr>
              <w:t> </w:t>
            </w:r>
          </w:p>
          <w:p w14:paraId="75FE18DC" w14:textId="77777777" w:rsidR="00B069A6" w:rsidRPr="00934CBD" w:rsidRDefault="00B069A6" w:rsidP="00E93491">
            <w:pPr>
              <w:jc w:val="right"/>
              <w:rPr>
                <w:rFonts w:ascii="Times New Roman" w:hAnsi="Times New Roman" w:cs="Times New Roman"/>
                <w:color w:val="auto"/>
                <w:sz w:val="22"/>
                <w:szCs w:val="22"/>
              </w:rPr>
            </w:pPr>
            <w:r w:rsidRPr="00934CBD">
              <w:rPr>
                <w:rFonts w:ascii="Times New Roman" w:hAnsi="Times New Roman" w:cs="Times New Roman"/>
                <w:color w:val="auto"/>
                <w:sz w:val="22"/>
                <w:szCs w:val="22"/>
              </w:rPr>
              <w:t> </w:t>
            </w:r>
          </w:p>
          <w:p w14:paraId="300CB7C5" w14:textId="77777777" w:rsidR="00B069A6" w:rsidRPr="00934CBD" w:rsidRDefault="00B069A6" w:rsidP="00E93491">
            <w:pPr>
              <w:jc w:val="right"/>
              <w:rPr>
                <w:rFonts w:ascii="Times New Roman" w:hAnsi="Times New Roman" w:cs="Times New Roman"/>
                <w:color w:val="auto"/>
                <w:sz w:val="22"/>
                <w:szCs w:val="22"/>
              </w:rPr>
            </w:pPr>
            <w:r w:rsidRPr="00934CBD">
              <w:rPr>
                <w:rFonts w:ascii="Times New Roman" w:hAnsi="Times New Roman" w:cs="Times New Roman"/>
                <w:color w:val="auto"/>
                <w:sz w:val="22"/>
                <w:szCs w:val="22"/>
              </w:rPr>
              <w:t> </w:t>
            </w:r>
          </w:p>
          <w:p w14:paraId="72F2C02E" w14:textId="77777777" w:rsidR="00B069A6" w:rsidRPr="00934CBD" w:rsidRDefault="00B069A6" w:rsidP="00E93491">
            <w:pPr>
              <w:jc w:val="right"/>
              <w:rPr>
                <w:rFonts w:ascii="Times New Roman" w:hAnsi="Times New Roman" w:cs="Times New Roman"/>
                <w:color w:val="auto"/>
                <w:sz w:val="22"/>
                <w:szCs w:val="22"/>
              </w:rPr>
            </w:pPr>
            <w:r w:rsidRPr="00934CBD">
              <w:rPr>
                <w:rFonts w:ascii="Times New Roman" w:hAnsi="Times New Roman" w:cs="Times New Roman"/>
                <w:color w:val="auto"/>
                <w:sz w:val="22"/>
                <w:szCs w:val="22"/>
              </w:rPr>
              <w:t> </w:t>
            </w:r>
          </w:p>
          <w:p w14:paraId="65C386B7" w14:textId="77777777" w:rsidR="00B069A6" w:rsidRPr="00934CBD" w:rsidRDefault="00B069A6" w:rsidP="00E93491">
            <w:pPr>
              <w:jc w:val="right"/>
              <w:rPr>
                <w:rFonts w:ascii="Times New Roman" w:hAnsi="Times New Roman" w:cs="Times New Roman"/>
                <w:color w:val="auto"/>
                <w:sz w:val="22"/>
                <w:szCs w:val="22"/>
              </w:rPr>
            </w:pPr>
            <w:r w:rsidRPr="00934CBD">
              <w:rPr>
                <w:rFonts w:ascii="Times New Roman" w:hAnsi="Times New Roman" w:cs="Times New Roman"/>
                <w:color w:val="auto"/>
                <w:sz w:val="22"/>
                <w:szCs w:val="22"/>
              </w:rPr>
              <w:t> </w:t>
            </w:r>
          </w:p>
          <w:p w14:paraId="19140ACD" w14:textId="77777777" w:rsidR="00B069A6" w:rsidRPr="00934CBD" w:rsidRDefault="00B069A6" w:rsidP="00E93491">
            <w:pPr>
              <w:jc w:val="right"/>
              <w:rPr>
                <w:rFonts w:ascii="Times New Roman" w:hAnsi="Times New Roman" w:cs="Times New Roman"/>
                <w:color w:val="auto"/>
                <w:sz w:val="22"/>
                <w:szCs w:val="22"/>
              </w:rPr>
            </w:pPr>
            <w:r w:rsidRPr="00934CBD">
              <w:rPr>
                <w:rFonts w:ascii="Times New Roman" w:hAnsi="Times New Roman" w:cs="Times New Roman"/>
                <w:color w:val="auto"/>
                <w:sz w:val="22"/>
                <w:szCs w:val="22"/>
              </w:rPr>
              <w:t> </w:t>
            </w:r>
          </w:p>
          <w:p w14:paraId="30EF18AA" w14:textId="77777777" w:rsidR="00B069A6" w:rsidRPr="00934CBD" w:rsidRDefault="00B069A6" w:rsidP="00E93491">
            <w:pPr>
              <w:jc w:val="right"/>
              <w:rPr>
                <w:rFonts w:ascii="Times New Roman" w:hAnsi="Times New Roman" w:cs="Times New Roman"/>
                <w:color w:val="auto"/>
                <w:sz w:val="22"/>
                <w:szCs w:val="22"/>
              </w:rPr>
            </w:pPr>
            <w:r w:rsidRPr="00934CBD">
              <w:rPr>
                <w:rFonts w:ascii="Times New Roman" w:hAnsi="Times New Roman" w:cs="Times New Roman"/>
                <w:color w:val="auto"/>
                <w:sz w:val="22"/>
                <w:szCs w:val="22"/>
              </w:rPr>
              <w:t> </w:t>
            </w:r>
          </w:p>
          <w:p w14:paraId="753DA96B" w14:textId="5F920274" w:rsidR="00B069A6" w:rsidRPr="00934CBD" w:rsidRDefault="00B069A6" w:rsidP="00E93491">
            <w:pPr>
              <w:jc w:val="right"/>
              <w:rPr>
                <w:rFonts w:ascii="Times New Roman" w:hAnsi="Times New Roman" w:cs="Times New Roman"/>
                <w:color w:val="auto"/>
                <w:sz w:val="22"/>
                <w:szCs w:val="22"/>
              </w:rPr>
            </w:pPr>
            <w:r w:rsidRPr="00934CBD">
              <w:rPr>
                <w:rFonts w:ascii="Times New Roman" w:hAnsi="Times New Roman" w:cs="Times New Roman"/>
                <w:color w:val="auto"/>
                <w:sz w:val="22"/>
                <w:szCs w:val="22"/>
              </w:rPr>
              <w:t> </w:t>
            </w:r>
          </w:p>
        </w:tc>
        <w:tc>
          <w:tcPr>
            <w:tcW w:w="1306" w:type="dxa"/>
            <w:vMerge w:val="restart"/>
            <w:tcBorders>
              <w:top w:val="nil"/>
              <w:left w:val="single" w:sz="8" w:space="0" w:color="auto"/>
              <w:bottom w:val="single" w:sz="8" w:space="0" w:color="000000"/>
              <w:right w:val="single" w:sz="8" w:space="0" w:color="auto"/>
            </w:tcBorders>
            <w:shd w:val="clear" w:color="auto" w:fill="auto"/>
            <w:vAlign w:val="center"/>
            <w:hideMark/>
          </w:tcPr>
          <w:p w14:paraId="599963E2" w14:textId="77777777" w:rsidR="00B069A6" w:rsidRPr="00934CBD" w:rsidRDefault="00B069A6" w:rsidP="00E93491">
            <w:pPr>
              <w:jc w:val="right"/>
              <w:rPr>
                <w:rFonts w:ascii="Times New Roman" w:hAnsi="Times New Roman" w:cs="Times New Roman"/>
                <w:color w:val="auto"/>
                <w:sz w:val="22"/>
                <w:szCs w:val="22"/>
              </w:rPr>
            </w:pPr>
            <w:r w:rsidRPr="00934CBD">
              <w:rPr>
                <w:rFonts w:ascii="Times New Roman" w:hAnsi="Times New Roman" w:cs="Times New Roman"/>
                <w:color w:val="auto"/>
                <w:sz w:val="22"/>
                <w:szCs w:val="22"/>
              </w:rPr>
              <w:t>1.200,00</w:t>
            </w:r>
          </w:p>
        </w:tc>
        <w:tc>
          <w:tcPr>
            <w:tcW w:w="1595" w:type="dxa"/>
            <w:vMerge w:val="restart"/>
            <w:tcBorders>
              <w:top w:val="nil"/>
              <w:left w:val="single" w:sz="8" w:space="0" w:color="auto"/>
              <w:bottom w:val="single" w:sz="8" w:space="0" w:color="000000"/>
              <w:right w:val="single" w:sz="8" w:space="0" w:color="auto"/>
            </w:tcBorders>
            <w:shd w:val="clear" w:color="auto" w:fill="auto"/>
            <w:vAlign w:val="center"/>
            <w:hideMark/>
          </w:tcPr>
          <w:p w14:paraId="6C99B23C" w14:textId="77777777" w:rsidR="00B069A6" w:rsidRPr="00934CBD" w:rsidRDefault="00B069A6" w:rsidP="00E93491">
            <w:pPr>
              <w:jc w:val="right"/>
              <w:rPr>
                <w:rFonts w:ascii="Times New Roman" w:hAnsi="Times New Roman" w:cs="Times New Roman"/>
                <w:color w:val="auto"/>
                <w:sz w:val="22"/>
                <w:szCs w:val="22"/>
              </w:rPr>
            </w:pPr>
            <w:r w:rsidRPr="00934CBD">
              <w:rPr>
                <w:rFonts w:ascii="Times New Roman" w:hAnsi="Times New Roman" w:cs="Times New Roman"/>
                <w:color w:val="auto"/>
                <w:sz w:val="22"/>
                <w:szCs w:val="22"/>
              </w:rPr>
              <w:t> </w:t>
            </w:r>
          </w:p>
        </w:tc>
      </w:tr>
      <w:tr w:rsidR="00B069A6" w:rsidRPr="00934CBD" w14:paraId="0D372168" w14:textId="77777777" w:rsidTr="00B069A6">
        <w:trPr>
          <w:trHeight w:val="555"/>
        </w:trPr>
        <w:tc>
          <w:tcPr>
            <w:tcW w:w="981" w:type="dxa"/>
            <w:tcBorders>
              <w:top w:val="nil"/>
              <w:left w:val="single" w:sz="8" w:space="0" w:color="auto"/>
              <w:bottom w:val="single" w:sz="8" w:space="0" w:color="auto"/>
              <w:right w:val="single" w:sz="8" w:space="0" w:color="auto"/>
            </w:tcBorders>
            <w:shd w:val="clear" w:color="auto" w:fill="auto"/>
            <w:vAlign w:val="center"/>
            <w:hideMark/>
          </w:tcPr>
          <w:p w14:paraId="3F900870" w14:textId="77777777" w:rsidR="00B069A6" w:rsidRPr="00934CBD" w:rsidRDefault="00B069A6"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1.4</w:t>
            </w:r>
          </w:p>
        </w:tc>
        <w:tc>
          <w:tcPr>
            <w:tcW w:w="3794" w:type="dxa"/>
            <w:tcBorders>
              <w:top w:val="nil"/>
              <w:left w:val="nil"/>
              <w:bottom w:val="single" w:sz="8" w:space="0" w:color="auto"/>
              <w:right w:val="single" w:sz="8" w:space="0" w:color="auto"/>
            </w:tcBorders>
            <w:shd w:val="clear" w:color="auto" w:fill="auto"/>
            <w:vAlign w:val="center"/>
            <w:hideMark/>
          </w:tcPr>
          <w:p w14:paraId="13A076F9" w14:textId="77777777" w:rsidR="00B069A6" w:rsidRPr="00934CBD" w:rsidRDefault="00B069A6"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 xml:space="preserve">Table za brojeve parcela (10x10 ili 15x15 ili 20x 20 cm – </w:t>
            </w:r>
            <w:proofErr w:type="spellStart"/>
            <w:r w:rsidRPr="00934CBD">
              <w:rPr>
                <w:rFonts w:ascii="Times New Roman" w:hAnsi="Times New Roman" w:cs="Times New Roman"/>
                <w:color w:val="auto"/>
                <w:sz w:val="22"/>
                <w:szCs w:val="22"/>
              </w:rPr>
              <w:t>lesonit</w:t>
            </w:r>
            <w:proofErr w:type="spellEnd"/>
            <w:r w:rsidRPr="00934CBD">
              <w:rPr>
                <w:rFonts w:ascii="Times New Roman" w:hAnsi="Times New Roman" w:cs="Times New Roman"/>
                <w:color w:val="auto"/>
                <w:sz w:val="22"/>
                <w:szCs w:val="22"/>
              </w:rPr>
              <w:t xml:space="preserve">, PVC, </w:t>
            </w:r>
            <w:proofErr w:type="spellStart"/>
            <w:r w:rsidRPr="00934CBD">
              <w:rPr>
                <w:rFonts w:ascii="Times New Roman" w:hAnsi="Times New Roman" w:cs="Times New Roman"/>
                <w:color w:val="auto"/>
                <w:sz w:val="22"/>
                <w:szCs w:val="22"/>
              </w:rPr>
              <w:t>šper</w:t>
            </w:r>
            <w:proofErr w:type="spellEnd"/>
            <w:r w:rsidRPr="00934CBD">
              <w:rPr>
                <w:rFonts w:ascii="Times New Roman" w:hAnsi="Times New Roman" w:cs="Times New Roman"/>
                <w:color w:val="auto"/>
                <w:sz w:val="22"/>
                <w:szCs w:val="22"/>
              </w:rPr>
              <w:t xml:space="preserve">-ploča) </w:t>
            </w:r>
          </w:p>
        </w:tc>
        <w:tc>
          <w:tcPr>
            <w:tcW w:w="1306" w:type="dxa"/>
            <w:tcBorders>
              <w:top w:val="nil"/>
              <w:left w:val="nil"/>
              <w:bottom w:val="single" w:sz="8" w:space="0" w:color="auto"/>
              <w:right w:val="single" w:sz="8" w:space="0" w:color="auto"/>
            </w:tcBorders>
            <w:shd w:val="clear" w:color="auto" w:fill="auto"/>
            <w:vAlign w:val="center"/>
            <w:hideMark/>
          </w:tcPr>
          <w:p w14:paraId="0E00F079" w14:textId="77777777" w:rsidR="00B069A6" w:rsidRPr="00934CBD" w:rsidRDefault="00B069A6"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60</w:t>
            </w:r>
          </w:p>
        </w:tc>
        <w:tc>
          <w:tcPr>
            <w:tcW w:w="1450" w:type="dxa"/>
            <w:vMerge/>
            <w:tcBorders>
              <w:left w:val="nil"/>
              <w:right w:val="single" w:sz="8" w:space="0" w:color="auto"/>
            </w:tcBorders>
            <w:shd w:val="clear" w:color="auto" w:fill="auto"/>
            <w:vAlign w:val="center"/>
            <w:hideMark/>
          </w:tcPr>
          <w:p w14:paraId="55160668" w14:textId="4CDD3D4F" w:rsidR="00B069A6" w:rsidRPr="00934CBD" w:rsidRDefault="00B069A6" w:rsidP="00E93491">
            <w:pPr>
              <w:jc w:val="right"/>
              <w:rPr>
                <w:rFonts w:ascii="Times New Roman" w:hAnsi="Times New Roman" w:cs="Times New Roman"/>
                <w:color w:val="auto"/>
                <w:sz w:val="22"/>
                <w:szCs w:val="22"/>
              </w:rPr>
            </w:pPr>
          </w:p>
        </w:tc>
        <w:tc>
          <w:tcPr>
            <w:tcW w:w="1306" w:type="dxa"/>
            <w:vMerge/>
            <w:tcBorders>
              <w:top w:val="nil"/>
              <w:left w:val="single" w:sz="8" w:space="0" w:color="auto"/>
              <w:bottom w:val="single" w:sz="8" w:space="0" w:color="000000"/>
              <w:right w:val="single" w:sz="8" w:space="0" w:color="auto"/>
            </w:tcBorders>
            <w:vAlign w:val="center"/>
            <w:hideMark/>
          </w:tcPr>
          <w:p w14:paraId="4900A351" w14:textId="77777777" w:rsidR="00B069A6" w:rsidRPr="00934CBD" w:rsidRDefault="00B069A6" w:rsidP="00E93491">
            <w:pPr>
              <w:rPr>
                <w:rFonts w:ascii="Times New Roman" w:hAnsi="Times New Roman" w:cs="Times New Roman"/>
                <w:color w:val="auto"/>
                <w:sz w:val="22"/>
                <w:szCs w:val="22"/>
              </w:rPr>
            </w:pPr>
          </w:p>
        </w:tc>
        <w:tc>
          <w:tcPr>
            <w:tcW w:w="1595" w:type="dxa"/>
            <w:vMerge/>
            <w:tcBorders>
              <w:top w:val="nil"/>
              <w:left w:val="single" w:sz="8" w:space="0" w:color="auto"/>
              <w:bottom w:val="single" w:sz="8" w:space="0" w:color="000000"/>
              <w:right w:val="single" w:sz="8" w:space="0" w:color="auto"/>
            </w:tcBorders>
            <w:vAlign w:val="center"/>
            <w:hideMark/>
          </w:tcPr>
          <w:p w14:paraId="3886249B" w14:textId="77777777" w:rsidR="00B069A6" w:rsidRPr="00934CBD" w:rsidRDefault="00B069A6" w:rsidP="00E93491">
            <w:pPr>
              <w:rPr>
                <w:rFonts w:ascii="Times New Roman" w:hAnsi="Times New Roman" w:cs="Times New Roman"/>
                <w:color w:val="auto"/>
                <w:sz w:val="22"/>
                <w:szCs w:val="22"/>
              </w:rPr>
            </w:pPr>
          </w:p>
        </w:tc>
      </w:tr>
      <w:tr w:rsidR="00B069A6" w:rsidRPr="00934CBD" w14:paraId="3A576772" w14:textId="77777777" w:rsidTr="00B069A6">
        <w:trPr>
          <w:trHeight w:val="555"/>
        </w:trPr>
        <w:tc>
          <w:tcPr>
            <w:tcW w:w="981" w:type="dxa"/>
            <w:tcBorders>
              <w:top w:val="nil"/>
              <w:left w:val="single" w:sz="8" w:space="0" w:color="auto"/>
              <w:bottom w:val="single" w:sz="8" w:space="0" w:color="auto"/>
              <w:right w:val="single" w:sz="8" w:space="0" w:color="auto"/>
            </w:tcBorders>
            <w:shd w:val="clear" w:color="auto" w:fill="auto"/>
            <w:vAlign w:val="center"/>
            <w:hideMark/>
          </w:tcPr>
          <w:p w14:paraId="1709571E" w14:textId="77777777" w:rsidR="00B069A6" w:rsidRPr="00934CBD" w:rsidRDefault="00B069A6"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1.5</w:t>
            </w:r>
          </w:p>
        </w:tc>
        <w:tc>
          <w:tcPr>
            <w:tcW w:w="3794" w:type="dxa"/>
            <w:tcBorders>
              <w:top w:val="nil"/>
              <w:left w:val="nil"/>
              <w:bottom w:val="single" w:sz="8" w:space="0" w:color="auto"/>
              <w:right w:val="single" w:sz="8" w:space="0" w:color="auto"/>
            </w:tcBorders>
            <w:shd w:val="clear" w:color="auto" w:fill="auto"/>
            <w:vAlign w:val="center"/>
            <w:hideMark/>
          </w:tcPr>
          <w:p w14:paraId="5C5FE68C" w14:textId="77777777" w:rsidR="00B069A6" w:rsidRPr="00934CBD" w:rsidRDefault="00B069A6"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PVC table sa natpisima orača i županije koju predstavlja kao info posjetiteljima (A4 ili A3 format)</w:t>
            </w:r>
          </w:p>
        </w:tc>
        <w:tc>
          <w:tcPr>
            <w:tcW w:w="1306" w:type="dxa"/>
            <w:tcBorders>
              <w:top w:val="nil"/>
              <w:left w:val="nil"/>
              <w:bottom w:val="single" w:sz="8" w:space="0" w:color="auto"/>
              <w:right w:val="single" w:sz="8" w:space="0" w:color="auto"/>
            </w:tcBorders>
            <w:shd w:val="clear" w:color="auto" w:fill="auto"/>
            <w:vAlign w:val="center"/>
            <w:hideMark/>
          </w:tcPr>
          <w:p w14:paraId="661C8217" w14:textId="77777777" w:rsidR="00B069A6" w:rsidRPr="00934CBD" w:rsidRDefault="00B069A6"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30</w:t>
            </w:r>
          </w:p>
        </w:tc>
        <w:tc>
          <w:tcPr>
            <w:tcW w:w="1450" w:type="dxa"/>
            <w:vMerge/>
            <w:tcBorders>
              <w:left w:val="nil"/>
              <w:right w:val="single" w:sz="8" w:space="0" w:color="auto"/>
            </w:tcBorders>
            <w:shd w:val="clear" w:color="auto" w:fill="auto"/>
            <w:vAlign w:val="center"/>
            <w:hideMark/>
          </w:tcPr>
          <w:p w14:paraId="6EB7A882" w14:textId="29DC7925" w:rsidR="00B069A6" w:rsidRPr="00934CBD" w:rsidRDefault="00B069A6" w:rsidP="00E93491">
            <w:pPr>
              <w:jc w:val="right"/>
              <w:rPr>
                <w:rFonts w:ascii="Times New Roman" w:hAnsi="Times New Roman" w:cs="Times New Roman"/>
                <w:color w:val="auto"/>
                <w:sz w:val="22"/>
                <w:szCs w:val="22"/>
              </w:rPr>
            </w:pPr>
          </w:p>
        </w:tc>
        <w:tc>
          <w:tcPr>
            <w:tcW w:w="1306" w:type="dxa"/>
            <w:vMerge/>
            <w:tcBorders>
              <w:top w:val="nil"/>
              <w:left w:val="single" w:sz="8" w:space="0" w:color="auto"/>
              <w:bottom w:val="single" w:sz="8" w:space="0" w:color="000000"/>
              <w:right w:val="single" w:sz="8" w:space="0" w:color="auto"/>
            </w:tcBorders>
            <w:vAlign w:val="center"/>
            <w:hideMark/>
          </w:tcPr>
          <w:p w14:paraId="16C8829C" w14:textId="77777777" w:rsidR="00B069A6" w:rsidRPr="00934CBD" w:rsidRDefault="00B069A6" w:rsidP="00E93491">
            <w:pPr>
              <w:rPr>
                <w:rFonts w:ascii="Times New Roman" w:hAnsi="Times New Roman" w:cs="Times New Roman"/>
                <w:color w:val="auto"/>
                <w:sz w:val="22"/>
                <w:szCs w:val="22"/>
              </w:rPr>
            </w:pPr>
          </w:p>
        </w:tc>
        <w:tc>
          <w:tcPr>
            <w:tcW w:w="1595" w:type="dxa"/>
            <w:vMerge/>
            <w:tcBorders>
              <w:top w:val="nil"/>
              <w:left w:val="single" w:sz="8" w:space="0" w:color="auto"/>
              <w:bottom w:val="single" w:sz="8" w:space="0" w:color="000000"/>
              <w:right w:val="single" w:sz="8" w:space="0" w:color="auto"/>
            </w:tcBorders>
            <w:vAlign w:val="center"/>
            <w:hideMark/>
          </w:tcPr>
          <w:p w14:paraId="2547460F" w14:textId="77777777" w:rsidR="00B069A6" w:rsidRPr="00934CBD" w:rsidRDefault="00B069A6" w:rsidP="00E93491">
            <w:pPr>
              <w:rPr>
                <w:rFonts w:ascii="Times New Roman" w:hAnsi="Times New Roman" w:cs="Times New Roman"/>
                <w:color w:val="auto"/>
                <w:sz w:val="22"/>
                <w:szCs w:val="22"/>
              </w:rPr>
            </w:pPr>
          </w:p>
        </w:tc>
      </w:tr>
      <w:tr w:rsidR="00B069A6" w:rsidRPr="00934CBD" w14:paraId="07DAE808" w14:textId="77777777" w:rsidTr="00B069A6">
        <w:trPr>
          <w:trHeight w:val="555"/>
        </w:trPr>
        <w:tc>
          <w:tcPr>
            <w:tcW w:w="981" w:type="dxa"/>
            <w:tcBorders>
              <w:top w:val="nil"/>
              <w:left w:val="single" w:sz="8" w:space="0" w:color="auto"/>
              <w:bottom w:val="single" w:sz="8" w:space="0" w:color="auto"/>
              <w:right w:val="single" w:sz="8" w:space="0" w:color="auto"/>
            </w:tcBorders>
            <w:shd w:val="clear" w:color="auto" w:fill="auto"/>
            <w:vAlign w:val="center"/>
            <w:hideMark/>
          </w:tcPr>
          <w:p w14:paraId="46284A85" w14:textId="77777777" w:rsidR="00B069A6" w:rsidRPr="00934CBD" w:rsidRDefault="00B069A6"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1.6</w:t>
            </w:r>
          </w:p>
        </w:tc>
        <w:tc>
          <w:tcPr>
            <w:tcW w:w="3794" w:type="dxa"/>
            <w:tcBorders>
              <w:top w:val="nil"/>
              <w:left w:val="nil"/>
              <w:bottom w:val="single" w:sz="8" w:space="0" w:color="auto"/>
              <w:right w:val="single" w:sz="8" w:space="0" w:color="auto"/>
            </w:tcBorders>
            <w:shd w:val="clear" w:color="auto" w:fill="auto"/>
            <w:vAlign w:val="center"/>
            <w:hideMark/>
          </w:tcPr>
          <w:p w14:paraId="12BF9C72" w14:textId="77777777" w:rsidR="00B069A6" w:rsidRPr="00934CBD" w:rsidRDefault="00B069A6"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 xml:space="preserve">Kolci za ogradu oko parcela (veličina 2 x 2 cm, dužine 110 cm; svi kolci moraju s jedne strane biti zašiljeni) </w:t>
            </w:r>
          </w:p>
        </w:tc>
        <w:tc>
          <w:tcPr>
            <w:tcW w:w="1306" w:type="dxa"/>
            <w:tcBorders>
              <w:top w:val="nil"/>
              <w:left w:val="nil"/>
              <w:bottom w:val="single" w:sz="8" w:space="0" w:color="auto"/>
              <w:right w:val="single" w:sz="8" w:space="0" w:color="auto"/>
            </w:tcBorders>
            <w:shd w:val="clear" w:color="auto" w:fill="auto"/>
            <w:vAlign w:val="center"/>
            <w:hideMark/>
          </w:tcPr>
          <w:p w14:paraId="5BE189DE" w14:textId="77777777" w:rsidR="00B069A6" w:rsidRPr="00934CBD" w:rsidRDefault="00B069A6"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120</w:t>
            </w:r>
          </w:p>
        </w:tc>
        <w:tc>
          <w:tcPr>
            <w:tcW w:w="1450" w:type="dxa"/>
            <w:vMerge/>
            <w:tcBorders>
              <w:left w:val="nil"/>
              <w:right w:val="single" w:sz="8" w:space="0" w:color="auto"/>
            </w:tcBorders>
            <w:shd w:val="clear" w:color="auto" w:fill="auto"/>
            <w:vAlign w:val="center"/>
            <w:hideMark/>
          </w:tcPr>
          <w:p w14:paraId="7672FC49" w14:textId="59453565" w:rsidR="00B069A6" w:rsidRPr="00934CBD" w:rsidRDefault="00B069A6" w:rsidP="00E93491">
            <w:pPr>
              <w:jc w:val="right"/>
              <w:rPr>
                <w:rFonts w:ascii="Times New Roman" w:hAnsi="Times New Roman" w:cs="Times New Roman"/>
                <w:color w:val="auto"/>
                <w:sz w:val="22"/>
                <w:szCs w:val="22"/>
              </w:rPr>
            </w:pPr>
          </w:p>
        </w:tc>
        <w:tc>
          <w:tcPr>
            <w:tcW w:w="1306" w:type="dxa"/>
            <w:vMerge/>
            <w:tcBorders>
              <w:top w:val="nil"/>
              <w:left w:val="single" w:sz="8" w:space="0" w:color="auto"/>
              <w:bottom w:val="single" w:sz="8" w:space="0" w:color="000000"/>
              <w:right w:val="single" w:sz="8" w:space="0" w:color="auto"/>
            </w:tcBorders>
            <w:vAlign w:val="center"/>
            <w:hideMark/>
          </w:tcPr>
          <w:p w14:paraId="34457947" w14:textId="77777777" w:rsidR="00B069A6" w:rsidRPr="00934CBD" w:rsidRDefault="00B069A6" w:rsidP="00E93491">
            <w:pPr>
              <w:rPr>
                <w:rFonts w:ascii="Times New Roman" w:hAnsi="Times New Roman" w:cs="Times New Roman"/>
                <w:color w:val="auto"/>
                <w:sz w:val="22"/>
                <w:szCs w:val="22"/>
              </w:rPr>
            </w:pPr>
          </w:p>
        </w:tc>
        <w:tc>
          <w:tcPr>
            <w:tcW w:w="1595" w:type="dxa"/>
            <w:vMerge/>
            <w:tcBorders>
              <w:top w:val="nil"/>
              <w:left w:val="single" w:sz="8" w:space="0" w:color="auto"/>
              <w:bottom w:val="single" w:sz="8" w:space="0" w:color="000000"/>
              <w:right w:val="single" w:sz="8" w:space="0" w:color="auto"/>
            </w:tcBorders>
            <w:vAlign w:val="center"/>
            <w:hideMark/>
          </w:tcPr>
          <w:p w14:paraId="684A5CE7" w14:textId="77777777" w:rsidR="00B069A6" w:rsidRPr="00934CBD" w:rsidRDefault="00B069A6" w:rsidP="00E93491">
            <w:pPr>
              <w:rPr>
                <w:rFonts w:ascii="Times New Roman" w:hAnsi="Times New Roman" w:cs="Times New Roman"/>
                <w:color w:val="auto"/>
                <w:sz w:val="22"/>
                <w:szCs w:val="22"/>
              </w:rPr>
            </w:pPr>
          </w:p>
        </w:tc>
      </w:tr>
      <w:tr w:rsidR="00B069A6" w:rsidRPr="00934CBD" w14:paraId="41ECE9AD" w14:textId="77777777" w:rsidTr="00B069A6">
        <w:trPr>
          <w:trHeight w:val="555"/>
        </w:trPr>
        <w:tc>
          <w:tcPr>
            <w:tcW w:w="981" w:type="dxa"/>
            <w:tcBorders>
              <w:top w:val="nil"/>
              <w:left w:val="single" w:sz="8" w:space="0" w:color="auto"/>
              <w:bottom w:val="single" w:sz="8" w:space="0" w:color="auto"/>
              <w:right w:val="single" w:sz="8" w:space="0" w:color="auto"/>
            </w:tcBorders>
            <w:shd w:val="clear" w:color="auto" w:fill="auto"/>
            <w:vAlign w:val="center"/>
            <w:hideMark/>
          </w:tcPr>
          <w:p w14:paraId="740433C6" w14:textId="77777777" w:rsidR="00B069A6" w:rsidRPr="00934CBD" w:rsidRDefault="00B069A6"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1.7</w:t>
            </w:r>
          </w:p>
        </w:tc>
        <w:tc>
          <w:tcPr>
            <w:tcW w:w="3794" w:type="dxa"/>
            <w:tcBorders>
              <w:top w:val="nil"/>
              <w:left w:val="nil"/>
              <w:bottom w:val="single" w:sz="8" w:space="0" w:color="auto"/>
              <w:right w:val="single" w:sz="8" w:space="0" w:color="auto"/>
            </w:tcBorders>
            <w:shd w:val="clear" w:color="auto" w:fill="auto"/>
            <w:vAlign w:val="center"/>
            <w:hideMark/>
          </w:tcPr>
          <w:p w14:paraId="60432DF6" w14:textId="77777777" w:rsidR="00B069A6" w:rsidRPr="00934CBD" w:rsidRDefault="00B069A6"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Špaga ili traka za ogradu dužine cca 1.000 m</w:t>
            </w:r>
          </w:p>
        </w:tc>
        <w:tc>
          <w:tcPr>
            <w:tcW w:w="1306" w:type="dxa"/>
            <w:tcBorders>
              <w:top w:val="nil"/>
              <w:left w:val="nil"/>
              <w:bottom w:val="single" w:sz="8" w:space="0" w:color="auto"/>
              <w:right w:val="single" w:sz="8" w:space="0" w:color="auto"/>
            </w:tcBorders>
            <w:shd w:val="clear" w:color="auto" w:fill="auto"/>
            <w:vAlign w:val="center"/>
            <w:hideMark/>
          </w:tcPr>
          <w:p w14:paraId="0C471A1A" w14:textId="77777777" w:rsidR="00B069A6" w:rsidRPr="00934CBD" w:rsidRDefault="00B069A6"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1</w:t>
            </w:r>
          </w:p>
        </w:tc>
        <w:tc>
          <w:tcPr>
            <w:tcW w:w="1450" w:type="dxa"/>
            <w:vMerge/>
            <w:tcBorders>
              <w:left w:val="nil"/>
              <w:right w:val="single" w:sz="8" w:space="0" w:color="auto"/>
            </w:tcBorders>
            <w:shd w:val="clear" w:color="auto" w:fill="auto"/>
            <w:vAlign w:val="center"/>
            <w:hideMark/>
          </w:tcPr>
          <w:p w14:paraId="1EC101DB" w14:textId="4C5C496A" w:rsidR="00B069A6" w:rsidRPr="00934CBD" w:rsidRDefault="00B069A6" w:rsidP="00E93491">
            <w:pPr>
              <w:jc w:val="right"/>
              <w:rPr>
                <w:rFonts w:ascii="Times New Roman" w:hAnsi="Times New Roman" w:cs="Times New Roman"/>
                <w:color w:val="auto"/>
                <w:sz w:val="22"/>
                <w:szCs w:val="22"/>
              </w:rPr>
            </w:pPr>
          </w:p>
        </w:tc>
        <w:tc>
          <w:tcPr>
            <w:tcW w:w="1306" w:type="dxa"/>
            <w:vMerge/>
            <w:tcBorders>
              <w:top w:val="nil"/>
              <w:left w:val="single" w:sz="8" w:space="0" w:color="auto"/>
              <w:bottom w:val="single" w:sz="8" w:space="0" w:color="000000"/>
              <w:right w:val="single" w:sz="8" w:space="0" w:color="auto"/>
            </w:tcBorders>
            <w:vAlign w:val="center"/>
            <w:hideMark/>
          </w:tcPr>
          <w:p w14:paraId="6D71010D" w14:textId="77777777" w:rsidR="00B069A6" w:rsidRPr="00934CBD" w:rsidRDefault="00B069A6" w:rsidP="00E93491">
            <w:pPr>
              <w:rPr>
                <w:rFonts w:ascii="Times New Roman" w:hAnsi="Times New Roman" w:cs="Times New Roman"/>
                <w:color w:val="auto"/>
                <w:sz w:val="22"/>
                <w:szCs w:val="22"/>
              </w:rPr>
            </w:pPr>
          </w:p>
        </w:tc>
        <w:tc>
          <w:tcPr>
            <w:tcW w:w="1595" w:type="dxa"/>
            <w:vMerge/>
            <w:tcBorders>
              <w:top w:val="nil"/>
              <w:left w:val="single" w:sz="8" w:space="0" w:color="auto"/>
              <w:bottom w:val="single" w:sz="8" w:space="0" w:color="000000"/>
              <w:right w:val="single" w:sz="8" w:space="0" w:color="auto"/>
            </w:tcBorders>
            <w:vAlign w:val="center"/>
            <w:hideMark/>
          </w:tcPr>
          <w:p w14:paraId="23424F67" w14:textId="77777777" w:rsidR="00B069A6" w:rsidRPr="00934CBD" w:rsidRDefault="00B069A6" w:rsidP="00E93491">
            <w:pPr>
              <w:rPr>
                <w:rFonts w:ascii="Times New Roman" w:hAnsi="Times New Roman" w:cs="Times New Roman"/>
                <w:color w:val="auto"/>
                <w:sz w:val="22"/>
                <w:szCs w:val="22"/>
              </w:rPr>
            </w:pPr>
          </w:p>
        </w:tc>
      </w:tr>
      <w:tr w:rsidR="00B069A6" w:rsidRPr="00934CBD" w14:paraId="6009B7E4" w14:textId="77777777" w:rsidTr="00B069A6">
        <w:trPr>
          <w:trHeight w:val="555"/>
        </w:trPr>
        <w:tc>
          <w:tcPr>
            <w:tcW w:w="981" w:type="dxa"/>
            <w:tcBorders>
              <w:top w:val="nil"/>
              <w:left w:val="single" w:sz="8" w:space="0" w:color="auto"/>
              <w:bottom w:val="single" w:sz="8" w:space="0" w:color="auto"/>
              <w:right w:val="single" w:sz="8" w:space="0" w:color="auto"/>
            </w:tcBorders>
            <w:shd w:val="clear" w:color="auto" w:fill="auto"/>
            <w:vAlign w:val="center"/>
            <w:hideMark/>
          </w:tcPr>
          <w:p w14:paraId="38CD61B9" w14:textId="77777777" w:rsidR="00B069A6" w:rsidRPr="00934CBD" w:rsidRDefault="00B069A6"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1.8</w:t>
            </w:r>
          </w:p>
        </w:tc>
        <w:tc>
          <w:tcPr>
            <w:tcW w:w="3794" w:type="dxa"/>
            <w:tcBorders>
              <w:top w:val="nil"/>
              <w:left w:val="nil"/>
              <w:bottom w:val="single" w:sz="8" w:space="0" w:color="auto"/>
              <w:right w:val="single" w:sz="8" w:space="0" w:color="auto"/>
            </w:tcBorders>
            <w:shd w:val="clear" w:color="auto" w:fill="auto"/>
            <w:vAlign w:val="center"/>
            <w:hideMark/>
          </w:tcPr>
          <w:p w14:paraId="3A2AC1CF" w14:textId="77777777" w:rsidR="00B069A6" w:rsidRPr="00934CBD" w:rsidRDefault="00B069A6" w:rsidP="00E93491">
            <w:pPr>
              <w:jc w:val="both"/>
              <w:rPr>
                <w:rFonts w:ascii="Times New Roman" w:hAnsi="Times New Roman" w:cs="Times New Roman"/>
                <w:color w:val="auto"/>
                <w:sz w:val="22"/>
                <w:szCs w:val="22"/>
              </w:rPr>
            </w:pPr>
            <w:proofErr w:type="spellStart"/>
            <w:r w:rsidRPr="00934CBD">
              <w:rPr>
                <w:rFonts w:ascii="Times New Roman" w:hAnsi="Times New Roman" w:cs="Times New Roman"/>
                <w:color w:val="auto"/>
                <w:sz w:val="22"/>
                <w:szCs w:val="22"/>
              </w:rPr>
              <w:t>Trasirke</w:t>
            </w:r>
            <w:proofErr w:type="spellEnd"/>
            <w:r w:rsidRPr="00934CBD">
              <w:rPr>
                <w:rFonts w:ascii="Times New Roman" w:hAnsi="Times New Roman" w:cs="Times New Roman"/>
                <w:color w:val="auto"/>
                <w:sz w:val="22"/>
                <w:szCs w:val="22"/>
              </w:rPr>
              <w:t xml:space="preserve"> (markeri, </w:t>
            </w:r>
            <w:proofErr w:type="spellStart"/>
            <w:r w:rsidRPr="00934CBD">
              <w:rPr>
                <w:rFonts w:ascii="Times New Roman" w:hAnsi="Times New Roman" w:cs="Times New Roman"/>
                <w:color w:val="auto"/>
                <w:sz w:val="22"/>
                <w:szCs w:val="22"/>
              </w:rPr>
              <w:t>vizirke</w:t>
            </w:r>
            <w:proofErr w:type="spellEnd"/>
            <w:r w:rsidRPr="00934CBD">
              <w:rPr>
                <w:rFonts w:ascii="Times New Roman" w:hAnsi="Times New Roman" w:cs="Times New Roman"/>
                <w:color w:val="auto"/>
                <w:sz w:val="22"/>
                <w:szCs w:val="22"/>
              </w:rPr>
              <w:t xml:space="preserve">): po 3 za svakog natjecatelja (25 x 25 ili 30 x 30, dužine 160 do 180 cm, na vrhu obojena 20 cm crvenom bojom, a u podnožju zašiljena) </w:t>
            </w:r>
          </w:p>
        </w:tc>
        <w:tc>
          <w:tcPr>
            <w:tcW w:w="1306" w:type="dxa"/>
            <w:tcBorders>
              <w:top w:val="nil"/>
              <w:left w:val="nil"/>
              <w:bottom w:val="single" w:sz="8" w:space="0" w:color="auto"/>
              <w:right w:val="single" w:sz="8" w:space="0" w:color="auto"/>
            </w:tcBorders>
            <w:shd w:val="clear" w:color="auto" w:fill="auto"/>
            <w:vAlign w:val="center"/>
            <w:hideMark/>
          </w:tcPr>
          <w:p w14:paraId="155A069B" w14:textId="77777777" w:rsidR="00B069A6" w:rsidRPr="00934CBD" w:rsidRDefault="00B069A6"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60</w:t>
            </w:r>
          </w:p>
        </w:tc>
        <w:tc>
          <w:tcPr>
            <w:tcW w:w="1450" w:type="dxa"/>
            <w:vMerge/>
            <w:tcBorders>
              <w:left w:val="nil"/>
              <w:right w:val="single" w:sz="8" w:space="0" w:color="auto"/>
            </w:tcBorders>
            <w:shd w:val="clear" w:color="auto" w:fill="auto"/>
            <w:vAlign w:val="center"/>
            <w:hideMark/>
          </w:tcPr>
          <w:p w14:paraId="39BC2B12" w14:textId="7343405A" w:rsidR="00B069A6" w:rsidRPr="00934CBD" w:rsidRDefault="00B069A6" w:rsidP="00E93491">
            <w:pPr>
              <w:jc w:val="right"/>
              <w:rPr>
                <w:rFonts w:ascii="Times New Roman" w:hAnsi="Times New Roman" w:cs="Times New Roman"/>
                <w:color w:val="auto"/>
                <w:sz w:val="22"/>
                <w:szCs w:val="22"/>
              </w:rPr>
            </w:pPr>
          </w:p>
        </w:tc>
        <w:tc>
          <w:tcPr>
            <w:tcW w:w="1306" w:type="dxa"/>
            <w:vMerge/>
            <w:tcBorders>
              <w:top w:val="nil"/>
              <w:left w:val="single" w:sz="8" w:space="0" w:color="auto"/>
              <w:bottom w:val="single" w:sz="8" w:space="0" w:color="000000"/>
              <w:right w:val="single" w:sz="8" w:space="0" w:color="auto"/>
            </w:tcBorders>
            <w:vAlign w:val="center"/>
            <w:hideMark/>
          </w:tcPr>
          <w:p w14:paraId="02CD2550" w14:textId="77777777" w:rsidR="00B069A6" w:rsidRPr="00934CBD" w:rsidRDefault="00B069A6" w:rsidP="00E93491">
            <w:pPr>
              <w:rPr>
                <w:rFonts w:ascii="Times New Roman" w:hAnsi="Times New Roman" w:cs="Times New Roman"/>
                <w:color w:val="auto"/>
                <w:sz w:val="22"/>
                <w:szCs w:val="22"/>
              </w:rPr>
            </w:pPr>
          </w:p>
        </w:tc>
        <w:tc>
          <w:tcPr>
            <w:tcW w:w="1595" w:type="dxa"/>
            <w:vMerge/>
            <w:tcBorders>
              <w:top w:val="nil"/>
              <w:left w:val="single" w:sz="8" w:space="0" w:color="auto"/>
              <w:bottom w:val="single" w:sz="8" w:space="0" w:color="000000"/>
              <w:right w:val="single" w:sz="8" w:space="0" w:color="auto"/>
            </w:tcBorders>
            <w:vAlign w:val="center"/>
            <w:hideMark/>
          </w:tcPr>
          <w:p w14:paraId="131D2463" w14:textId="77777777" w:rsidR="00B069A6" w:rsidRPr="00934CBD" w:rsidRDefault="00B069A6" w:rsidP="00E93491">
            <w:pPr>
              <w:rPr>
                <w:rFonts w:ascii="Times New Roman" w:hAnsi="Times New Roman" w:cs="Times New Roman"/>
                <w:color w:val="auto"/>
                <w:sz w:val="22"/>
                <w:szCs w:val="22"/>
              </w:rPr>
            </w:pPr>
          </w:p>
        </w:tc>
      </w:tr>
      <w:tr w:rsidR="00B069A6" w:rsidRPr="00934CBD" w14:paraId="24F38F31" w14:textId="77777777" w:rsidTr="00B069A6">
        <w:trPr>
          <w:trHeight w:val="555"/>
        </w:trPr>
        <w:tc>
          <w:tcPr>
            <w:tcW w:w="981" w:type="dxa"/>
            <w:tcBorders>
              <w:top w:val="nil"/>
              <w:left w:val="single" w:sz="8" w:space="0" w:color="auto"/>
              <w:bottom w:val="single" w:sz="8" w:space="0" w:color="auto"/>
              <w:right w:val="single" w:sz="8" w:space="0" w:color="auto"/>
            </w:tcBorders>
            <w:shd w:val="clear" w:color="auto" w:fill="auto"/>
            <w:vAlign w:val="center"/>
            <w:hideMark/>
          </w:tcPr>
          <w:p w14:paraId="6FE09312" w14:textId="77777777" w:rsidR="00B069A6" w:rsidRPr="00934CBD" w:rsidRDefault="00B069A6"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1.9</w:t>
            </w:r>
          </w:p>
        </w:tc>
        <w:tc>
          <w:tcPr>
            <w:tcW w:w="3794" w:type="dxa"/>
            <w:tcBorders>
              <w:top w:val="nil"/>
              <w:left w:val="nil"/>
              <w:bottom w:val="single" w:sz="8" w:space="0" w:color="auto"/>
              <w:right w:val="single" w:sz="8" w:space="0" w:color="auto"/>
            </w:tcBorders>
            <w:shd w:val="clear" w:color="auto" w:fill="auto"/>
            <w:vAlign w:val="center"/>
            <w:hideMark/>
          </w:tcPr>
          <w:p w14:paraId="1577134D" w14:textId="77777777" w:rsidR="00B069A6" w:rsidRPr="00934CBD" w:rsidRDefault="00B069A6"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 xml:space="preserve">Jarboli metalni, za zastave </w:t>
            </w:r>
          </w:p>
        </w:tc>
        <w:tc>
          <w:tcPr>
            <w:tcW w:w="1306" w:type="dxa"/>
            <w:tcBorders>
              <w:top w:val="nil"/>
              <w:left w:val="nil"/>
              <w:bottom w:val="single" w:sz="8" w:space="0" w:color="auto"/>
              <w:right w:val="single" w:sz="8" w:space="0" w:color="auto"/>
            </w:tcBorders>
            <w:shd w:val="clear" w:color="auto" w:fill="auto"/>
            <w:vAlign w:val="center"/>
            <w:hideMark/>
          </w:tcPr>
          <w:p w14:paraId="142C2AE5" w14:textId="77777777" w:rsidR="00B069A6" w:rsidRPr="00934CBD" w:rsidRDefault="00B069A6"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50</w:t>
            </w:r>
          </w:p>
        </w:tc>
        <w:tc>
          <w:tcPr>
            <w:tcW w:w="1450" w:type="dxa"/>
            <w:vMerge/>
            <w:tcBorders>
              <w:left w:val="nil"/>
              <w:right w:val="single" w:sz="8" w:space="0" w:color="auto"/>
            </w:tcBorders>
            <w:shd w:val="clear" w:color="auto" w:fill="auto"/>
            <w:vAlign w:val="center"/>
            <w:hideMark/>
          </w:tcPr>
          <w:p w14:paraId="7D765653" w14:textId="42810993" w:rsidR="00B069A6" w:rsidRPr="00934CBD" w:rsidRDefault="00B069A6" w:rsidP="00E93491">
            <w:pPr>
              <w:jc w:val="right"/>
              <w:rPr>
                <w:rFonts w:ascii="Times New Roman" w:hAnsi="Times New Roman" w:cs="Times New Roman"/>
                <w:color w:val="auto"/>
                <w:sz w:val="22"/>
                <w:szCs w:val="22"/>
              </w:rPr>
            </w:pPr>
          </w:p>
        </w:tc>
        <w:tc>
          <w:tcPr>
            <w:tcW w:w="1306" w:type="dxa"/>
            <w:vMerge/>
            <w:tcBorders>
              <w:top w:val="nil"/>
              <w:left w:val="single" w:sz="8" w:space="0" w:color="auto"/>
              <w:bottom w:val="single" w:sz="8" w:space="0" w:color="000000"/>
              <w:right w:val="single" w:sz="8" w:space="0" w:color="auto"/>
            </w:tcBorders>
            <w:vAlign w:val="center"/>
            <w:hideMark/>
          </w:tcPr>
          <w:p w14:paraId="3FDAA4C4" w14:textId="77777777" w:rsidR="00B069A6" w:rsidRPr="00934CBD" w:rsidRDefault="00B069A6" w:rsidP="00E93491">
            <w:pPr>
              <w:rPr>
                <w:rFonts w:ascii="Times New Roman" w:hAnsi="Times New Roman" w:cs="Times New Roman"/>
                <w:color w:val="auto"/>
                <w:sz w:val="22"/>
                <w:szCs w:val="22"/>
              </w:rPr>
            </w:pPr>
          </w:p>
        </w:tc>
        <w:tc>
          <w:tcPr>
            <w:tcW w:w="1595" w:type="dxa"/>
            <w:vMerge/>
            <w:tcBorders>
              <w:top w:val="nil"/>
              <w:left w:val="single" w:sz="8" w:space="0" w:color="auto"/>
              <w:bottom w:val="single" w:sz="8" w:space="0" w:color="000000"/>
              <w:right w:val="single" w:sz="8" w:space="0" w:color="auto"/>
            </w:tcBorders>
            <w:vAlign w:val="center"/>
            <w:hideMark/>
          </w:tcPr>
          <w:p w14:paraId="41EFBB5C" w14:textId="77777777" w:rsidR="00B069A6" w:rsidRPr="00934CBD" w:rsidRDefault="00B069A6" w:rsidP="00E93491">
            <w:pPr>
              <w:rPr>
                <w:rFonts w:ascii="Times New Roman" w:hAnsi="Times New Roman" w:cs="Times New Roman"/>
                <w:color w:val="auto"/>
                <w:sz w:val="22"/>
                <w:szCs w:val="22"/>
              </w:rPr>
            </w:pPr>
          </w:p>
        </w:tc>
      </w:tr>
      <w:tr w:rsidR="00B069A6" w:rsidRPr="00934CBD" w14:paraId="69CCD06C" w14:textId="77777777" w:rsidTr="00B069A6">
        <w:trPr>
          <w:trHeight w:val="555"/>
        </w:trPr>
        <w:tc>
          <w:tcPr>
            <w:tcW w:w="981" w:type="dxa"/>
            <w:tcBorders>
              <w:top w:val="nil"/>
              <w:left w:val="single" w:sz="8" w:space="0" w:color="auto"/>
              <w:bottom w:val="single" w:sz="8" w:space="0" w:color="auto"/>
              <w:right w:val="single" w:sz="8" w:space="0" w:color="auto"/>
            </w:tcBorders>
            <w:shd w:val="clear" w:color="auto" w:fill="auto"/>
            <w:vAlign w:val="center"/>
            <w:hideMark/>
          </w:tcPr>
          <w:p w14:paraId="2EC90B51" w14:textId="77777777" w:rsidR="00B069A6" w:rsidRPr="00934CBD" w:rsidRDefault="00B069A6"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1.10</w:t>
            </w:r>
          </w:p>
        </w:tc>
        <w:tc>
          <w:tcPr>
            <w:tcW w:w="3794" w:type="dxa"/>
            <w:tcBorders>
              <w:top w:val="nil"/>
              <w:left w:val="nil"/>
              <w:bottom w:val="single" w:sz="8" w:space="0" w:color="auto"/>
              <w:right w:val="single" w:sz="8" w:space="0" w:color="auto"/>
            </w:tcBorders>
            <w:shd w:val="clear" w:color="auto" w:fill="auto"/>
            <w:vAlign w:val="center"/>
            <w:hideMark/>
          </w:tcPr>
          <w:p w14:paraId="71C3E4F6" w14:textId="77777777" w:rsidR="00B069A6" w:rsidRPr="00934CBD" w:rsidRDefault="00B069A6"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 xml:space="preserve">Zastave za jarbole za parcele, županijske, hrvatska, EU </w:t>
            </w:r>
          </w:p>
        </w:tc>
        <w:tc>
          <w:tcPr>
            <w:tcW w:w="1306" w:type="dxa"/>
            <w:tcBorders>
              <w:top w:val="nil"/>
              <w:left w:val="nil"/>
              <w:bottom w:val="single" w:sz="8" w:space="0" w:color="auto"/>
              <w:right w:val="single" w:sz="8" w:space="0" w:color="auto"/>
            </w:tcBorders>
            <w:shd w:val="clear" w:color="auto" w:fill="auto"/>
            <w:vAlign w:val="center"/>
            <w:hideMark/>
          </w:tcPr>
          <w:p w14:paraId="03339699" w14:textId="77777777" w:rsidR="00B069A6" w:rsidRPr="00934CBD" w:rsidRDefault="00B069A6"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50</w:t>
            </w:r>
          </w:p>
        </w:tc>
        <w:tc>
          <w:tcPr>
            <w:tcW w:w="1450" w:type="dxa"/>
            <w:vMerge/>
            <w:tcBorders>
              <w:left w:val="nil"/>
              <w:right w:val="single" w:sz="8" w:space="0" w:color="auto"/>
            </w:tcBorders>
            <w:shd w:val="clear" w:color="auto" w:fill="auto"/>
            <w:vAlign w:val="center"/>
            <w:hideMark/>
          </w:tcPr>
          <w:p w14:paraId="6D252E57" w14:textId="5917471F" w:rsidR="00B069A6" w:rsidRPr="00934CBD" w:rsidRDefault="00B069A6" w:rsidP="00E93491">
            <w:pPr>
              <w:jc w:val="right"/>
              <w:rPr>
                <w:rFonts w:ascii="Times New Roman" w:hAnsi="Times New Roman" w:cs="Times New Roman"/>
                <w:color w:val="auto"/>
                <w:sz w:val="22"/>
                <w:szCs w:val="22"/>
              </w:rPr>
            </w:pPr>
          </w:p>
        </w:tc>
        <w:tc>
          <w:tcPr>
            <w:tcW w:w="1306" w:type="dxa"/>
            <w:vMerge/>
            <w:tcBorders>
              <w:top w:val="nil"/>
              <w:left w:val="single" w:sz="8" w:space="0" w:color="auto"/>
              <w:bottom w:val="single" w:sz="8" w:space="0" w:color="000000"/>
              <w:right w:val="single" w:sz="8" w:space="0" w:color="auto"/>
            </w:tcBorders>
            <w:vAlign w:val="center"/>
            <w:hideMark/>
          </w:tcPr>
          <w:p w14:paraId="466FB9BE" w14:textId="77777777" w:rsidR="00B069A6" w:rsidRPr="00934CBD" w:rsidRDefault="00B069A6" w:rsidP="00E93491">
            <w:pPr>
              <w:rPr>
                <w:rFonts w:ascii="Times New Roman" w:hAnsi="Times New Roman" w:cs="Times New Roman"/>
                <w:color w:val="auto"/>
                <w:sz w:val="22"/>
                <w:szCs w:val="22"/>
              </w:rPr>
            </w:pPr>
          </w:p>
        </w:tc>
        <w:tc>
          <w:tcPr>
            <w:tcW w:w="1595" w:type="dxa"/>
            <w:vMerge/>
            <w:tcBorders>
              <w:top w:val="nil"/>
              <w:left w:val="single" w:sz="8" w:space="0" w:color="auto"/>
              <w:bottom w:val="single" w:sz="8" w:space="0" w:color="000000"/>
              <w:right w:val="single" w:sz="8" w:space="0" w:color="auto"/>
            </w:tcBorders>
            <w:vAlign w:val="center"/>
            <w:hideMark/>
          </w:tcPr>
          <w:p w14:paraId="47357B6D" w14:textId="77777777" w:rsidR="00B069A6" w:rsidRPr="00934CBD" w:rsidRDefault="00B069A6" w:rsidP="00E93491">
            <w:pPr>
              <w:rPr>
                <w:rFonts w:ascii="Times New Roman" w:hAnsi="Times New Roman" w:cs="Times New Roman"/>
                <w:color w:val="auto"/>
                <w:sz w:val="22"/>
                <w:szCs w:val="22"/>
              </w:rPr>
            </w:pPr>
          </w:p>
        </w:tc>
      </w:tr>
      <w:tr w:rsidR="00B069A6" w:rsidRPr="00934CBD" w14:paraId="21315AB7" w14:textId="77777777" w:rsidTr="00B069A6">
        <w:trPr>
          <w:trHeight w:val="555"/>
        </w:trPr>
        <w:tc>
          <w:tcPr>
            <w:tcW w:w="981" w:type="dxa"/>
            <w:tcBorders>
              <w:top w:val="nil"/>
              <w:left w:val="single" w:sz="8" w:space="0" w:color="auto"/>
              <w:bottom w:val="single" w:sz="8" w:space="0" w:color="auto"/>
              <w:right w:val="single" w:sz="8" w:space="0" w:color="auto"/>
            </w:tcBorders>
            <w:shd w:val="clear" w:color="auto" w:fill="auto"/>
            <w:vAlign w:val="center"/>
            <w:hideMark/>
          </w:tcPr>
          <w:p w14:paraId="7164B88A" w14:textId="77777777" w:rsidR="00B069A6" w:rsidRPr="00934CBD" w:rsidRDefault="00B069A6"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1.11</w:t>
            </w:r>
          </w:p>
        </w:tc>
        <w:tc>
          <w:tcPr>
            <w:tcW w:w="3794" w:type="dxa"/>
            <w:tcBorders>
              <w:top w:val="nil"/>
              <w:left w:val="nil"/>
              <w:bottom w:val="single" w:sz="8" w:space="0" w:color="auto"/>
              <w:right w:val="single" w:sz="8" w:space="0" w:color="auto"/>
            </w:tcBorders>
            <w:shd w:val="clear" w:color="auto" w:fill="auto"/>
            <w:vAlign w:val="center"/>
            <w:hideMark/>
          </w:tcPr>
          <w:p w14:paraId="40088942" w14:textId="77777777" w:rsidR="00B069A6" w:rsidRPr="00934CBD" w:rsidRDefault="00B069A6"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Radnik s alatom</w:t>
            </w:r>
          </w:p>
        </w:tc>
        <w:tc>
          <w:tcPr>
            <w:tcW w:w="1306" w:type="dxa"/>
            <w:tcBorders>
              <w:top w:val="nil"/>
              <w:left w:val="nil"/>
              <w:bottom w:val="single" w:sz="8" w:space="0" w:color="auto"/>
              <w:right w:val="single" w:sz="8" w:space="0" w:color="auto"/>
            </w:tcBorders>
            <w:shd w:val="clear" w:color="auto" w:fill="auto"/>
            <w:vAlign w:val="center"/>
            <w:hideMark/>
          </w:tcPr>
          <w:p w14:paraId="22867E06" w14:textId="77777777" w:rsidR="00B069A6" w:rsidRPr="00934CBD" w:rsidRDefault="00B069A6"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2</w:t>
            </w:r>
          </w:p>
        </w:tc>
        <w:tc>
          <w:tcPr>
            <w:tcW w:w="1450" w:type="dxa"/>
            <w:vMerge/>
            <w:tcBorders>
              <w:left w:val="nil"/>
              <w:bottom w:val="single" w:sz="8" w:space="0" w:color="auto"/>
              <w:right w:val="single" w:sz="8" w:space="0" w:color="auto"/>
            </w:tcBorders>
            <w:shd w:val="clear" w:color="auto" w:fill="auto"/>
            <w:vAlign w:val="center"/>
            <w:hideMark/>
          </w:tcPr>
          <w:p w14:paraId="1C9D65E1" w14:textId="1D8BF547" w:rsidR="00B069A6" w:rsidRPr="00934CBD" w:rsidRDefault="00B069A6" w:rsidP="00E93491">
            <w:pPr>
              <w:jc w:val="right"/>
              <w:rPr>
                <w:rFonts w:ascii="Times New Roman" w:hAnsi="Times New Roman" w:cs="Times New Roman"/>
                <w:color w:val="auto"/>
                <w:sz w:val="22"/>
                <w:szCs w:val="22"/>
              </w:rPr>
            </w:pPr>
          </w:p>
        </w:tc>
        <w:tc>
          <w:tcPr>
            <w:tcW w:w="1306" w:type="dxa"/>
            <w:vMerge/>
            <w:tcBorders>
              <w:top w:val="nil"/>
              <w:left w:val="single" w:sz="8" w:space="0" w:color="auto"/>
              <w:bottom w:val="single" w:sz="8" w:space="0" w:color="000000"/>
              <w:right w:val="single" w:sz="8" w:space="0" w:color="auto"/>
            </w:tcBorders>
            <w:vAlign w:val="center"/>
            <w:hideMark/>
          </w:tcPr>
          <w:p w14:paraId="5D5A16F8" w14:textId="77777777" w:rsidR="00B069A6" w:rsidRPr="00934CBD" w:rsidRDefault="00B069A6" w:rsidP="00E93491">
            <w:pPr>
              <w:rPr>
                <w:rFonts w:ascii="Times New Roman" w:hAnsi="Times New Roman" w:cs="Times New Roman"/>
                <w:color w:val="auto"/>
                <w:sz w:val="22"/>
                <w:szCs w:val="22"/>
              </w:rPr>
            </w:pPr>
          </w:p>
        </w:tc>
        <w:tc>
          <w:tcPr>
            <w:tcW w:w="1595" w:type="dxa"/>
            <w:vMerge/>
            <w:tcBorders>
              <w:top w:val="nil"/>
              <w:left w:val="single" w:sz="8" w:space="0" w:color="auto"/>
              <w:bottom w:val="single" w:sz="8" w:space="0" w:color="000000"/>
              <w:right w:val="single" w:sz="8" w:space="0" w:color="auto"/>
            </w:tcBorders>
            <w:vAlign w:val="center"/>
            <w:hideMark/>
          </w:tcPr>
          <w:p w14:paraId="643004B4" w14:textId="77777777" w:rsidR="00B069A6" w:rsidRPr="00934CBD" w:rsidRDefault="00B069A6" w:rsidP="00E93491">
            <w:pPr>
              <w:rPr>
                <w:rFonts w:ascii="Times New Roman" w:hAnsi="Times New Roman" w:cs="Times New Roman"/>
                <w:color w:val="auto"/>
                <w:sz w:val="22"/>
                <w:szCs w:val="22"/>
              </w:rPr>
            </w:pPr>
          </w:p>
        </w:tc>
      </w:tr>
      <w:tr w:rsidR="004B2760" w:rsidRPr="00934CBD" w14:paraId="23869831" w14:textId="77777777" w:rsidTr="00B069A6">
        <w:trPr>
          <w:trHeight w:val="315"/>
        </w:trPr>
        <w:tc>
          <w:tcPr>
            <w:tcW w:w="6081"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7D71D27A" w14:textId="77777777" w:rsidR="004B2760" w:rsidRPr="00934CBD" w:rsidRDefault="004B2760" w:rsidP="00E93491">
            <w:pPr>
              <w:jc w:val="right"/>
              <w:rPr>
                <w:rFonts w:ascii="Times New Roman" w:hAnsi="Times New Roman" w:cs="Times New Roman"/>
                <w:b/>
                <w:bCs/>
                <w:sz w:val="22"/>
                <w:szCs w:val="22"/>
              </w:rPr>
            </w:pPr>
            <w:r w:rsidRPr="00934CBD">
              <w:rPr>
                <w:rFonts w:ascii="Times New Roman" w:hAnsi="Times New Roman" w:cs="Times New Roman"/>
                <w:b/>
                <w:bCs/>
                <w:sz w:val="22"/>
                <w:szCs w:val="22"/>
              </w:rPr>
              <w:t>UKUPNO</w:t>
            </w:r>
          </w:p>
        </w:tc>
        <w:tc>
          <w:tcPr>
            <w:tcW w:w="1450" w:type="dxa"/>
            <w:tcBorders>
              <w:top w:val="nil"/>
              <w:left w:val="nil"/>
              <w:bottom w:val="single" w:sz="8" w:space="0" w:color="auto"/>
              <w:right w:val="single" w:sz="8" w:space="0" w:color="auto"/>
            </w:tcBorders>
            <w:shd w:val="clear" w:color="000000" w:fill="D9D9D9"/>
            <w:vAlign w:val="center"/>
            <w:hideMark/>
          </w:tcPr>
          <w:p w14:paraId="12A494C6" w14:textId="77777777" w:rsidR="004B2760" w:rsidRPr="00934CBD" w:rsidRDefault="004B2760" w:rsidP="00E93491">
            <w:pPr>
              <w:jc w:val="right"/>
              <w:rPr>
                <w:rFonts w:ascii="Times New Roman" w:hAnsi="Times New Roman" w:cs="Times New Roman"/>
                <w:b/>
                <w:bCs/>
                <w:color w:val="auto"/>
                <w:sz w:val="22"/>
                <w:szCs w:val="22"/>
              </w:rPr>
            </w:pPr>
            <w:r w:rsidRPr="00934CBD">
              <w:rPr>
                <w:rFonts w:ascii="Times New Roman" w:hAnsi="Times New Roman" w:cs="Times New Roman"/>
                <w:b/>
                <w:bCs/>
                <w:color w:val="auto"/>
                <w:sz w:val="22"/>
                <w:szCs w:val="22"/>
              </w:rPr>
              <w:t> </w:t>
            </w:r>
          </w:p>
        </w:tc>
        <w:tc>
          <w:tcPr>
            <w:tcW w:w="1306" w:type="dxa"/>
            <w:tcBorders>
              <w:top w:val="nil"/>
              <w:left w:val="nil"/>
              <w:bottom w:val="single" w:sz="8" w:space="0" w:color="auto"/>
              <w:right w:val="single" w:sz="8" w:space="0" w:color="auto"/>
            </w:tcBorders>
            <w:shd w:val="clear" w:color="000000" w:fill="D9D9D9"/>
            <w:vAlign w:val="center"/>
            <w:hideMark/>
          </w:tcPr>
          <w:p w14:paraId="4EEC2C8C" w14:textId="77777777" w:rsidR="004B2760" w:rsidRPr="00934CBD" w:rsidRDefault="004B2760" w:rsidP="00E93491">
            <w:pPr>
              <w:jc w:val="right"/>
              <w:rPr>
                <w:rFonts w:ascii="Times New Roman" w:hAnsi="Times New Roman" w:cs="Times New Roman"/>
                <w:b/>
                <w:bCs/>
                <w:sz w:val="22"/>
                <w:szCs w:val="22"/>
              </w:rPr>
            </w:pPr>
            <w:r w:rsidRPr="00934CBD">
              <w:rPr>
                <w:rFonts w:ascii="Times New Roman" w:hAnsi="Times New Roman" w:cs="Times New Roman"/>
                <w:b/>
                <w:bCs/>
                <w:sz w:val="22"/>
                <w:szCs w:val="22"/>
              </w:rPr>
              <w:t>1.700,00</w:t>
            </w:r>
          </w:p>
        </w:tc>
        <w:tc>
          <w:tcPr>
            <w:tcW w:w="1595" w:type="dxa"/>
            <w:tcBorders>
              <w:top w:val="nil"/>
              <w:left w:val="nil"/>
              <w:bottom w:val="single" w:sz="8" w:space="0" w:color="auto"/>
              <w:right w:val="single" w:sz="8" w:space="0" w:color="auto"/>
            </w:tcBorders>
            <w:shd w:val="clear" w:color="000000" w:fill="D9D9D9"/>
            <w:vAlign w:val="center"/>
            <w:hideMark/>
          </w:tcPr>
          <w:p w14:paraId="5575CEAD" w14:textId="77777777" w:rsidR="004B2760" w:rsidRPr="00934CBD" w:rsidRDefault="004B2760" w:rsidP="00E93491">
            <w:pPr>
              <w:jc w:val="right"/>
              <w:rPr>
                <w:rFonts w:ascii="Times New Roman" w:hAnsi="Times New Roman" w:cs="Times New Roman"/>
                <w:b/>
                <w:bCs/>
                <w:sz w:val="22"/>
                <w:szCs w:val="22"/>
              </w:rPr>
            </w:pPr>
            <w:r w:rsidRPr="00934CBD">
              <w:rPr>
                <w:rFonts w:ascii="Times New Roman" w:hAnsi="Times New Roman" w:cs="Times New Roman"/>
                <w:b/>
                <w:bCs/>
                <w:sz w:val="22"/>
                <w:szCs w:val="22"/>
              </w:rPr>
              <w:t> </w:t>
            </w:r>
          </w:p>
        </w:tc>
      </w:tr>
      <w:tr w:rsidR="004B2760" w:rsidRPr="00934CBD" w14:paraId="5164FEF2" w14:textId="77777777" w:rsidTr="00B069A6">
        <w:trPr>
          <w:trHeight w:val="315"/>
        </w:trPr>
        <w:tc>
          <w:tcPr>
            <w:tcW w:w="981" w:type="dxa"/>
            <w:tcBorders>
              <w:top w:val="nil"/>
              <w:left w:val="single" w:sz="8" w:space="0" w:color="auto"/>
              <w:bottom w:val="single" w:sz="8" w:space="0" w:color="auto"/>
              <w:right w:val="single" w:sz="8" w:space="0" w:color="auto"/>
            </w:tcBorders>
            <w:shd w:val="clear" w:color="auto" w:fill="auto"/>
            <w:vAlign w:val="center"/>
            <w:hideMark/>
          </w:tcPr>
          <w:p w14:paraId="7D89655E" w14:textId="77777777" w:rsidR="004B2760" w:rsidRPr="00934CBD" w:rsidRDefault="004B2760"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 </w:t>
            </w:r>
          </w:p>
        </w:tc>
        <w:tc>
          <w:tcPr>
            <w:tcW w:w="9451" w:type="dxa"/>
            <w:gridSpan w:val="5"/>
            <w:tcBorders>
              <w:top w:val="single" w:sz="8" w:space="0" w:color="auto"/>
              <w:left w:val="nil"/>
              <w:bottom w:val="single" w:sz="8" w:space="0" w:color="auto"/>
              <w:right w:val="single" w:sz="8" w:space="0" w:color="000000"/>
            </w:tcBorders>
            <w:shd w:val="clear" w:color="auto" w:fill="auto"/>
            <w:vAlign w:val="center"/>
            <w:hideMark/>
          </w:tcPr>
          <w:p w14:paraId="1B02B1A0" w14:textId="77777777" w:rsidR="004B2760" w:rsidRPr="00934CBD" w:rsidRDefault="004B2760" w:rsidP="00E93491">
            <w:pPr>
              <w:rPr>
                <w:rFonts w:ascii="Times New Roman" w:hAnsi="Times New Roman" w:cs="Times New Roman"/>
                <w:b/>
                <w:bCs/>
                <w:color w:val="auto"/>
                <w:sz w:val="22"/>
                <w:szCs w:val="22"/>
              </w:rPr>
            </w:pPr>
            <w:r w:rsidRPr="00934CBD">
              <w:rPr>
                <w:rFonts w:ascii="Times New Roman" w:hAnsi="Times New Roman" w:cs="Times New Roman"/>
                <w:b/>
                <w:bCs/>
                <w:color w:val="auto"/>
                <w:sz w:val="22"/>
                <w:szCs w:val="22"/>
              </w:rPr>
              <w:t>Organizacijski troškovi</w:t>
            </w:r>
          </w:p>
        </w:tc>
      </w:tr>
      <w:tr w:rsidR="004B2760" w:rsidRPr="00934CBD" w14:paraId="291B6F95" w14:textId="77777777" w:rsidTr="00B069A6">
        <w:trPr>
          <w:trHeight w:val="615"/>
        </w:trPr>
        <w:tc>
          <w:tcPr>
            <w:tcW w:w="981" w:type="dxa"/>
            <w:tcBorders>
              <w:top w:val="nil"/>
              <w:left w:val="single" w:sz="8" w:space="0" w:color="auto"/>
              <w:bottom w:val="single" w:sz="8" w:space="0" w:color="auto"/>
              <w:right w:val="single" w:sz="8" w:space="0" w:color="auto"/>
            </w:tcBorders>
            <w:shd w:val="clear" w:color="auto" w:fill="auto"/>
            <w:vAlign w:val="center"/>
            <w:hideMark/>
          </w:tcPr>
          <w:p w14:paraId="2A95701E" w14:textId="77777777" w:rsidR="004B2760" w:rsidRPr="00934CBD" w:rsidRDefault="004B2760"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2</w:t>
            </w:r>
          </w:p>
        </w:tc>
        <w:tc>
          <w:tcPr>
            <w:tcW w:w="3794" w:type="dxa"/>
            <w:tcBorders>
              <w:top w:val="nil"/>
              <w:left w:val="nil"/>
              <w:bottom w:val="single" w:sz="8" w:space="0" w:color="auto"/>
              <w:right w:val="single" w:sz="8" w:space="0" w:color="auto"/>
            </w:tcBorders>
            <w:shd w:val="clear" w:color="auto" w:fill="auto"/>
            <w:vAlign w:val="center"/>
            <w:hideMark/>
          </w:tcPr>
          <w:p w14:paraId="41FAFF72" w14:textId="77777777" w:rsidR="004B2760" w:rsidRPr="00934CBD" w:rsidRDefault="004B2760"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Troškovi goriva za natjecatelje (20 l/natjecatelju) 600 l</w:t>
            </w:r>
          </w:p>
        </w:tc>
        <w:tc>
          <w:tcPr>
            <w:tcW w:w="1306" w:type="dxa"/>
            <w:tcBorders>
              <w:top w:val="nil"/>
              <w:left w:val="nil"/>
              <w:bottom w:val="single" w:sz="8" w:space="0" w:color="auto"/>
              <w:right w:val="single" w:sz="8" w:space="0" w:color="auto"/>
            </w:tcBorders>
            <w:shd w:val="clear" w:color="auto" w:fill="auto"/>
            <w:vAlign w:val="center"/>
            <w:hideMark/>
          </w:tcPr>
          <w:p w14:paraId="55269C5E" w14:textId="77777777" w:rsidR="004B2760" w:rsidRPr="00934CBD" w:rsidRDefault="004B2760"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600 l</w:t>
            </w:r>
          </w:p>
        </w:tc>
        <w:tc>
          <w:tcPr>
            <w:tcW w:w="1450" w:type="dxa"/>
            <w:tcBorders>
              <w:top w:val="nil"/>
              <w:left w:val="nil"/>
              <w:bottom w:val="single" w:sz="8" w:space="0" w:color="auto"/>
              <w:right w:val="single" w:sz="8" w:space="0" w:color="auto"/>
            </w:tcBorders>
            <w:shd w:val="clear" w:color="auto" w:fill="auto"/>
            <w:vAlign w:val="center"/>
            <w:hideMark/>
          </w:tcPr>
          <w:p w14:paraId="4549A7D3" w14:textId="77777777" w:rsidR="004B2760" w:rsidRPr="00934CBD" w:rsidRDefault="004B2760" w:rsidP="00E93491">
            <w:pPr>
              <w:jc w:val="right"/>
              <w:rPr>
                <w:rFonts w:ascii="Times New Roman" w:hAnsi="Times New Roman" w:cs="Times New Roman"/>
                <w:color w:val="auto"/>
                <w:sz w:val="22"/>
                <w:szCs w:val="22"/>
              </w:rPr>
            </w:pPr>
            <w:r w:rsidRPr="00934CBD">
              <w:rPr>
                <w:rFonts w:ascii="Times New Roman" w:hAnsi="Times New Roman" w:cs="Times New Roman"/>
                <w:color w:val="auto"/>
                <w:sz w:val="22"/>
                <w:szCs w:val="22"/>
              </w:rPr>
              <w:t> </w:t>
            </w:r>
          </w:p>
        </w:tc>
        <w:tc>
          <w:tcPr>
            <w:tcW w:w="1306" w:type="dxa"/>
            <w:tcBorders>
              <w:top w:val="nil"/>
              <w:left w:val="nil"/>
              <w:bottom w:val="single" w:sz="8" w:space="0" w:color="auto"/>
              <w:right w:val="single" w:sz="8" w:space="0" w:color="auto"/>
            </w:tcBorders>
            <w:shd w:val="clear" w:color="auto" w:fill="auto"/>
            <w:vAlign w:val="center"/>
            <w:hideMark/>
          </w:tcPr>
          <w:p w14:paraId="35B83626" w14:textId="77777777" w:rsidR="004B2760" w:rsidRPr="00934CBD" w:rsidRDefault="004B2760" w:rsidP="00E93491">
            <w:pPr>
              <w:jc w:val="right"/>
              <w:rPr>
                <w:rFonts w:ascii="Times New Roman" w:hAnsi="Times New Roman" w:cs="Times New Roman"/>
                <w:color w:val="auto"/>
                <w:sz w:val="22"/>
                <w:szCs w:val="22"/>
              </w:rPr>
            </w:pPr>
            <w:r w:rsidRPr="00934CBD">
              <w:rPr>
                <w:rFonts w:ascii="Times New Roman" w:hAnsi="Times New Roman" w:cs="Times New Roman"/>
                <w:color w:val="auto"/>
                <w:sz w:val="22"/>
                <w:szCs w:val="22"/>
              </w:rPr>
              <w:t>840,00</w:t>
            </w:r>
          </w:p>
        </w:tc>
        <w:tc>
          <w:tcPr>
            <w:tcW w:w="1595" w:type="dxa"/>
            <w:tcBorders>
              <w:top w:val="nil"/>
              <w:left w:val="nil"/>
              <w:bottom w:val="single" w:sz="8" w:space="0" w:color="auto"/>
              <w:right w:val="single" w:sz="8" w:space="0" w:color="auto"/>
            </w:tcBorders>
            <w:shd w:val="clear" w:color="auto" w:fill="auto"/>
            <w:vAlign w:val="center"/>
            <w:hideMark/>
          </w:tcPr>
          <w:p w14:paraId="77022A3D" w14:textId="77777777" w:rsidR="004B2760" w:rsidRPr="00934CBD" w:rsidRDefault="004B2760" w:rsidP="00E93491">
            <w:pPr>
              <w:jc w:val="right"/>
              <w:rPr>
                <w:rFonts w:ascii="Times New Roman" w:hAnsi="Times New Roman" w:cs="Times New Roman"/>
                <w:color w:val="auto"/>
                <w:sz w:val="22"/>
                <w:szCs w:val="22"/>
              </w:rPr>
            </w:pPr>
            <w:r w:rsidRPr="00934CBD">
              <w:rPr>
                <w:rFonts w:ascii="Times New Roman" w:hAnsi="Times New Roman" w:cs="Times New Roman"/>
                <w:color w:val="auto"/>
                <w:sz w:val="22"/>
                <w:szCs w:val="22"/>
              </w:rPr>
              <w:t> </w:t>
            </w:r>
          </w:p>
        </w:tc>
      </w:tr>
      <w:tr w:rsidR="004B2760" w:rsidRPr="00934CBD" w14:paraId="0668D853" w14:textId="77777777" w:rsidTr="00B069A6">
        <w:trPr>
          <w:trHeight w:val="915"/>
        </w:trPr>
        <w:tc>
          <w:tcPr>
            <w:tcW w:w="981" w:type="dxa"/>
            <w:tcBorders>
              <w:top w:val="nil"/>
              <w:left w:val="single" w:sz="8" w:space="0" w:color="auto"/>
              <w:bottom w:val="single" w:sz="8" w:space="0" w:color="auto"/>
              <w:right w:val="single" w:sz="8" w:space="0" w:color="auto"/>
            </w:tcBorders>
            <w:shd w:val="clear" w:color="auto" w:fill="auto"/>
            <w:vAlign w:val="center"/>
            <w:hideMark/>
          </w:tcPr>
          <w:p w14:paraId="1C945FB4" w14:textId="77777777" w:rsidR="004B2760" w:rsidRPr="00934CBD" w:rsidRDefault="004B2760"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3</w:t>
            </w:r>
          </w:p>
        </w:tc>
        <w:tc>
          <w:tcPr>
            <w:tcW w:w="3794" w:type="dxa"/>
            <w:tcBorders>
              <w:top w:val="nil"/>
              <w:left w:val="nil"/>
              <w:bottom w:val="single" w:sz="8" w:space="0" w:color="auto"/>
              <w:right w:val="single" w:sz="8" w:space="0" w:color="auto"/>
            </w:tcBorders>
            <w:shd w:val="clear" w:color="auto" w:fill="auto"/>
            <w:vAlign w:val="center"/>
            <w:hideMark/>
          </w:tcPr>
          <w:p w14:paraId="03283531" w14:textId="77777777" w:rsidR="004B2760" w:rsidRPr="00934CBD" w:rsidRDefault="004B2760"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Troškovi sudaca – komisije za ocjenjivanje – glavnog žirija (30-34 osobe) (</w:t>
            </w:r>
            <w:proofErr w:type="spellStart"/>
            <w:r w:rsidRPr="00934CBD">
              <w:rPr>
                <w:rFonts w:ascii="Times New Roman" w:hAnsi="Times New Roman" w:cs="Times New Roman"/>
                <w:color w:val="auto"/>
                <w:sz w:val="22"/>
                <w:szCs w:val="22"/>
              </w:rPr>
              <w:t>uklj</w:t>
            </w:r>
            <w:proofErr w:type="spellEnd"/>
            <w:r w:rsidRPr="00934CBD">
              <w:rPr>
                <w:rFonts w:ascii="Times New Roman" w:hAnsi="Times New Roman" w:cs="Times New Roman"/>
                <w:color w:val="auto"/>
                <w:sz w:val="22"/>
                <w:szCs w:val="22"/>
              </w:rPr>
              <w:t>. dnevnice 2 dana/osobi + putni troškovi)</w:t>
            </w:r>
          </w:p>
        </w:tc>
        <w:tc>
          <w:tcPr>
            <w:tcW w:w="1306" w:type="dxa"/>
            <w:tcBorders>
              <w:top w:val="nil"/>
              <w:left w:val="nil"/>
              <w:bottom w:val="single" w:sz="8" w:space="0" w:color="auto"/>
              <w:right w:val="single" w:sz="8" w:space="0" w:color="auto"/>
            </w:tcBorders>
            <w:shd w:val="clear" w:color="auto" w:fill="auto"/>
            <w:vAlign w:val="center"/>
            <w:hideMark/>
          </w:tcPr>
          <w:p w14:paraId="388D4024" w14:textId="77777777" w:rsidR="004B2760" w:rsidRPr="00934CBD" w:rsidRDefault="004B2760"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34 os</w:t>
            </w:r>
          </w:p>
        </w:tc>
        <w:tc>
          <w:tcPr>
            <w:tcW w:w="1450" w:type="dxa"/>
            <w:tcBorders>
              <w:top w:val="nil"/>
              <w:left w:val="nil"/>
              <w:bottom w:val="single" w:sz="8" w:space="0" w:color="auto"/>
              <w:right w:val="single" w:sz="8" w:space="0" w:color="auto"/>
            </w:tcBorders>
            <w:shd w:val="clear" w:color="auto" w:fill="auto"/>
            <w:vAlign w:val="center"/>
            <w:hideMark/>
          </w:tcPr>
          <w:p w14:paraId="1DE2666C" w14:textId="77777777" w:rsidR="004B2760" w:rsidRPr="00934CBD" w:rsidRDefault="004B2760" w:rsidP="00E93491">
            <w:pPr>
              <w:jc w:val="right"/>
              <w:rPr>
                <w:rFonts w:ascii="Times New Roman" w:hAnsi="Times New Roman" w:cs="Times New Roman"/>
                <w:color w:val="auto"/>
                <w:sz w:val="22"/>
                <w:szCs w:val="22"/>
              </w:rPr>
            </w:pPr>
            <w:r w:rsidRPr="00934CBD">
              <w:rPr>
                <w:rFonts w:ascii="Times New Roman" w:hAnsi="Times New Roman" w:cs="Times New Roman"/>
                <w:color w:val="auto"/>
                <w:sz w:val="22"/>
                <w:szCs w:val="22"/>
              </w:rPr>
              <w:t> </w:t>
            </w:r>
          </w:p>
        </w:tc>
        <w:tc>
          <w:tcPr>
            <w:tcW w:w="1306" w:type="dxa"/>
            <w:tcBorders>
              <w:top w:val="nil"/>
              <w:left w:val="nil"/>
              <w:bottom w:val="single" w:sz="8" w:space="0" w:color="auto"/>
              <w:right w:val="single" w:sz="8" w:space="0" w:color="auto"/>
            </w:tcBorders>
            <w:shd w:val="clear" w:color="auto" w:fill="auto"/>
            <w:vAlign w:val="center"/>
            <w:hideMark/>
          </w:tcPr>
          <w:p w14:paraId="117FF057" w14:textId="77777777" w:rsidR="004B2760" w:rsidRPr="00934CBD" w:rsidRDefault="004B2760" w:rsidP="00E93491">
            <w:pPr>
              <w:jc w:val="right"/>
              <w:rPr>
                <w:rFonts w:ascii="Times New Roman" w:hAnsi="Times New Roman" w:cs="Times New Roman"/>
                <w:color w:val="auto"/>
                <w:sz w:val="22"/>
                <w:szCs w:val="22"/>
              </w:rPr>
            </w:pPr>
            <w:r w:rsidRPr="00934CBD">
              <w:rPr>
                <w:rFonts w:ascii="Times New Roman" w:hAnsi="Times New Roman" w:cs="Times New Roman"/>
                <w:color w:val="auto"/>
                <w:sz w:val="22"/>
                <w:szCs w:val="22"/>
              </w:rPr>
              <w:t>5.600,00</w:t>
            </w:r>
          </w:p>
        </w:tc>
        <w:tc>
          <w:tcPr>
            <w:tcW w:w="1595" w:type="dxa"/>
            <w:tcBorders>
              <w:top w:val="nil"/>
              <w:left w:val="nil"/>
              <w:bottom w:val="single" w:sz="8" w:space="0" w:color="auto"/>
              <w:right w:val="single" w:sz="8" w:space="0" w:color="auto"/>
            </w:tcBorders>
            <w:shd w:val="clear" w:color="auto" w:fill="auto"/>
            <w:vAlign w:val="center"/>
            <w:hideMark/>
          </w:tcPr>
          <w:p w14:paraId="7433E86F" w14:textId="77777777" w:rsidR="004B2760" w:rsidRPr="00934CBD" w:rsidRDefault="004B2760" w:rsidP="00E93491">
            <w:pPr>
              <w:jc w:val="right"/>
              <w:rPr>
                <w:rFonts w:ascii="Times New Roman" w:hAnsi="Times New Roman" w:cs="Times New Roman"/>
                <w:color w:val="auto"/>
                <w:sz w:val="22"/>
                <w:szCs w:val="22"/>
              </w:rPr>
            </w:pPr>
            <w:r w:rsidRPr="00934CBD">
              <w:rPr>
                <w:rFonts w:ascii="Times New Roman" w:hAnsi="Times New Roman" w:cs="Times New Roman"/>
                <w:color w:val="auto"/>
                <w:sz w:val="22"/>
                <w:szCs w:val="22"/>
              </w:rPr>
              <w:t> </w:t>
            </w:r>
          </w:p>
        </w:tc>
      </w:tr>
      <w:tr w:rsidR="004B2760" w:rsidRPr="00934CBD" w14:paraId="4D5871AF" w14:textId="77777777" w:rsidTr="00B069A6">
        <w:trPr>
          <w:trHeight w:val="660"/>
        </w:trPr>
        <w:tc>
          <w:tcPr>
            <w:tcW w:w="981" w:type="dxa"/>
            <w:tcBorders>
              <w:top w:val="nil"/>
              <w:left w:val="single" w:sz="8" w:space="0" w:color="auto"/>
              <w:bottom w:val="single" w:sz="8" w:space="0" w:color="auto"/>
              <w:right w:val="single" w:sz="8" w:space="0" w:color="auto"/>
            </w:tcBorders>
            <w:shd w:val="clear" w:color="auto" w:fill="auto"/>
            <w:vAlign w:val="center"/>
            <w:hideMark/>
          </w:tcPr>
          <w:p w14:paraId="7F3F8E23" w14:textId="77777777" w:rsidR="004B2760" w:rsidRPr="00934CBD" w:rsidRDefault="004B2760"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4</w:t>
            </w:r>
          </w:p>
        </w:tc>
        <w:tc>
          <w:tcPr>
            <w:tcW w:w="3794" w:type="dxa"/>
            <w:tcBorders>
              <w:top w:val="nil"/>
              <w:left w:val="nil"/>
              <w:bottom w:val="single" w:sz="8" w:space="0" w:color="auto"/>
              <w:right w:val="single" w:sz="8" w:space="0" w:color="auto"/>
            </w:tcBorders>
            <w:shd w:val="clear" w:color="auto" w:fill="auto"/>
            <w:vAlign w:val="center"/>
            <w:hideMark/>
          </w:tcPr>
          <w:p w14:paraId="443CD870" w14:textId="77777777" w:rsidR="004B2760" w:rsidRPr="00934CBD" w:rsidRDefault="004B2760"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 xml:space="preserve">Smještaj – noćenje sa doručkom (2 dana, pansion) </w:t>
            </w:r>
          </w:p>
        </w:tc>
        <w:tc>
          <w:tcPr>
            <w:tcW w:w="1306" w:type="dxa"/>
            <w:tcBorders>
              <w:top w:val="nil"/>
              <w:left w:val="nil"/>
              <w:bottom w:val="single" w:sz="8" w:space="0" w:color="auto"/>
              <w:right w:val="single" w:sz="8" w:space="0" w:color="auto"/>
            </w:tcBorders>
            <w:shd w:val="clear" w:color="auto" w:fill="auto"/>
            <w:vAlign w:val="center"/>
            <w:hideMark/>
          </w:tcPr>
          <w:p w14:paraId="6D48271D" w14:textId="77777777" w:rsidR="004B2760" w:rsidRPr="00934CBD" w:rsidRDefault="004B2760"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120 os</w:t>
            </w:r>
          </w:p>
        </w:tc>
        <w:tc>
          <w:tcPr>
            <w:tcW w:w="1450" w:type="dxa"/>
            <w:tcBorders>
              <w:top w:val="nil"/>
              <w:left w:val="nil"/>
              <w:bottom w:val="single" w:sz="8" w:space="0" w:color="auto"/>
              <w:right w:val="single" w:sz="8" w:space="0" w:color="auto"/>
            </w:tcBorders>
            <w:shd w:val="clear" w:color="auto" w:fill="auto"/>
            <w:vAlign w:val="center"/>
            <w:hideMark/>
          </w:tcPr>
          <w:p w14:paraId="041168FE" w14:textId="77777777" w:rsidR="004B2760" w:rsidRPr="00934CBD" w:rsidRDefault="004B2760" w:rsidP="00E93491">
            <w:pPr>
              <w:jc w:val="right"/>
              <w:rPr>
                <w:rFonts w:ascii="Times New Roman" w:hAnsi="Times New Roman" w:cs="Times New Roman"/>
                <w:color w:val="auto"/>
                <w:sz w:val="22"/>
                <w:szCs w:val="22"/>
              </w:rPr>
            </w:pPr>
            <w:r w:rsidRPr="00934CBD">
              <w:rPr>
                <w:rFonts w:ascii="Times New Roman" w:hAnsi="Times New Roman" w:cs="Times New Roman"/>
                <w:color w:val="auto"/>
                <w:sz w:val="22"/>
                <w:szCs w:val="22"/>
              </w:rPr>
              <w:t>3.600,00</w:t>
            </w:r>
          </w:p>
        </w:tc>
        <w:tc>
          <w:tcPr>
            <w:tcW w:w="1306" w:type="dxa"/>
            <w:tcBorders>
              <w:top w:val="nil"/>
              <w:left w:val="nil"/>
              <w:bottom w:val="single" w:sz="8" w:space="0" w:color="auto"/>
              <w:right w:val="single" w:sz="8" w:space="0" w:color="auto"/>
            </w:tcBorders>
            <w:shd w:val="clear" w:color="auto" w:fill="auto"/>
            <w:vAlign w:val="center"/>
            <w:hideMark/>
          </w:tcPr>
          <w:p w14:paraId="2AF589A7" w14:textId="77777777" w:rsidR="004B2760" w:rsidRPr="00934CBD" w:rsidRDefault="004B2760" w:rsidP="00E93491">
            <w:pPr>
              <w:jc w:val="right"/>
              <w:rPr>
                <w:rFonts w:ascii="Times New Roman" w:hAnsi="Times New Roman" w:cs="Times New Roman"/>
                <w:color w:val="auto"/>
                <w:sz w:val="22"/>
                <w:szCs w:val="22"/>
              </w:rPr>
            </w:pPr>
            <w:r w:rsidRPr="00934CBD">
              <w:rPr>
                <w:rFonts w:ascii="Times New Roman" w:hAnsi="Times New Roman" w:cs="Times New Roman"/>
                <w:color w:val="auto"/>
                <w:sz w:val="22"/>
                <w:szCs w:val="22"/>
              </w:rPr>
              <w:t> </w:t>
            </w:r>
          </w:p>
        </w:tc>
        <w:tc>
          <w:tcPr>
            <w:tcW w:w="1595" w:type="dxa"/>
            <w:tcBorders>
              <w:top w:val="nil"/>
              <w:left w:val="nil"/>
              <w:bottom w:val="single" w:sz="8" w:space="0" w:color="auto"/>
              <w:right w:val="single" w:sz="8" w:space="0" w:color="auto"/>
            </w:tcBorders>
            <w:shd w:val="clear" w:color="auto" w:fill="auto"/>
            <w:vAlign w:val="center"/>
            <w:hideMark/>
          </w:tcPr>
          <w:p w14:paraId="28AE9A0B" w14:textId="77777777" w:rsidR="004B2760" w:rsidRPr="00934CBD" w:rsidRDefault="004B2760" w:rsidP="00E93491">
            <w:pPr>
              <w:jc w:val="right"/>
              <w:rPr>
                <w:rFonts w:ascii="Times New Roman" w:hAnsi="Times New Roman" w:cs="Times New Roman"/>
                <w:color w:val="auto"/>
                <w:sz w:val="22"/>
                <w:szCs w:val="22"/>
              </w:rPr>
            </w:pPr>
            <w:r w:rsidRPr="00934CBD">
              <w:rPr>
                <w:rFonts w:ascii="Times New Roman" w:hAnsi="Times New Roman" w:cs="Times New Roman"/>
                <w:color w:val="auto"/>
                <w:sz w:val="22"/>
                <w:szCs w:val="22"/>
              </w:rPr>
              <w:t> </w:t>
            </w:r>
          </w:p>
        </w:tc>
      </w:tr>
      <w:tr w:rsidR="004B2760" w:rsidRPr="00934CBD" w14:paraId="1833341E" w14:textId="77777777" w:rsidTr="00B069A6">
        <w:trPr>
          <w:trHeight w:val="390"/>
        </w:trPr>
        <w:tc>
          <w:tcPr>
            <w:tcW w:w="981" w:type="dxa"/>
            <w:vMerge w:val="restart"/>
            <w:tcBorders>
              <w:top w:val="nil"/>
              <w:left w:val="single" w:sz="8" w:space="0" w:color="auto"/>
              <w:bottom w:val="single" w:sz="8" w:space="0" w:color="000000"/>
              <w:right w:val="single" w:sz="8" w:space="0" w:color="auto"/>
            </w:tcBorders>
            <w:shd w:val="clear" w:color="auto" w:fill="auto"/>
            <w:vAlign w:val="center"/>
            <w:hideMark/>
          </w:tcPr>
          <w:p w14:paraId="550E30AC" w14:textId="77777777" w:rsidR="004B2760" w:rsidRPr="00934CBD" w:rsidRDefault="004B2760"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5</w:t>
            </w:r>
          </w:p>
        </w:tc>
        <w:tc>
          <w:tcPr>
            <w:tcW w:w="3794" w:type="dxa"/>
            <w:tcBorders>
              <w:top w:val="nil"/>
              <w:left w:val="nil"/>
              <w:bottom w:val="nil"/>
              <w:right w:val="single" w:sz="8" w:space="0" w:color="auto"/>
            </w:tcBorders>
            <w:shd w:val="clear" w:color="auto" w:fill="auto"/>
            <w:vAlign w:val="center"/>
            <w:hideMark/>
          </w:tcPr>
          <w:p w14:paraId="1C6E181E" w14:textId="77777777" w:rsidR="004B2760" w:rsidRPr="00934CBD" w:rsidRDefault="004B2760"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Službeni tiskani materijali</w:t>
            </w:r>
          </w:p>
        </w:tc>
        <w:tc>
          <w:tcPr>
            <w:tcW w:w="1306" w:type="dxa"/>
            <w:vMerge w:val="restart"/>
            <w:tcBorders>
              <w:top w:val="nil"/>
              <w:left w:val="single" w:sz="8" w:space="0" w:color="auto"/>
              <w:bottom w:val="single" w:sz="8" w:space="0" w:color="000000"/>
              <w:right w:val="single" w:sz="8" w:space="0" w:color="auto"/>
            </w:tcBorders>
            <w:shd w:val="clear" w:color="auto" w:fill="auto"/>
            <w:vAlign w:val="center"/>
            <w:hideMark/>
          </w:tcPr>
          <w:p w14:paraId="46A00460" w14:textId="77777777" w:rsidR="004B2760" w:rsidRPr="00934CBD" w:rsidRDefault="004B2760"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 </w:t>
            </w:r>
          </w:p>
        </w:tc>
        <w:tc>
          <w:tcPr>
            <w:tcW w:w="1450" w:type="dxa"/>
            <w:vMerge w:val="restart"/>
            <w:tcBorders>
              <w:top w:val="nil"/>
              <w:left w:val="single" w:sz="8" w:space="0" w:color="auto"/>
              <w:bottom w:val="single" w:sz="8" w:space="0" w:color="000000"/>
              <w:right w:val="single" w:sz="8" w:space="0" w:color="auto"/>
            </w:tcBorders>
            <w:shd w:val="clear" w:color="auto" w:fill="auto"/>
            <w:vAlign w:val="center"/>
            <w:hideMark/>
          </w:tcPr>
          <w:p w14:paraId="03D4A9AD" w14:textId="77777777" w:rsidR="004B2760" w:rsidRPr="00934CBD" w:rsidRDefault="004B2760" w:rsidP="00E93491">
            <w:pPr>
              <w:jc w:val="right"/>
              <w:rPr>
                <w:rFonts w:ascii="Times New Roman" w:hAnsi="Times New Roman" w:cs="Times New Roman"/>
                <w:color w:val="auto"/>
                <w:sz w:val="22"/>
                <w:szCs w:val="22"/>
              </w:rPr>
            </w:pPr>
            <w:r w:rsidRPr="00934CBD">
              <w:rPr>
                <w:rFonts w:ascii="Times New Roman" w:hAnsi="Times New Roman" w:cs="Times New Roman"/>
                <w:color w:val="auto"/>
                <w:sz w:val="22"/>
                <w:szCs w:val="22"/>
              </w:rPr>
              <w:t> </w:t>
            </w:r>
          </w:p>
        </w:tc>
        <w:tc>
          <w:tcPr>
            <w:tcW w:w="1306" w:type="dxa"/>
            <w:vMerge w:val="restart"/>
            <w:tcBorders>
              <w:top w:val="nil"/>
              <w:left w:val="single" w:sz="8" w:space="0" w:color="auto"/>
              <w:bottom w:val="single" w:sz="8" w:space="0" w:color="000000"/>
              <w:right w:val="single" w:sz="8" w:space="0" w:color="auto"/>
            </w:tcBorders>
            <w:shd w:val="clear" w:color="auto" w:fill="auto"/>
            <w:vAlign w:val="center"/>
            <w:hideMark/>
          </w:tcPr>
          <w:p w14:paraId="107DFA50" w14:textId="77777777" w:rsidR="004B2760" w:rsidRPr="00934CBD" w:rsidRDefault="004B2760" w:rsidP="00E93491">
            <w:pPr>
              <w:jc w:val="right"/>
              <w:rPr>
                <w:rFonts w:ascii="Times New Roman" w:hAnsi="Times New Roman" w:cs="Times New Roman"/>
                <w:color w:val="auto"/>
                <w:sz w:val="22"/>
                <w:szCs w:val="22"/>
              </w:rPr>
            </w:pPr>
            <w:r w:rsidRPr="00934CBD">
              <w:rPr>
                <w:rFonts w:ascii="Times New Roman" w:hAnsi="Times New Roman" w:cs="Times New Roman"/>
                <w:color w:val="auto"/>
                <w:sz w:val="22"/>
                <w:szCs w:val="22"/>
              </w:rPr>
              <w:t>600,00</w:t>
            </w:r>
          </w:p>
        </w:tc>
        <w:tc>
          <w:tcPr>
            <w:tcW w:w="1595" w:type="dxa"/>
            <w:vMerge w:val="restart"/>
            <w:tcBorders>
              <w:top w:val="nil"/>
              <w:left w:val="single" w:sz="8" w:space="0" w:color="auto"/>
              <w:bottom w:val="single" w:sz="8" w:space="0" w:color="000000"/>
              <w:right w:val="single" w:sz="8" w:space="0" w:color="auto"/>
            </w:tcBorders>
            <w:shd w:val="clear" w:color="auto" w:fill="auto"/>
            <w:vAlign w:val="center"/>
            <w:hideMark/>
          </w:tcPr>
          <w:p w14:paraId="4BF885D6" w14:textId="77777777" w:rsidR="004B2760" w:rsidRPr="00934CBD" w:rsidRDefault="004B2760" w:rsidP="00E93491">
            <w:pPr>
              <w:jc w:val="right"/>
              <w:rPr>
                <w:rFonts w:ascii="Times New Roman" w:hAnsi="Times New Roman" w:cs="Times New Roman"/>
                <w:color w:val="auto"/>
                <w:sz w:val="22"/>
                <w:szCs w:val="22"/>
              </w:rPr>
            </w:pPr>
            <w:r w:rsidRPr="00934CBD">
              <w:rPr>
                <w:rFonts w:ascii="Times New Roman" w:hAnsi="Times New Roman" w:cs="Times New Roman"/>
                <w:color w:val="auto"/>
                <w:sz w:val="22"/>
                <w:szCs w:val="22"/>
              </w:rPr>
              <w:t> </w:t>
            </w:r>
          </w:p>
        </w:tc>
      </w:tr>
      <w:tr w:rsidR="004B2760" w:rsidRPr="00934CBD" w14:paraId="2B6ACC52" w14:textId="77777777" w:rsidTr="00B069A6">
        <w:trPr>
          <w:trHeight w:val="390"/>
        </w:trPr>
        <w:tc>
          <w:tcPr>
            <w:tcW w:w="981" w:type="dxa"/>
            <w:vMerge/>
            <w:tcBorders>
              <w:top w:val="nil"/>
              <w:left w:val="single" w:sz="8" w:space="0" w:color="auto"/>
              <w:bottom w:val="single" w:sz="8" w:space="0" w:color="000000"/>
              <w:right w:val="single" w:sz="8" w:space="0" w:color="auto"/>
            </w:tcBorders>
            <w:vAlign w:val="center"/>
            <w:hideMark/>
          </w:tcPr>
          <w:p w14:paraId="7F632069" w14:textId="77777777" w:rsidR="004B2760" w:rsidRPr="00934CBD" w:rsidRDefault="004B2760" w:rsidP="00E93491">
            <w:pPr>
              <w:rPr>
                <w:rFonts w:ascii="Times New Roman" w:hAnsi="Times New Roman" w:cs="Times New Roman"/>
                <w:color w:val="auto"/>
                <w:sz w:val="22"/>
                <w:szCs w:val="22"/>
              </w:rPr>
            </w:pPr>
          </w:p>
        </w:tc>
        <w:tc>
          <w:tcPr>
            <w:tcW w:w="3794" w:type="dxa"/>
            <w:tcBorders>
              <w:top w:val="nil"/>
              <w:left w:val="nil"/>
              <w:bottom w:val="nil"/>
              <w:right w:val="single" w:sz="8" w:space="0" w:color="auto"/>
            </w:tcBorders>
            <w:shd w:val="clear" w:color="auto" w:fill="auto"/>
            <w:vAlign w:val="center"/>
            <w:hideMark/>
          </w:tcPr>
          <w:p w14:paraId="18DF6138" w14:textId="77777777" w:rsidR="004B2760" w:rsidRPr="00934CBD" w:rsidRDefault="004B2760"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Pravilnik natjecanja</w:t>
            </w:r>
          </w:p>
        </w:tc>
        <w:tc>
          <w:tcPr>
            <w:tcW w:w="1306" w:type="dxa"/>
            <w:vMerge/>
            <w:tcBorders>
              <w:top w:val="nil"/>
              <w:left w:val="single" w:sz="8" w:space="0" w:color="auto"/>
              <w:bottom w:val="single" w:sz="8" w:space="0" w:color="000000"/>
              <w:right w:val="single" w:sz="8" w:space="0" w:color="auto"/>
            </w:tcBorders>
            <w:vAlign w:val="center"/>
            <w:hideMark/>
          </w:tcPr>
          <w:p w14:paraId="4CA16B99" w14:textId="77777777" w:rsidR="004B2760" w:rsidRPr="00934CBD" w:rsidRDefault="004B2760" w:rsidP="00E93491">
            <w:pPr>
              <w:rPr>
                <w:rFonts w:ascii="Times New Roman" w:hAnsi="Times New Roman" w:cs="Times New Roman"/>
                <w:color w:val="auto"/>
                <w:sz w:val="22"/>
                <w:szCs w:val="22"/>
              </w:rPr>
            </w:pPr>
          </w:p>
        </w:tc>
        <w:tc>
          <w:tcPr>
            <w:tcW w:w="1450" w:type="dxa"/>
            <w:vMerge/>
            <w:tcBorders>
              <w:top w:val="nil"/>
              <w:left w:val="single" w:sz="8" w:space="0" w:color="auto"/>
              <w:bottom w:val="single" w:sz="8" w:space="0" w:color="000000"/>
              <w:right w:val="single" w:sz="8" w:space="0" w:color="auto"/>
            </w:tcBorders>
            <w:vAlign w:val="center"/>
            <w:hideMark/>
          </w:tcPr>
          <w:p w14:paraId="67A9A6A5" w14:textId="77777777" w:rsidR="004B2760" w:rsidRPr="00934CBD" w:rsidRDefault="004B2760" w:rsidP="00E93491">
            <w:pPr>
              <w:rPr>
                <w:rFonts w:ascii="Times New Roman" w:hAnsi="Times New Roman" w:cs="Times New Roman"/>
                <w:color w:val="auto"/>
                <w:sz w:val="22"/>
                <w:szCs w:val="22"/>
              </w:rPr>
            </w:pPr>
          </w:p>
        </w:tc>
        <w:tc>
          <w:tcPr>
            <w:tcW w:w="1306" w:type="dxa"/>
            <w:vMerge/>
            <w:tcBorders>
              <w:top w:val="nil"/>
              <w:left w:val="single" w:sz="8" w:space="0" w:color="auto"/>
              <w:bottom w:val="single" w:sz="8" w:space="0" w:color="000000"/>
              <w:right w:val="single" w:sz="8" w:space="0" w:color="auto"/>
            </w:tcBorders>
            <w:vAlign w:val="center"/>
            <w:hideMark/>
          </w:tcPr>
          <w:p w14:paraId="726AEE84" w14:textId="77777777" w:rsidR="004B2760" w:rsidRPr="00934CBD" w:rsidRDefault="004B2760" w:rsidP="00E93491">
            <w:pPr>
              <w:rPr>
                <w:rFonts w:ascii="Times New Roman" w:hAnsi="Times New Roman" w:cs="Times New Roman"/>
                <w:color w:val="auto"/>
                <w:sz w:val="22"/>
                <w:szCs w:val="22"/>
              </w:rPr>
            </w:pPr>
          </w:p>
        </w:tc>
        <w:tc>
          <w:tcPr>
            <w:tcW w:w="1595" w:type="dxa"/>
            <w:vMerge/>
            <w:tcBorders>
              <w:top w:val="nil"/>
              <w:left w:val="single" w:sz="8" w:space="0" w:color="auto"/>
              <w:bottom w:val="single" w:sz="8" w:space="0" w:color="000000"/>
              <w:right w:val="single" w:sz="8" w:space="0" w:color="auto"/>
            </w:tcBorders>
            <w:vAlign w:val="center"/>
            <w:hideMark/>
          </w:tcPr>
          <w:p w14:paraId="0B4D3159" w14:textId="77777777" w:rsidR="004B2760" w:rsidRPr="00934CBD" w:rsidRDefault="004B2760" w:rsidP="00E93491">
            <w:pPr>
              <w:rPr>
                <w:rFonts w:ascii="Times New Roman" w:hAnsi="Times New Roman" w:cs="Times New Roman"/>
                <w:color w:val="auto"/>
                <w:sz w:val="22"/>
                <w:szCs w:val="22"/>
              </w:rPr>
            </w:pPr>
          </w:p>
        </w:tc>
      </w:tr>
      <w:tr w:rsidR="004B2760" w:rsidRPr="00934CBD" w14:paraId="63EB1C3A" w14:textId="77777777" w:rsidTr="00B069A6">
        <w:trPr>
          <w:trHeight w:val="390"/>
        </w:trPr>
        <w:tc>
          <w:tcPr>
            <w:tcW w:w="981" w:type="dxa"/>
            <w:vMerge/>
            <w:tcBorders>
              <w:top w:val="nil"/>
              <w:left w:val="single" w:sz="8" w:space="0" w:color="auto"/>
              <w:bottom w:val="single" w:sz="8" w:space="0" w:color="000000"/>
              <w:right w:val="single" w:sz="8" w:space="0" w:color="auto"/>
            </w:tcBorders>
            <w:vAlign w:val="center"/>
            <w:hideMark/>
          </w:tcPr>
          <w:p w14:paraId="3B2D26FA" w14:textId="77777777" w:rsidR="004B2760" w:rsidRPr="00934CBD" w:rsidRDefault="004B2760" w:rsidP="00E93491">
            <w:pPr>
              <w:rPr>
                <w:rFonts w:ascii="Times New Roman" w:hAnsi="Times New Roman" w:cs="Times New Roman"/>
                <w:color w:val="auto"/>
                <w:sz w:val="22"/>
                <w:szCs w:val="22"/>
              </w:rPr>
            </w:pPr>
          </w:p>
        </w:tc>
        <w:tc>
          <w:tcPr>
            <w:tcW w:w="3794" w:type="dxa"/>
            <w:tcBorders>
              <w:top w:val="nil"/>
              <w:left w:val="nil"/>
              <w:bottom w:val="nil"/>
              <w:right w:val="single" w:sz="8" w:space="0" w:color="auto"/>
            </w:tcBorders>
            <w:shd w:val="clear" w:color="auto" w:fill="auto"/>
            <w:vAlign w:val="center"/>
            <w:hideMark/>
          </w:tcPr>
          <w:p w14:paraId="4E3D1FB5" w14:textId="77777777" w:rsidR="004B2760" w:rsidRPr="00934CBD" w:rsidRDefault="004B2760"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Sudačke liste</w:t>
            </w:r>
          </w:p>
        </w:tc>
        <w:tc>
          <w:tcPr>
            <w:tcW w:w="1306" w:type="dxa"/>
            <w:vMerge/>
            <w:tcBorders>
              <w:top w:val="nil"/>
              <w:left w:val="single" w:sz="8" w:space="0" w:color="auto"/>
              <w:bottom w:val="single" w:sz="8" w:space="0" w:color="000000"/>
              <w:right w:val="single" w:sz="8" w:space="0" w:color="auto"/>
            </w:tcBorders>
            <w:vAlign w:val="center"/>
            <w:hideMark/>
          </w:tcPr>
          <w:p w14:paraId="19F64942" w14:textId="77777777" w:rsidR="004B2760" w:rsidRPr="00934CBD" w:rsidRDefault="004B2760" w:rsidP="00E93491">
            <w:pPr>
              <w:rPr>
                <w:rFonts w:ascii="Times New Roman" w:hAnsi="Times New Roman" w:cs="Times New Roman"/>
                <w:color w:val="auto"/>
                <w:sz w:val="22"/>
                <w:szCs w:val="22"/>
              </w:rPr>
            </w:pPr>
          </w:p>
        </w:tc>
        <w:tc>
          <w:tcPr>
            <w:tcW w:w="1450" w:type="dxa"/>
            <w:vMerge/>
            <w:tcBorders>
              <w:top w:val="nil"/>
              <w:left w:val="single" w:sz="8" w:space="0" w:color="auto"/>
              <w:bottom w:val="single" w:sz="8" w:space="0" w:color="000000"/>
              <w:right w:val="single" w:sz="8" w:space="0" w:color="auto"/>
            </w:tcBorders>
            <w:vAlign w:val="center"/>
            <w:hideMark/>
          </w:tcPr>
          <w:p w14:paraId="18652F0A" w14:textId="77777777" w:rsidR="004B2760" w:rsidRPr="00934CBD" w:rsidRDefault="004B2760" w:rsidP="00E93491">
            <w:pPr>
              <w:rPr>
                <w:rFonts w:ascii="Times New Roman" w:hAnsi="Times New Roman" w:cs="Times New Roman"/>
                <w:color w:val="auto"/>
                <w:sz w:val="22"/>
                <w:szCs w:val="22"/>
              </w:rPr>
            </w:pPr>
          </w:p>
        </w:tc>
        <w:tc>
          <w:tcPr>
            <w:tcW w:w="1306" w:type="dxa"/>
            <w:vMerge/>
            <w:tcBorders>
              <w:top w:val="nil"/>
              <w:left w:val="single" w:sz="8" w:space="0" w:color="auto"/>
              <w:bottom w:val="single" w:sz="8" w:space="0" w:color="000000"/>
              <w:right w:val="single" w:sz="8" w:space="0" w:color="auto"/>
            </w:tcBorders>
            <w:vAlign w:val="center"/>
            <w:hideMark/>
          </w:tcPr>
          <w:p w14:paraId="7CCA3FBC" w14:textId="77777777" w:rsidR="004B2760" w:rsidRPr="00934CBD" w:rsidRDefault="004B2760" w:rsidP="00E93491">
            <w:pPr>
              <w:rPr>
                <w:rFonts w:ascii="Times New Roman" w:hAnsi="Times New Roman" w:cs="Times New Roman"/>
                <w:color w:val="auto"/>
                <w:sz w:val="22"/>
                <w:szCs w:val="22"/>
              </w:rPr>
            </w:pPr>
          </w:p>
        </w:tc>
        <w:tc>
          <w:tcPr>
            <w:tcW w:w="1595" w:type="dxa"/>
            <w:vMerge/>
            <w:tcBorders>
              <w:top w:val="nil"/>
              <w:left w:val="single" w:sz="8" w:space="0" w:color="auto"/>
              <w:bottom w:val="single" w:sz="8" w:space="0" w:color="000000"/>
              <w:right w:val="single" w:sz="8" w:space="0" w:color="auto"/>
            </w:tcBorders>
            <w:vAlign w:val="center"/>
            <w:hideMark/>
          </w:tcPr>
          <w:p w14:paraId="75FC1CD5" w14:textId="77777777" w:rsidR="004B2760" w:rsidRPr="00934CBD" w:rsidRDefault="004B2760" w:rsidP="00E93491">
            <w:pPr>
              <w:rPr>
                <w:rFonts w:ascii="Times New Roman" w:hAnsi="Times New Roman" w:cs="Times New Roman"/>
                <w:color w:val="auto"/>
                <w:sz w:val="22"/>
                <w:szCs w:val="22"/>
              </w:rPr>
            </w:pPr>
          </w:p>
        </w:tc>
      </w:tr>
      <w:tr w:rsidR="004B2760" w:rsidRPr="00934CBD" w14:paraId="68E0B903" w14:textId="77777777" w:rsidTr="00B069A6">
        <w:trPr>
          <w:trHeight w:val="390"/>
        </w:trPr>
        <w:tc>
          <w:tcPr>
            <w:tcW w:w="981" w:type="dxa"/>
            <w:vMerge/>
            <w:tcBorders>
              <w:top w:val="nil"/>
              <w:left w:val="single" w:sz="8" w:space="0" w:color="auto"/>
              <w:bottom w:val="single" w:sz="8" w:space="0" w:color="000000"/>
              <w:right w:val="single" w:sz="8" w:space="0" w:color="auto"/>
            </w:tcBorders>
            <w:vAlign w:val="center"/>
            <w:hideMark/>
          </w:tcPr>
          <w:p w14:paraId="4DA6B8DB" w14:textId="77777777" w:rsidR="004B2760" w:rsidRPr="00934CBD" w:rsidRDefault="004B2760" w:rsidP="00E93491">
            <w:pPr>
              <w:rPr>
                <w:rFonts w:ascii="Times New Roman" w:hAnsi="Times New Roman" w:cs="Times New Roman"/>
                <w:color w:val="auto"/>
                <w:sz w:val="22"/>
                <w:szCs w:val="22"/>
              </w:rPr>
            </w:pPr>
          </w:p>
        </w:tc>
        <w:tc>
          <w:tcPr>
            <w:tcW w:w="3794" w:type="dxa"/>
            <w:tcBorders>
              <w:top w:val="nil"/>
              <w:left w:val="nil"/>
              <w:bottom w:val="nil"/>
              <w:right w:val="single" w:sz="8" w:space="0" w:color="auto"/>
            </w:tcBorders>
            <w:shd w:val="clear" w:color="auto" w:fill="auto"/>
            <w:vAlign w:val="center"/>
            <w:hideMark/>
          </w:tcPr>
          <w:p w14:paraId="100E96F5" w14:textId="77777777" w:rsidR="004B2760" w:rsidRPr="00934CBD" w:rsidRDefault="004B2760"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Ocjenjivačke liste</w:t>
            </w:r>
          </w:p>
        </w:tc>
        <w:tc>
          <w:tcPr>
            <w:tcW w:w="1306" w:type="dxa"/>
            <w:vMerge/>
            <w:tcBorders>
              <w:top w:val="nil"/>
              <w:left w:val="single" w:sz="8" w:space="0" w:color="auto"/>
              <w:bottom w:val="single" w:sz="8" w:space="0" w:color="000000"/>
              <w:right w:val="single" w:sz="8" w:space="0" w:color="auto"/>
            </w:tcBorders>
            <w:vAlign w:val="center"/>
            <w:hideMark/>
          </w:tcPr>
          <w:p w14:paraId="1AC1EFFA" w14:textId="77777777" w:rsidR="004B2760" w:rsidRPr="00934CBD" w:rsidRDefault="004B2760" w:rsidP="00E93491">
            <w:pPr>
              <w:rPr>
                <w:rFonts w:ascii="Times New Roman" w:hAnsi="Times New Roman" w:cs="Times New Roman"/>
                <w:color w:val="auto"/>
                <w:sz w:val="22"/>
                <w:szCs w:val="22"/>
              </w:rPr>
            </w:pPr>
          </w:p>
        </w:tc>
        <w:tc>
          <w:tcPr>
            <w:tcW w:w="1450" w:type="dxa"/>
            <w:vMerge/>
            <w:tcBorders>
              <w:top w:val="nil"/>
              <w:left w:val="single" w:sz="8" w:space="0" w:color="auto"/>
              <w:bottom w:val="single" w:sz="8" w:space="0" w:color="000000"/>
              <w:right w:val="single" w:sz="8" w:space="0" w:color="auto"/>
            </w:tcBorders>
            <w:vAlign w:val="center"/>
            <w:hideMark/>
          </w:tcPr>
          <w:p w14:paraId="1D1FFB6D" w14:textId="77777777" w:rsidR="004B2760" w:rsidRPr="00934CBD" w:rsidRDefault="004B2760" w:rsidP="00E93491">
            <w:pPr>
              <w:rPr>
                <w:rFonts w:ascii="Times New Roman" w:hAnsi="Times New Roman" w:cs="Times New Roman"/>
                <w:color w:val="auto"/>
                <w:sz w:val="22"/>
                <w:szCs w:val="22"/>
              </w:rPr>
            </w:pPr>
          </w:p>
        </w:tc>
        <w:tc>
          <w:tcPr>
            <w:tcW w:w="1306" w:type="dxa"/>
            <w:vMerge/>
            <w:tcBorders>
              <w:top w:val="nil"/>
              <w:left w:val="single" w:sz="8" w:space="0" w:color="auto"/>
              <w:bottom w:val="single" w:sz="8" w:space="0" w:color="000000"/>
              <w:right w:val="single" w:sz="8" w:space="0" w:color="auto"/>
            </w:tcBorders>
            <w:vAlign w:val="center"/>
            <w:hideMark/>
          </w:tcPr>
          <w:p w14:paraId="6EFD4183" w14:textId="77777777" w:rsidR="004B2760" w:rsidRPr="00934CBD" w:rsidRDefault="004B2760" w:rsidP="00E93491">
            <w:pPr>
              <w:rPr>
                <w:rFonts w:ascii="Times New Roman" w:hAnsi="Times New Roman" w:cs="Times New Roman"/>
                <w:color w:val="auto"/>
                <w:sz w:val="22"/>
                <w:szCs w:val="22"/>
              </w:rPr>
            </w:pPr>
          </w:p>
        </w:tc>
        <w:tc>
          <w:tcPr>
            <w:tcW w:w="1595" w:type="dxa"/>
            <w:vMerge/>
            <w:tcBorders>
              <w:top w:val="nil"/>
              <w:left w:val="single" w:sz="8" w:space="0" w:color="auto"/>
              <w:bottom w:val="single" w:sz="8" w:space="0" w:color="000000"/>
              <w:right w:val="single" w:sz="8" w:space="0" w:color="auto"/>
            </w:tcBorders>
            <w:vAlign w:val="center"/>
            <w:hideMark/>
          </w:tcPr>
          <w:p w14:paraId="04C73248" w14:textId="77777777" w:rsidR="004B2760" w:rsidRPr="00934CBD" w:rsidRDefault="004B2760" w:rsidP="00E93491">
            <w:pPr>
              <w:rPr>
                <w:rFonts w:ascii="Times New Roman" w:hAnsi="Times New Roman" w:cs="Times New Roman"/>
                <w:color w:val="auto"/>
                <w:sz w:val="22"/>
                <w:szCs w:val="22"/>
              </w:rPr>
            </w:pPr>
          </w:p>
        </w:tc>
      </w:tr>
      <w:tr w:rsidR="004B2760" w:rsidRPr="00934CBD" w14:paraId="114DA1DC" w14:textId="77777777" w:rsidTr="00B069A6">
        <w:trPr>
          <w:trHeight w:val="585"/>
        </w:trPr>
        <w:tc>
          <w:tcPr>
            <w:tcW w:w="981" w:type="dxa"/>
            <w:vMerge/>
            <w:tcBorders>
              <w:top w:val="nil"/>
              <w:left w:val="single" w:sz="8" w:space="0" w:color="auto"/>
              <w:bottom w:val="single" w:sz="8" w:space="0" w:color="000000"/>
              <w:right w:val="single" w:sz="8" w:space="0" w:color="auto"/>
            </w:tcBorders>
            <w:vAlign w:val="center"/>
            <w:hideMark/>
          </w:tcPr>
          <w:p w14:paraId="1026A586" w14:textId="77777777" w:rsidR="004B2760" w:rsidRPr="00934CBD" w:rsidRDefault="004B2760" w:rsidP="00E93491">
            <w:pPr>
              <w:rPr>
                <w:rFonts w:ascii="Times New Roman" w:hAnsi="Times New Roman" w:cs="Times New Roman"/>
                <w:color w:val="auto"/>
                <w:sz w:val="22"/>
                <w:szCs w:val="22"/>
              </w:rPr>
            </w:pPr>
          </w:p>
        </w:tc>
        <w:tc>
          <w:tcPr>
            <w:tcW w:w="3794" w:type="dxa"/>
            <w:tcBorders>
              <w:top w:val="nil"/>
              <w:left w:val="nil"/>
              <w:bottom w:val="nil"/>
              <w:right w:val="single" w:sz="8" w:space="0" w:color="auto"/>
            </w:tcBorders>
            <w:shd w:val="clear" w:color="auto" w:fill="auto"/>
            <w:vAlign w:val="center"/>
            <w:hideMark/>
          </w:tcPr>
          <w:p w14:paraId="35A8BBB4" w14:textId="77777777" w:rsidR="004B2760" w:rsidRPr="00934CBD" w:rsidRDefault="004B2760"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Priprema, izrada i grafička priprema svih materijala</w:t>
            </w:r>
          </w:p>
        </w:tc>
        <w:tc>
          <w:tcPr>
            <w:tcW w:w="1306" w:type="dxa"/>
            <w:vMerge/>
            <w:tcBorders>
              <w:top w:val="nil"/>
              <w:left w:val="single" w:sz="8" w:space="0" w:color="auto"/>
              <w:bottom w:val="single" w:sz="8" w:space="0" w:color="000000"/>
              <w:right w:val="single" w:sz="8" w:space="0" w:color="auto"/>
            </w:tcBorders>
            <w:vAlign w:val="center"/>
            <w:hideMark/>
          </w:tcPr>
          <w:p w14:paraId="2535C0CF" w14:textId="77777777" w:rsidR="004B2760" w:rsidRPr="00934CBD" w:rsidRDefault="004B2760" w:rsidP="00E93491">
            <w:pPr>
              <w:rPr>
                <w:rFonts w:ascii="Times New Roman" w:hAnsi="Times New Roman" w:cs="Times New Roman"/>
                <w:color w:val="auto"/>
                <w:sz w:val="22"/>
                <w:szCs w:val="22"/>
              </w:rPr>
            </w:pPr>
          </w:p>
        </w:tc>
        <w:tc>
          <w:tcPr>
            <w:tcW w:w="1450" w:type="dxa"/>
            <w:vMerge/>
            <w:tcBorders>
              <w:top w:val="nil"/>
              <w:left w:val="single" w:sz="8" w:space="0" w:color="auto"/>
              <w:bottom w:val="single" w:sz="8" w:space="0" w:color="000000"/>
              <w:right w:val="single" w:sz="8" w:space="0" w:color="auto"/>
            </w:tcBorders>
            <w:vAlign w:val="center"/>
            <w:hideMark/>
          </w:tcPr>
          <w:p w14:paraId="1A328591" w14:textId="77777777" w:rsidR="004B2760" w:rsidRPr="00934CBD" w:rsidRDefault="004B2760" w:rsidP="00E93491">
            <w:pPr>
              <w:rPr>
                <w:rFonts w:ascii="Times New Roman" w:hAnsi="Times New Roman" w:cs="Times New Roman"/>
                <w:color w:val="auto"/>
                <w:sz w:val="22"/>
                <w:szCs w:val="22"/>
              </w:rPr>
            </w:pPr>
          </w:p>
        </w:tc>
        <w:tc>
          <w:tcPr>
            <w:tcW w:w="1306" w:type="dxa"/>
            <w:vMerge/>
            <w:tcBorders>
              <w:top w:val="nil"/>
              <w:left w:val="single" w:sz="8" w:space="0" w:color="auto"/>
              <w:bottom w:val="single" w:sz="8" w:space="0" w:color="000000"/>
              <w:right w:val="single" w:sz="8" w:space="0" w:color="auto"/>
            </w:tcBorders>
            <w:vAlign w:val="center"/>
            <w:hideMark/>
          </w:tcPr>
          <w:p w14:paraId="1F3AC047" w14:textId="77777777" w:rsidR="004B2760" w:rsidRPr="00934CBD" w:rsidRDefault="004B2760" w:rsidP="00E93491">
            <w:pPr>
              <w:rPr>
                <w:rFonts w:ascii="Times New Roman" w:hAnsi="Times New Roman" w:cs="Times New Roman"/>
                <w:color w:val="auto"/>
                <w:sz w:val="22"/>
                <w:szCs w:val="22"/>
              </w:rPr>
            </w:pPr>
          </w:p>
        </w:tc>
        <w:tc>
          <w:tcPr>
            <w:tcW w:w="1595" w:type="dxa"/>
            <w:vMerge/>
            <w:tcBorders>
              <w:top w:val="nil"/>
              <w:left w:val="single" w:sz="8" w:space="0" w:color="auto"/>
              <w:bottom w:val="single" w:sz="8" w:space="0" w:color="000000"/>
              <w:right w:val="single" w:sz="8" w:space="0" w:color="auto"/>
            </w:tcBorders>
            <w:vAlign w:val="center"/>
            <w:hideMark/>
          </w:tcPr>
          <w:p w14:paraId="2BEF2AE7" w14:textId="77777777" w:rsidR="004B2760" w:rsidRPr="00934CBD" w:rsidRDefault="004B2760" w:rsidP="00E93491">
            <w:pPr>
              <w:rPr>
                <w:rFonts w:ascii="Times New Roman" w:hAnsi="Times New Roman" w:cs="Times New Roman"/>
                <w:color w:val="auto"/>
                <w:sz w:val="22"/>
                <w:szCs w:val="22"/>
              </w:rPr>
            </w:pPr>
          </w:p>
        </w:tc>
      </w:tr>
      <w:tr w:rsidR="004B2760" w:rsidRPr="00934CBD" w14:paraId="2C1ACDDA" w14:textId="77777777" w:rsidTr="00B069A6">
        <w:trPr>
          <w:trHeight w:val="315"/>
        </w:trPr>
        <w:tc>
          <w:tcPr>
            <w:tcW w:w="981" w:type="dxa"/>
            <w:vMerge/>
            <w:tcBorders>
              <w:top w:val="nil"/>
              <w:left w:val="single" w:sz="8" w:space="0" w:color="auto"/>
              <w:bottom w:val="single" w:sz="8" w:space="0" w:color="000000"/>
              <w:right w:val="single" w:sz="8" w:space="0" w:color="auto"/>
            </w:tcBorders>
            <w:vAlign w:val="center"/>
            <w:hideMark/>
          </w:tcPr>
          <w:p w14:paraId="6A472267" w14:textId="77777777" w:rsidR="004B2760" w:rsidRPr="00934CBD" w:rsidRDefault="004B2760" w:rsidP="00E93491">
            <w:pPr>
              <w:rPr>
                <w:rFonts w:ascii="Times New Roman" w:hAnsi="Times New Roman" w:cs="Times New Roman"/>
                <w:color w:val="auto"/>
                <w:sz w:val="22"/>
                <w:szCs w:val="22"/>
              </w:rPr>
            </w:pPr>
          </w:p>
        </w:tc>
        <w:tc>
          <w:tcPr>
            <w:tcW w:w="3794" w:type="dxa"/>
            <w:tcBorders>
              <w:top w:val="nil"/>
              <w:left w:val="nil"/>
              <w:bottom w:val="single" w:sz="8" w:space="0" w:color="auto"/>
              <w:right w:val="single" w:sz="8" w:space="0" w:color="auto"/>
            </w:tcBorders>
            <w:shd w:val="clear" w:color="auto" w:fill="auto"/>
            <w:vAlign w:val="center"/>
            <w:hideMark/>
          </w:tcPr>
          <w:p w14:paraId="45FFAD13" w14:textId="77777777" w:rsidR="004B2760" w:rsidRPr="00934CBD" w:rsidRDefault="004B2760"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 xml:space="preserve">Tisak </w:t>
            </w:r>
          </w:p>
        </w:tc>
        <w:tc>
          <w:tcPr>
            <w:tcW w:w="1306" w:type="dxa"/>
            <w:vMerge/>
            <w:tcBorders>
              <w:top w:val="nil"/>
              <w:left w:val="single" w:sz="8" w:space="0" w:color="auto"/>
              <w:bottom w:val="single" w:sz="8" w:space="0" w:color="000000"/>
              <w:right w:val="single" w:sz="8" w:space="0" w:color="auto"/>
            </w:tcBorders>
            <w:vAlign w:val="center"/>
            <w:hideMark/>
          </w:tcPr>
          <w:p w14:paraId="7C9F7BB4" w14:textId="77777777" w:rsidR="004B2760" w:rsidRPr="00934CBD" w:rsidRDefault="004B2760" w:rsidP="00E93491">
            <w:pPr>
              <w:rPr>
                <w:rFonts w:ascii="Times New Roman" w:hAnsi="Times New Roman" w:cs="Times New Roman"/>
                <w:color w:val="auto"/>
                <w:sz w:val="22"/>
                <w:szCs w:val="22"/>
              </w:rPr>
            </w:pPr>
          </w:p>
        </w:tc>
        <w:tc>
          <w:tcPr>
            <w:tcW w:w="1450" w:type="dxa"/>
            <w:vMerge/>
            <w:tcBorders>
              <w:top w:val="nil"/>
              <w:left w:val="single" w:sz="8" w:space="0" w:color="auto"/>
              <w:bottom w:val="single" w:sz="8" w:space="0" w:color="000000"/>
              <w:right w:val="single" w:sz="8" w:space="0" w:color="auto"/>
            </w:tcBorders>
            <w:vAlign w:val="center"/>
            <w:hideMark/>
          </w:tcPr>
          <w:p w14:paraId="0D59A560" w14:textId="77777777" w:rsidR="004B2760" w:rsidRPr="00934CBD" w:rsidRDefault="004B2760" w:rsidP="00E93491">
            <w:pPr>
              <w:rPr>
                <w:rFonts w:ascii="Times New Roman" w:hAnsi="Times New Roman" w:cs="Times New Roman"/>
                <w:color w:val="auto"/>
                <w:sz w:val="22"/>
                <w:szCs w:val="22"/>
              </w:rPr>
            </w:pPr>
          </w:p>
        </w:tc>
        <w:tc>
          <w:tcPr>
            <w:tcW w:w="1306" w:type="dxa"/>
            <w:vMerge/>
            <w:tcBorders>
              <w:top w:val="nil"/>
              <w:left w:val="single" w:sz="8" w:space="0" w:color="auto"/>
              <w:bottom w:val="single" w:sz="8" w:space="0" w:color="000000"/>
              <w:right w:val="single" w:sz="8" w:space="0" w:color="auto"/>
            </w:tcBorders>
            <w:vAlign w:val="center"/>
            <w:hideMark/>
          </w:tcPr>
          <w:p w14:paraId="432A0674" w14:textId="77777777" w:rsidR="004B2760" w:rsidRPr="00934CBD" w:rsidRDefault="004B2760" w:rsidP="00E93491">
            <w:pPr>
              <w:rPr>
                <w:rFonts w:ascii="Times New Roman" w:hAnsi="Times New Roman" w:cs="Times New Roman"/>
                <w:color w:val="auto"/>
                <w:sz w:val="22"/>
                <w:szCs w:val="22"/>
              </w:rPr>
            </w:pPr>
          </w:p>
        </w:tc>
        <w:tc>
          <w:tcPr>
            <w:tcW w:w="1595" w:type="dxa"/>
            <w:vMerge/>
            <w:tcBorders>
              <w:top w:val="nil"/>
              <w:left w:val="single" w:sz="8" w:space="0" w:color="auto"/>
              <w:bottom w:val="single" w:sz="8" w:space="0" w:color="000000"/>
              <w:right w:val="single" w:sz="8" w:space="0" w:color="auto"/>
            </w:tcBorders>
            <w:vAlign w:val="center"/>
            <w:hideMark/>
          </w:tcPr>
          <w:p w14:paraId="3E465AEB" w14:textId="77777777" w:rsidR="004B2760" w:rsidRPr="00934CBD" w:rsidRDefault="004B2760" w:rsidP="00E93491">
            <w:pPr>
              <w:rPr>
                <w:rFonts w:ascii="Times New Roman" w:hAnsi="Times New Roman" w:cs="Times New Roman"/>
                <w:color w:val="auto"/>
                <w:sz w:val="22"/>
                <w:szCs w:val="22"/>
              </w:rPr>
            </w:pPr>
          </w:p>
        </w:tc>
      </w:tr>
      <w:tr w:rsidR="004B2760" w:rsidRPr="00934CBD" w14:paraId="1E11C5EB" w14:textId="77777777" w:rsidTr="00B069A6">
        <w:trPr>
          <w:trHeight w:val="285"/>
        </w:trPr>
        <w:tc>
          <w:tcPr>
            <w:tcW w:w="981" w:type="dxa"/>
            <w:vMerge w:val="restart"/>
            <w:tcBorders>
              <w:top w:val="nil"/>
              <w:left w:val="single" w:sz="8" w:space="0" w:color="auto"/>
              <w:bottom w:val="single" w:sz="8" w:space="0" w:color="000000"/>
              <w:right w:val="single" w:sz="8" w:space="0" w:color="auto"/>
            </w:tcBorders>
            <w:shd w:val="clear" w:color="auto" w:fill="auto"/>
            <w:vAlign w:val="center"/>
            <w:hideMark/>
          </w:tcPr>
          <w:p w14:paraId="1B57EDED" w14:textId="77777777" w:rsidR="004B2760" w:rsidRPr="00934CBD" w:rsidRDefault="004B2760"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6</w:t>
            </w:r>
          </w:p>
        </w:tc>
        <w:tc>
          <w:tcPr>
            <w:tcW w:w="3794" w:type="dxa"/>
            <w:tcBorders>
              <w:top w:val="nil"/>
              <w:left w:val="nil"/>
              <w:bottom w:val="nil"/>
              <w:right w:val="single" w:sz="8" w:space="0" w:color="auto"/>
            </w:tcBorders>
            <w:shd w:val="clear" w:color="auto" w:fill="auto"/>
            <w:vAlign w:val="center"/>
            <w:hideMark/>
          </w:tcPr>
          <w:p w14:paraId="174F6CC0" w14:textId="77777777" w:rsidR="004B2760" w:rsidRPr="00934CBD" w:rsidRDefault="004B2760"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Promotivni materijali</w:t>
            </w:r>
          </w:p>
        </w:tc>
        <w:tc>
          <w:tcPr>
            <w:tcW w:w="1306" w:type="dxa"/>
            <w:vMerge w:val="restart"/>
            <w:tcBorders>
              <w:top w:val="nil"/>
              <w:left w:val="single" w:sz="8" w:space="0" w:color="auto"/>
              <w:bottom w:val="single" w:sz="8" w:space="0" w:color="000000"/>
              <w:right w:val="single" w:sz="8" w:space="0" w:color="auto"/>
            </w:tcBorders>
            <w:shd w:val="clear" w:color="auto" w:fill="auto"/>
            <w:vAlign w:val="center"/>
            <w:hideMark/>
          </w:tcPr>
          <w:p w14:paraId="5D0BB872" w14:textId="77777777" w:rsidR="004B2760" w:rsidRPr="00934CBD" w:rsidRDefault="004B2760"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 </w:t>
            </w:r>
          </w:p>
        </w:tc>
        <w:tc>
          <w:tcPr>
            <w:tcW w:w="1450" w:type="dxa"/>
            <w:vMerge w:val="restart"/>
            <w:tcBorders>
              <w:top w:val="nil"/>
              <w:left w:val="single" w:sz="8" w:space="0" w:color="auto"/>
              <w:bottom w:val="single" w:sz="8" w:space="0" w:color="000000"/>
              <w:right w:val="single" w:sz="8" w:space="0" w:color="auto"/>
            </w:tcBorders>
            <w:shd w:val="clear" w:color="auto" w:fill="auto"/>
            <w:vAlign w:val="center"/>
            <w:hideMark/>
          </w:tcPr>
          <w:p w14:paraId="25AFDE2F" w14:textId="77777777" w:rsidR="004B2760" w:rsidRPr="00934CBD" w:rsidRDefault="004B2760" w:rsidP="00E93491">
            <w:pPr>
              <w:jc w:val="right"/>
              <w:rPr>
                <w:rFonts w:ascii="Times New Roman" w:hAnsi="Times New Roman" w:cs="Times New Roman"/>
                <w:color w:val="auto"/>
                <w:sz w:val="22"/>
                <w:szCs w:val="22"/>
              </w:rPr>
            </w:pPr>
            <w:r w:rsidRPr="00934CBD">
              <w:rPr>
                <w:rFonts w:ascii="Times New Roman" w:hAnsi="Times New Roman" w:cs="Times New Roman"/>
                <w:color w:val="auto"/>
                <w:sz w:val="22"/>
                <w:szCs w:val="22"/>
              </w:rPr>
              <w:t> </w:t>
            </w:r>
          </w:p>
        </w:tc>
        <w:tc>
          <w:tcPr>
            <w:tcW w:w="1306" w:type="dxa"/>
            <w:vMerge w:val="restart"/>
            <w:tcBorders>
              <w:top w:val="nil"/>
              <w:left w:val="single" w:sz="8" w:space="0" w:color="auto"/>
              <w:bottom w:val="single" w:sz="8" w:space="0" w:color="000000"/>
              <w:right w:val="single" w:sz="8" w:space="0" w:color="auto"/>
            </w:tcBorders>
            <w:shd w:val="clear" w:color="auto" w:fill="auto"/>
            <w:vAlign w:val="center"/>
            <w:hideMark/>
          </w:tcPr>
          <w:p w14:paraId="66EB72B6" w14:textId="77777777" w:rsidR="004B2760" w:rsidRPr="00934CBD" w:rsidRDefault="004B2760" w:rsidP="00E93491">
            <w:pPr>
              <w:jc w:val="right"/>
              <w:rPr>
                <w:rFonts w:ascii="Times New Roman" w:hAnsi="Times New Roman" w:cs="Times New Roman"/>
                <w:color w:val="auto"/>
                <w:sz w:val="22"/>
                <w:szCs w:val="22"/>
              </w:rPr>
            </w:pPr>
            <w:r w:rsidRPr="00934CBD">
              <w:rPr>
                <w:rFonts w:ascii="Times New Roman" w:hAnsi="Times New Roman" w:cs="Times New Roman"/>
                <w:color w:val="auto"/>
                <w:sz w:val="22"/>
                <w:szCs w:val="22"/>
              </w:rPr>
              <w:t>1.500,00</w:t>
            </w:r>
          </w:p>
        </w:tc>
        <w:tc>
          <w:tcPr>
            <w:tcW w:w="1595" w:type="dxa"/>
            <w:vMerge w:val="restart"/>
            <w:tcBorders>
              <w:top w:val="nil"/>
              <w:left w:val="single" w:sz="8" w:space="0" w:color="auto"/>
              <w:bottom w:val="single" w:sz="8" w:space="0" w:color="000000"/>
              <w:right w:val="single" w:sz="8" w:space="0" w:color="auto"/>
            </w:tcBorders>
            <w:shd w:val="clear" w:color="auto" w:fill="auto"/>
            <w:vAlign w:val="center"/>
            <w:hideMark/>
          </w:tcPr>
          <w:p w14:paraId="719C8E73" w14:textId="77777777" w:rsidR="004B2760" w:rsidRPr="00934CBD" w:rsidRDefault="004B2760" w:rsidP="00E93491">
            <w:pPr>
              <w:jc w:val="right"/>
              <w:rPr>
                <w:rFonts w:ascii="Times New Roman" w:hAnsi="Times New Roman" w:cs="Times New Roman"/>
                <w:color w:val="auto"/>
                <w:sz w:val="22"/>
                <w:szCs w:val="22"/>
              </w:rPr>
            </w:pPr>
            <w:r w:rsidRPr="00934CBD">
              <w:rPr>
                <w:rFonts w:ascii="Times New Roman" w:hAnsi="Times New Roman" w:cs="Times New Roman"/>
                <w:color w:val="auto"/>
                <w:sz w:val="22"/>
                <w:szCs w:val="22"/>
              </w:rPr>
              <w:t> </w:t>
            </w:r>
          </w:p>
        </w:tc>
      </w:tr>
      <w:tr w:rsidR="004B2760" w:rsidRPr="00934CBD" w14:paraId="43037B8E" w14:textId="77777777" w:rsidTr="00B069A6">
        <w:trPr>
          <w:trHeight w:val="645"/>
        </w:trPr>
        <w:tc>
          <w:tcPr>
            <w:tcW w:w="981" w:type="dxa"/>
            <w:vMerge/>
            <w:tcBorders>
              <w:top w:val="nil"/>
              <w:left w:val="single" w:sz="8" w:space="0" w:color="auto"/>
              <w:bottom w:val="single" w:sz="8" w:space="0" w:color="000000"/>
              <w:right w:val="single" w:sz="8" w:space="0" w:color="auto"/>
            </w:tcBorders>
            <w:vAlign w:val="center"/>
            <w:hideMark/>
          </w:tcPr>
          <w:p w14:paraId="2AE290D4" w14:textId="77777777" w:rsidR="004B2760" w:rsidRPr="00934CBD" w:rsidRDefault="004B2760" w:rsidP="00E93491">
            <w:pPr>
              <w:rPr>
                <w:rFonts w:ascii="Times New Roman" w:hAnsi="Times New Roman" w:cs="Times New Roman"/>
                <w:color w:val="auto"/>
                <w:sz w:val="22"/>
                <w:szCs w:val="22"/>
              </w:rPr>
            </w:pPr>
          </w:p>
        </w:tc>
        <w:tc>
          <w:tcPr>
            <w:tcW w:w="3794" w:type="dxa"/>
            <w:tcBorders>
              <w:top w:val="nil"/>
              <w:left w:val="nil"/>
              <w:bottom w:val="nil"/>
              <w:right w:val="single" w:sz="8" w:space="0" w:color="auto"/>
            </w:tcBorders>
            <w:shd w:val="clear" w:color="auto" w:fill="auto"/>
            <w:vAlign w:val="center"/>
            <w:hideMark/>
          </w:tcPr>
          <w:p w14:paraId="50DAE14B" w14:textId="77777777" w:rsidR="004B2760" w:rsidRPr="00934CBD" w:rsidRDefault="004B2760"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Katalog Državnog natjecanja za sudionike i goste</w:t>
            </w:r>
          </w:p>
        </w:tc>
        <w:tc>
          <w:tcPr>
            <w:tcW w:w="1306" w:type="dxa"/>
            <w:vMerge/>
            <w:tcBorders>
              <w:top w:val="nil"/>
              <w:left w:val="single" w:sz="8" w:space="0" w:color="auto"/>
              <w:bottom w:val="single" w:sz="8" w:space="0" w:color="000000"/>
              <w:right w:val="single" w:sz="8" w:space="0" w:color="auto"/>
            </w:tcBorders>
            <w:vAlign w:val="center"/>
            <w:hideMark/>
          </w:tcPr>
          <w:p w14:paraId="7801D0A3" w14:textId="77777777" w:rsidR="004B2760" w:rsidRPr="00934CBD" w:rsidRDefault="004B2760" w:rsidP="00E93491">
            <w:pPr>
              <w:rPr>
                <w:rFonts w:ascii="Times New Roman" w:hAnsi="Times New Roman" w:cs="Times New Roman"/>
                <w:color w:val="auto"/>
                <w:sz w:val="22"/>
                <w:szCs w:val="22"/>
              </w:rPr>
            </w:pPr>
          </w:p>
        </w:tc>
        <w:tc>
          <w:tcPr>
            <w:tcW w:w="1450" w:type="dxa"/>
            <w:vMerge/>
            <w:tcBorders>
              <w:top w:val="nil"/>
              <w:left w:val="single" w:sz="8" w:space="0" w:color="auto"/>
              <w:bottom w:val="single" w:sz="8" w:space="0" w:color="000000"/>
              <w:right w:val="single" w:sz="8" w:space="0" w:color="auto"/>
            </w:tcBorders>
            <w:vAlign w:val="center"/>
            <w:hideMark/>
          </w:tcPr>
          <w:p w14:paraId="78ADE79C" w14:textId="77777777" w:rsidR="004B2760" w:rsidRPr="00934CBD" w:rsidRDefault="004B2760" w:rsidP="00E93491">
            <w:pPr>
              <w:rPr>
                <w:rFonts w:ascii="Times New Roman" w:hAnsi="Times New Roman" w:cs="Times New Roman"/>
                <w:color w:val="auto"/>
                <w:sz w:val="22"/>
                <w:szCs w:val="22"/>
              </w:rPr>
            </w:pPr>
          </w:p>
        </w:tc>
        <w:tc>
          <w:tcPr>
            <w:tcW w:w="1306" w:type="dxa"/>
            <w:vMerge/>
            <w:tcBorders>
              <w:top w:val="nil"/>
              <w:left w:val="single" w:sz="8" w:space="0" w:color="auto"/>
              <w:bottom w:val="single" w:sz="8" w:space="0" w:color="000000"/>
              <w:right w:val="single" w:sz="8" w:space="0" w:color="auto"/>
            </w:tcBorders>
            <w:vAlign w:val="center"/>
            <w:hideMark/>
          </w:tcPr>
          <w:p w14:paraId="429B492D" w14:textId="77777777" w:rsidR="004B2760" w:rsidRPr="00934CBD" w:rsidRDefault="004B2760" w:rsidP="00E93491">
            <w:pPr>
              <w:rPr>
                <w:rFonts w:ascii="Times New Roman" w:hAnsi="Times New Roman" w:cs="Times New Roman"/>
                <w:color w:val="auto"/>
                <w:sz w:val="22"/>
                <w:szCs w:val="22"/>
              </w:rPr>
            </w:pPr>
          </w:p>
        </w:tc>
        <w:tc>
          <w:tcPr>
            <w:tcW w:w="1595" w:type="dxa"/>
            <w:vMerge/>
            <w:tcBorders>
              <w:top w:val="nil"/>
              <w:left w:val="single" w:sz="8" w:space="0" w:color="auto"/>
              <w:bottom w:val="single" w:sz="8" w:space="0" w:color="000000"/>
              <w:right w:val="single" w:sz="8" w:space="0" w:color="auto"/>
            </w:tcBorders>
            <w:vAlign w:val="center"/>
            <w:hideMark/>
          </w:tcPr>
          <w:p w14:paraId="5A5326C7" w14:textId="77777777" w:rsidR="004B2760" w:rsidRPr="00934CBD" w:rsidRDefault="004B2760" w:rsidP="00E93491">
            <w:pPr>
              <w:rPr>
                <w:rFonts w:ascii="Times New Roman" w:hAnsi="Times New Roman" w:cs="Times New Roman"/>
                <w:color w:val="auto"/>
                <w:sz w:val="22"/>
                <w:szCs w:val="22"/>
              </w:rPr>
            </w:pPr>
          </w:p>
        </w:tc>
      </w:tr>
      <w:tr w:rsidR="004B2760" w:rsidRPr="00934CBD" w14:paraId="045FD604" w14:textId="77777777" w:rsidTr="00B069A6">
        <w:trPr>
          <w:trHeight w:val="450"/>
        </w:trPr>
        <w:tc>
          <w:tcPr>
            <w:tcW w:w="981" w:type="dxa"/>
            <w:vMerge/>
            <w:tcBorders>
              <w:top w:val="nil"/>
              <w:left w:val="single" w:sz="8" w:space="0" w:color="auto"/>
              <w:bottom w:val="single" w:sz="8" w:space="0" w:color="000000"/>
              <w:right w:val="single" w:sz="8" w:space="0" w:color="auto"/>
            </w:tcBorders>
            <w:vAlign w:val="center"/>
            <w:hideMark/>
          </w:tcPr>
          <w:p w14:paraId="77A7D990" w14:textId="77777777" w:rsidR="004B2760" w:rsidRPr="00934CBD" w:rsidRDefault="004B2760" w:rsidP="00E93491">
            <w:pPr>
              <w:rPr>
                <w:rFonts w:ascii="Times New Roman" w:hAnsi="Times New Roman" w:cs="Times New Roman"/>
                <w:color w:val="auto"/>
                <w:sz w:val="22"/>
                <w:szCs w:val="22"/>
              </w:rPr>
            </w:pPr>
          </w:p>
        </w:tc>
        <w:tc>
          <w:tcPr>
            <w:tcW w:w="3794" w:type="dxa"/>
            <w:tcBorders>
              <w:top w:val="nil"/>
              <w:left w:val="nil"/>
              <w:bottom w:val="nil"/>
              <w:right w:val="single" w:sz="8" w:space="0" w:color="auto"/>
            </w:tcBorders>
            <w:shd w:val="clear" w:color="auto" w:fill="auto"/>
            <w:vAlign w:val="center"/>
            <w:hideMark/>
          </w:tcPr>
          <w:p w14:paraId="7D52677D" w14:textId="77777777" w:rsidR="004B2760" w:rsidRPr="00934CBD" w:rsidRDefault="004B2760"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 xml:space="preserve">Priznanja i diplome za natjecatelje </w:t>
            </w:r>
          </w:p>
        </w:tc>
        <w:tc>
          <w:tcPr>
            <w:tcW w:w="1306" w:type="dxa"/>
            <w:vMerge/>
            <w:tcBorders>
              <w:top w:val="nil"/>
              <w:left w:val="single" w:sz="8" w:space="0" w:color="auto"/>
              <w:bottom w:val="single" w:sz="8" w:space="0" w:color="000000"/>
              <w:right w:val="single" w:sz="8" w:space="0" w:color="auto"/>
            </w:tcBorders>
            <w:vAlign w:val="center"/>
            <w:hideMark/>
          </w:tcPr>
          <w:p w14:paraId="5D59221E" w14:textId="77777777" w:rsidR="004B2760" w:rsidRPr="00934CBD" w:rsidRDefault="004B2760" w:rsidP="00E93491">
            <w:pPr>
              <w:rPr>
                <w:rFonts w:ascii="Times New Roman" w:hAnsi="Times New Roman" w:cs="Times New Roman"/>
                <w:color w:val="auto"/>
                <w:sz w:val="22"/>
                <w:szCs w:val="22"/>
              </w:rPr>
            </w:pPr>
          </w:p>
        </w:tc>
        <w:tc>
          <w:tcPr>
            <w:tcW w:w="1450" w:type="dxa"/>
            <w:vMerge/>
            <w:tcBorders>
              <w:top w:val="nil"/>
              <w:left w:val="single" w:sz="8" w:space="0" w:color="auto"/>
              <w:bottom w:val="single" w:sz="8" w:space="0" w:color="000000"/>
              <w:right w:val="single" w:sz="8" w:space="0" w:color="auto"/>
            </w:tcBorders>
            <w:vAlign w:val="center"/>
            <w:hideMark/>
          </w:tcPr>
          <w:p w14:paraId="3F7EAE8B" w14:textId="77777777" w:rsidR="004B2760" w:rsidRPr="00934CBD" w:rsidRDefault="004B2760" w:rsidP="00E93491">
            <w:pPr>
              <w:rPr>
                <w:rFonts w:ascii="Times New Roman" w:hAnsi="Times New Roman" w:cs="Times New Roman"/>
                <w:color w:val="auto"/>
                <w:sz w:val="22"/>
                <w:szCs w:val="22"/>
              </w:rPr>
            </w:pPr>
          </w:p>
        </w:tc>
        <w:tc>
          <w:tcPr>
            <w:tcW w:w="1306" w:type="dxa"/>
            <w:vMerge/>
            <w:tcBorders>
              <w:top w:val="nil"/>
              <w:left w:val="single" w:sz="8" w:space="0" w:color="auto"/>
              <w:bottom w:val="single" w:sz="8" w:space="0" w:color="000000"/>
              <w:right w:val="single" w:sz="8" w:space="0" w:color="auto"/>
            </w:tcBorders>
            <w:vAlign w:val="center"/>
            <w:hideMark/>
          </w:tcPr>
          <w:p w14:paraId="79FAD592" w14:textId="77777777" w:rsidR="004B2760" w:rsidRPr="00934CBD" w:rsidRDefault="004B2760" w:rsidP="00E93491">
            <w:pPr>
              <w:rPr>
                <w:rFonts w:ascii="Times New Roman" w:hAnsi="Times New Roman" w:cs="Times New Roman"/>
                <w:color w:val="auto"/>
                <w:sz w:val="22"/>
                <w:szCs w:val="22"/>
              </w:rPr>
            </w:pPr>
          </w:p>
        </w:tc>
        <w:tc>
          <w:tcPr>
            <w:tcW w:w="1595" w:type="dxa"/>
            <w:vMerge/>
            <w:tcBorders>
              <w:top w:val="nil"/>
              <w:left w:val="single" w:sz="8" w:space="0" w:color="auto"/>
              <w:bottom w:val="single" w:sz="8" w:space="0" w:color="000000"/>
              <w:right w:val="single" w:sz="8" w:space="0" w:color="auto"/>
            </w:tcBorders>
            <w:vAlign w:val="center"/>
            <w:hideMark/>
          </w:tcPr>
          <w:p w14:paraId="26E04265" w14:textId="77777777" w:rsidR="004B2760" w:rsidRPr="00934CBD" w:rsidRDefault="004B2760" w:rsidP="00E93491">
            <w:pPr>
              <w:rPr>
                <w:rFonts w:ascii="Times New Roman" w:hAnsi="Times New Roman" w:cs="Times New Roman"/>
                <w:color w:val="auto"/>
                <w:sz w:val="22"/>
                <w:szCs w:val="22"/>
              </w:rPr>
            </w:pPr>
          </w:p>
        </w:tc>
      </w:tr>
      <w:tr w:rsidR="004B2760" w:rsidRPr="00934CBD" w14:paraId="24F10D4E" w14:textId="77777777" w:rsidTr="00B069A6">
        <w:trPr>
          <w:trHeight w:val="450"/>
        </w:trPr>
        <w:tc>
          <w:tcPr>
            <w:tcW w:w="981" w:type="dxa"/>
            <w:vMerge/>
            <w:tcBorders>
              <w:top w:val="nil"/>
              <w:left w:val="single" w:sz="8" w:space="0" w:color="auto"/>
              <w:bottom w:val="single" w:sz="8" w:space="0" w:color="000000"/>
              <w:right w:val="single" w:sz="8" w:space="0" w:color="auto"/>
            </w:tcBorders>
            <w:vAlign w:val="center"/>
            <w:hideMark/>
          </w:tcPr>
          <w:p w14:paraId="6BA20934" w14:textId="77777777" w:rsidR="004B2760" w:rsidRPr="00934CBD" w:rsidRDefault="004B2760" w:rsidP="00E93491">
            <w:pPr>
              <w:rPr>
                <w:rFonts w:ascii="Times New Roman" w:hAnsi="Times New Roman" w:cs="Times New Roman"/>
                <w:color w:val="auto"/>
                <w:sz w:val="22"/>
                <w:szCs w:val="22"/>
              </w:rPr>
            </w:pPr>
          </w:p>
        </w:tc>
        <w:tc>
          <w:tcPr>
            <w:tcW w:w="3794" w:type="dxa"/>
            <w:tcBorders>
              <w:top w:val="nil"/>
              <w:left w:val="nil"/>
              <w:bottom w:val="nil"/>
              <w:right w:val="single" w:sz="8" w:space="0" w:color="auto"/>
            </w:tcBorders>
            <w:shd w:val="clear" w:color="auto" w:fill="auto"/>
            <w:vAlign w:val="center"/>
            <w:hideMark/>
          </w:tcPr>
          <w:p w14:paraId="4248011C" w14:textId="77777777" w:rsidR="004B2760" w:rsidRPr="00934CBD" w:rsidRDefault="004B2760"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 xml:space="preserve">Promotivni plakati </w:t>
            </w:r>
          </w:p>
        </w:tc>
        <w:tc>
          <w:tcPr>
            <w:tcW w:w="1306" w:type="dxa"/>
            <w:vMerge/>
            <w:tcBorders>
              <w:top w:val="nil"/>
              <w:left w:val="single" w:sz="8" w:space="0" w:color="auto"/>
              <w:bottom w:val="single" w:sz="8" w:space="0" w:color="000000"/>
              <w:right w:val="single" w:sz="8" w:space="0" w:color="auto"/>
            </w:tcBorders>
            <w:vAlign w:val="center"/>
            <w:hideMark/>
          </w:tcPr>
          <w:p w14:paraId="5F5F5454" w14:textId="77777777" w:rsidR="004B2760" w:rsidRPr="00934CBD" w:rsidRDefault="004B2760" w:rsidP="00E93491">
            <w:pPr>
              <w:rPr>
                <w:rFonts w:ascii="Times New Roman" w:hAnsi="Times New Roman" w:cs="Times New Roman"/>
                <w:color w:val="auto"/>
                <w:sz w:val="22"/>
                <w:szCs w:val="22"/>
              </w:rPr>
            </w:pPr>
          </w:p>
        </w:tc>
        <w:tc>
          <w:tcPr>
            <w:tcW w:w="1450" w:type="dxa"/>
            <w:vMerge/>
            <w:tcBorders>
              <w:top w:val="nil"/>
              <w:left w:val="single" w:sz="8" w:space="0" w:color="auto"/>
              <w:bottom w:val="single" w:sz="8" w:space="0" w:color="000000"/>
              <w:right w:val="single" w:sz="8" w:space="0" w:color="auto"/>
            </w:tcBorders>
            <w:vAlign w:val="center"/>
            <w:hideMark/>
          </w:tcPr>
          <w:p w14:paraId="67330D74" w14:textId="77777777" w:rsidR="004B2760" w:rsidRPr="00934CBD" w:rsidRDefault="004B2760" w:rsidP="00E93491">
            <w:pPr>
              <w:rPr>
                <w:rFonts w:ascii="Times New Roman" w:hAnsi="Times New Roman" w:cs="Times New Roman"/>
                <w:color w:val="auto"/>
                <w:sz w:val="22"/>
                <w:szCs w:val="22"/>
              </w:rPr>
            </w:pPr>
          </w:p>
        </w:tc>
        <w:tc>
          <w:tcPr>
            <w:tcW w:w="1306" w:type="dxa"/>
            <w:vMerge/>
            <w:tcBorders>
              <w:top w:val="nil"/>
              <w:left w:val="single" w:sz="8" w:space="0" w:color="auto"/>
              <w:bottom w:val="single" w:sz="8" w:space="0" w:color="000000"/>
              <w:right w:val="single" w:sz="8" w:space="0" w:color="auto"/>
            </w:tcBorders>
            <w:vAlign w:val="center"/>
            <w:hideMark/>
          </w:tcPr>
          <w:p w14:paraId="2C980D68" w14:textId="77777777" w:rsidR="004B2760" w:rsidRPr="00934CBD" w:rsidRDefault="004B2760" w:rsidP="00E93491">
            <w:pPr>
              <w:rPr>
                <w:rFonts w:ascii="Times New Roman" w:hAnsi="Times New Roman" w:cs="Times New Roman"/>
                <w:color w:val="auto"/>
                <w:sz w:val="22"/>
                <w:szCs w:val="22"/>
              </w:rPr>
            </w:pPr>
          </w:p>
        </w:tc>
        <w:tc>
          <w:tcPr>
            <w:tcW w:w="1595" w:type="dxa"/>
            <w:vMerge/>
            <w:tcBorders>
              <w:top w:val="nil"/>
              <w:left w:val="single" w:sz="8" w:space="0" w:color="auto"/>
              <w:bottom w:val="single" w:sz="8" w:space="0" w:color="000000"/>
              <w:right w:val="single" w:sz="8" w:space="0" w:color="auto"/>
            </w:tcBorders>
            <w:vAlign w:val="center"/>
            <w:hideMark/>
          </w:tcPr>
          <w:p w14:paraId="604728B2" w14:textId="77777777" w:rsidR="004B2760" w:rsidRPr="00934CBD" w:rsidRDefault="004B2760" w:rsidP="00E93491">
            <w:pPr>
              <w:rPr>
                <w:rFonts w:ascii="Times New Roman" w:hAnsi="Times New Roman" w:cs="Times New Roman"/>
                <w:color w:val="auto"/>
                <w:sz w:val="22"/>
                <w:szCs w:val="22"/>
              </w:rPr>
            </w:pPr>
          </w:p>
        </w:tc>
      </w:tr>
      <w:tr w:rsidR="004B2760" w:rsidRPr="00934CBD" w14:paraId="7DB55E37" w14:textId="77777777" w:rsidTr="00B069A6">
        <w:trPr>
          <w:trHeight w:val="450"/>
        </w:trPr>
        <w:tc>
          <w:tcPr>
            <w:tcW w:w="981" w:type="dxa"/>
            <w:vMerge/>
            <w:tcBorders>
              <w:top w:val="nil"/>
              <w:left w:val="single" w:sz="8" w:space="0" w:color="auto"/>
              <w:bottom w:val="single" w:sz="8" w:space="0" w:color="000000"/>
              <w:right w:val="single" w:sz="8" w:space="0" w:color="auto"/>
            </w:tcBorders>
            <w:vAlign w:val="center"/>
            <w:hideMark/>
          </w:tcPr>
          <w:p w14:paraId="4E983E9B" w14:textId="77777777" w:rsidR="004B2760" w:rsidRPr="00934CBD" w:rsidRDefault="004B2760" w:rsidP="00E93491">
            <w:pPr>
              <w:rPr>
                <w:rFonts w:ascii="Times New Roman" w:hAnsi="Times New Roman" w:cs="Times New Roman"/>
                <w:color w:val="auto"/>
                <w:sz w:val="22"/>
                <w:szCs w:val="22"/>
              </w:rPr>
            </w:pPr>
          </w:p>
        </w:tc>
        <w:tc>
          <w:tcPr>
            <w:tcW w:w="3794" w:type="dxa"/>
            <w:tcBorders>
              <w:top w:val="nil"/>
              <w:left w:val="nil"/>
              <w:bottom w:val="nil"/>
              <w:right w:val="single" w:sz="8" w:space="0" w:color="auto"/>
            </w:tcBorders>
            <w:shd w:val="clear" w:color="auto" w:fill="auto"/>
            <w:vAlign w:val="center"/>
            <w:hideMark/>
          </w:tcPr>
          <w:p w14:paraId="41A68EE9" w14:textId="77777777" w:rsidR="004B2760" w:rsidRPr="00934CBD" w:rsidRDefault="004B2760" w:rsidP="00E93491">
            <w:pPr>
              <w:jc w:val="both"/>
              <w:rPr>
                <w:rFonts w:ascii="Times New Roman" w:hAnsi="Times New Roman" w:cs="Times New Roman"/>
                <w:color w:val="auto"/>
                <w:sz w:val="22"/>
                <w:szCs w:val="22"/>
              </w:rPr>
            </w:pPr>
            <w:proofErr w:type="spellStart"/>
            <w:r w:rsidRPr="00934CBD">
              <w:rPr>
                <w:rFonts w:ascii="Times New Roman" w:hAnsi="Times New Roman" w:cs="Times New Roman"/>
                <w:color w:val="auto"/>
                <w:sz w:val="22"/>
                <w:szCs w:val="22"/>
              </w:rPr>
              <w:t>Banner</w:t>
            </w:r>
            <w:proofErr w:type="spellEnd"/>
            <w:r w:rsidRPr="00934CBD">
              <w:rPr>
                <w:rFonts w:ascii="Times New Roman" w:hAnsi="Times New Roman" w:cs="Times New Roman"/>
                <w:color w:val="auto"/>
                <w:sz w:val="22"/>
                <w:szCs w:val="22"/>
              </w:rPr>
              <w:t xml:space="preserve"> </w:t>
            </w:r>
          </w:p>
        </w:tc>
        <w:tc>
          <w:tcPr>
            <w:tcW w:w="1306" w:type="dxa"/>
            <w:vMerge/>
            <w:tcBorders>
              <w:top w:val="nil"/>
              <w:left w:val="single" w:sz="8" w:space="0" w:color="auto"/>
              <w:bottom w:val="single" w:sz="8" w:space="0" w:color="000000"/>
              <w:right w:val="single" w:sz="8" w:space="0" w:color="auto"/>
            </w:tcBorders>
            <w:vAlign w:val="center"/>
            <w:hideMark/>
          </w:tcPr>
          <w:p w14:paraId="2DC548E0" w14:textId="77777777" w:rsidR="004B2760" w:rsidRPr="00934CBD" w:rsidRDefault="004B2760" w:rsidP="00E93491">
            <w:pPr>
              <w:rPr>
                <w:rFonts w:ascii="Times New Roman" w:hAnsi="Times New Roman" w:cs="Times New Roman"/>
                <w:color w:val="auto"/>
                <w:sz w:val="22"/>
                <w:szCs w:val="22"/>
              </w:rPr>
            </w:pPr>
          </w:p>
        </w:tc>
        <w:tc>
          <w:tcPr>
            <w:tcW w:w="1450" w:type="dxa"/>
            <w:vMerge/>
            <w:tcBorders>
              <w:top w:val="nil"/>
              <w:left w:val="single" w:sz="8" w:space="0" w:color="auto"/>
              <w:bottom w:val="single" w:sz="8" w:space="0" w:color="000000"/>
              <w:right w:val="single" w:sz="8" w:space="0" w:color="auto"/>
            </w:tcBorders>
            <w:vAlign w:val="center"/>
            <w:hideMark/>
          </w:tcPr>
          <w:p w14:paraId="0489971D" w14:textId="77777777" w:rsidR="004B2760" w:rsidRPr="00934CBD" w:rsidRDefault="004B2760" w:rsidP="00E93491">
            <w:pPr>
              <w:rPr>
                <w:rFonts w:ascii="Times New Roman" w:hAnsi="Times New Roman" w:cs="Times New Roman"/>
                <w:color w:val="auto"/>
                <w:sz w:val="22"/>
                <w:szCs w:val="22"/>
              </w:rPr>
            </w:pPr>
          </w:p>
        </w:tc>
        <w:tc>
          <w:tcPr>
            <w:tcW w:w="1306" w:type="dxa"/>
            <w:vMerge/>
            <w:tcBorders>
              <w:top w:val="nil"/>
              <w:left w:val="single" w:sz="8" w:space="0" w:color="auto"/>
              <w:bottom w:val="single" w:sz="8" w:space="0" w:color="000000"/>
              <w:right w:val="single" w:sz="8" w:space="0" w:color="auto"/>
            </w:tcBorders>
            <w:vAlign w:val="center"/>
            <w:hideMark/>
          </w:tcPr>
          <w:p w14:paraId="2D76EFEE" w14:textId="77777777" w:rsidR="004B2760" w:rsidRPr="00934CBD" w:rsidRDefault="004B2760" w:rsidP="00E93491">
            <w:pPr>
              <w:rPr>
                <w:rFonts w:ascii="Times New Roman" w:hAnsi="Times New Roman" w:cs="Times New Roman"/>
                <w:color w:val="auto"/>
                <w:sz w:val="22"/>
                <w:szCs w:val="22"/>
              </w:rPr>
            </w:pPr>
          </w:p>
        </w:tc>
        <w:tc>
          <w:tcPr>
            <w:tcW w:w="1595" w:type="dxa"/>
            <w:vMerge/>
            <w:tcBorders>
              <w:top w:val="nil"/>
              <w:left w:val="single" w:sz="8" w:space="0" w:color="auto"/>
              <w:bottom w:val="single" w:sz="8" w:space="0" w:color="000000"/>
              <w:right w:val="single" w:sz="8" w:space="0" w:color="auto"/>
            </w:tcBorders>
            <w:vAlign w:val="center"/>
            <w:hideMark/>
          </w:tcPr>
          <w:p w14:paraId="46DF405F" w14:textId="77777777" w:rsidR="004B2760" w:rsidRPr="00934CBD" w:rsidRDefault="004B2760" w:rsidP="00E93491">
            <w:pPr>
              <w:rPr>
                <w:rFonts w:ascii="Times New Roman" w:hAnsi="Times New Roman" w:cs="Times New Roman"/>
                <w:color w:val="auto"/>
                <w:sz w:val="22"/>
                <w:szCs w:val="22"/>
              </w:rPr>
            </w:pPr>
          </w:p>
        </w:tc>
      </w:tr>
      <w:tr w:rsidR="004B2760" w:rsidRPr="00934CBD" w14:paraId="484A389F" w14:textId="77777777" w:rsidTr="00B069A6">
        <w:trPr>
          <w:trHeight w:val="450"/>
        </w:trPr>
        <w:tc>
          <w:tcPr>
            <w:tcW w:w="981" w:type="dxa"/>
            <w:vMerge/>
            <w:tcBorders>
              <w:top w:val="nil"/>
              <w:left w:val="single" w:sz="8" w:space="0" w:color="auto"/>
              <w:bottom w:val="single" w:sz="8" w:space="0" w:color="000000"/>
              <w:right w:val="single" w:sz="8" w:space="0" w:color="auto"/>
            </w:tcBorders>
            <w:vAlign w:val="center"/>
            <w:hideMark/>
          </w:tcPr>
          <w:p w14:paraId="31EC5ECA" w14:textId="77777777" w:rsidR="004B2760" w:rsidRPr="00934CBD" w:rsidRDefault="004B2760" w:rsidP="00E93491">
            <w:pPr>
              <w:rPr>
                <w:rFonts w:ascii="Times New Roman" w:hAnsi="Times New Roman" w:cs="Times New Roman"/>
                <w:color w:val="auto"/>
                <w:sz w:val="22"/>
                <w:szCs w:val="22"/>
              </w:rPr>
            </w:pPr>
          </w:p>
        </w:tc>
        <w:tc>
          <w:tcPr>
            <w:tcW w:w="3794" w:type="dxa"/>
            <w:tcBorders>
              <w:top w:val="nil"/>
              <w:left w:val="nil"/>
              <w:bottom w:val="nil"/>
              <w:right w:val="single" w:sz="8" w:space="0" w:color="auto"/>
            </w:tcBorders>
            <w:shd w:val="clear" w:color="auto" w:fill="auto"/>
            <w:vAlign w:val="center"/>
            <w:hideMark/>
          </w:tcPr>
          <w:p w14:paraId="53FD3A22" w14:textId="77777777" w:rsidR="004B2760" w:rsidRPr="00934CBD" w:rsidRDefault="004B2760"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 xml:space="preserve">Bedževi </w:t>
            </w:r>
          </w:p>
        </w:tc>
        <w:tc>
          <w:tcPr>
            <w:tcW w:w="1306" w:type="dxa"/>
            <w:vMerge/>
            <w:tcBorders>
              <w:top w:val="nil"/>
              <w:left w:val="single" w:sz="8" w:space="0" w:color="auto"/>
              <w:bottom w:val="single" w:sz="8" w:space="0" w:color="000000"/>
              <w:right w:val="single" w:sz="8" w:space="0" w:color="auto"/>
            </w:tcBorders>
            <w:vAlign w:val="center"/>
            <w:hideMark/>
          </w:tcPr>
          <w:p w14:paraId="34AC0085" w14:textId="77777777" w:rsidR="004B2760" w:rsidRPr="00934CBD" w:rsidRDefault="004B2760" w:rsidP="00E93491">
            <w:pPr>
              <w:rPr>
                <w:rFonts w:ascii="Times New Roman" w:hAnsi="Times New Roman" w:cs="Times New Roman"/>
                <w:color w:val="auto"/>
                <w:sz w:val="22"/>
                <w:szCs w:val="22"/>
              </w:rPr>
            </w:pPr>
          </w:p>
        </w:tc>
        <w:tc>
          <w:tcPr>
            <w:tcW w:w="1450" w:type="dxa"/>
            <w:vMerge/>
            <w:tcBorders>
              <w:top w:val="nil"/>
              <w:left w:val="single" w:sz="8" w:space="0" w:color="auto"/>
              <w:bottom w:val="single" w:sz="8" w:space="0" w:color="000000"/>
              <w:right w:val="single" w:sz="8" w:space="0" w:color="auto"/>
            </w:tcBorders>
            <w:vAlign w:val="center"/>
            <w:hideMark/>
          </w:tcPr>
          <w:p w14:paraId="459CC3CF" w14:textId="77777777" w:rsidR="004B2760" w:rsidRPr="00934CBD" w:rsidRDefault="004B2760" w:rsidP="00E93491">
            <w:pPr>
              <w:rPr>
                <w:rFonts w:ascii="Times New Roman" w:hAnsi="Times New Roman" w:cs="Times New Roman"/>
                <w:color w:val="auto"/>
                <w:sz w:val="22"/>
                <w:szCs w:val="22"/>
              </w:rPr>
            </w:pPr>
          </w:p>
        </w:tc>
        <w:tc>
          <w:tcPr>
            <w:tcW w:w="1306" w:type="dxa"/>
            <w:vMerge/>
            <w:tcBorders>
              <w:top w:val="nil"/>
              <w:left w:val="single" w:sz="8" w:space="0" w:color="auto"/>
              <w:bottom w:val="single" w:sz="8" w:space="0" w:color="000000"/>
              <w:right w:val="single" w:sz="8" w:space="0" w:color="auto"/>
            </w:tcBorders>
            <w:vAlign w:val="center"/>
            <w:hideMark/>
          </w:tcPr>
          <w:p w14:paraId="2A10BFB5" w14:textId="77777777" w:rsidR="004B2760" w:rsidRPr="00934CBD" w:rsidRDefault="004B2760" w:rsidP="00E93491">
            <w:pPr>
              <w:rPr>
                <w:rFonts w:ascii="Times New Roman" w:hAnsi="Times New Roman" w:cs="Times New Roman"/>
                <w:color w:val="auto"/>
                <w:sz w:val="22"/>
                <w:szCs w:val="22"/>
              </w:rPr>
            </w:pPr>
          </w:p>
        </w:tc>
        <w:tc>
          <w:tcPr>
            <w:tcW w:w="1595" w:type="dxa"/>
            <w:vMerge/>
            <w:tcBorders>
              <w:top w:val="nil"/>
              <w:left w:val="single" w:sz="8" w:space="0" w:color="auto"/>
              <w:bottom w:val="single" w:sz="8" w:space="0" w:color="000000"/>
              <w:right w:val="single" w:sz="8" w:space="0" w:color="auto"/>
            </w:tcBorders>
            <w:vAlign w:val="center"/>
            <w:hideMark/>
          </w:tcPr>
          <w:p w14:paraId="5F973E9F" w14:textId="77777777" w:rsidR="004B2760" w:rsidRPr="00934CBD" w:rsidRDefault="004B2760" w:rsidP="00E93491">
            <w:pPr>
              <w:rPr>
                <w:rFonts w:ascii="Times New Roman" w:hAnsi="Times New Roman" w:cs="Times New Roman"/>
                <w:color w:val="auto"/>
                <w:sz w:val="22"/>
                <w:szCs w:val="22"/>
              </w:rPr>
            </w:pPr>
          </w:p>
        </w:tc>
      </w:tr>
      <w:tr w:rsidR="004B2760" w:rsidRPr="00934CBD" w14:paraId="4A1010C2" w14:textId="77777777" w:rsidTr="00B069A6">
        <w:trPr>
          <w:trHeight w:val="450"/>
        </w:trPr>
        <w:tc>
          <w:tcPr>
            <w:tcW w:w="981" w:type="dxa"/>
            <w:vMerge/>
            <w:tcBorders>
              <w:top w:val="nil"/>
              <w:left w:val="single" w:sz="8" w:space="0" w:color="auto"/>
              <w:bottom w:val="single" w:sz="8" w:space="0" w:color="000000"/>
              <w:right w:val="single" w:sz="8" w:space="0" w:color="auto"/>
            </w:tcBorders>
            <w:vAlign w:val="center"/>
            <w:hideMark/>
          </w:tcPr>
          <w:p w14:paraId="626B03F3" w14:textId="77777777" w:rsidR="004B2760" w:rsidRPr="00934CBD" w:rsidRDefault="004B2760" w:rsidP="00E93491">
            <w:pPr>
              <w:rPr>
                <w:rFonts w:ascii="Times New Roman" w:hAnsi="Times New Roman" w:cs="Times New Roman"/>
                <w:color w:val="auto"/>
                <w:sz w:val="22"/>
                <w:szCs w:val="22"/>
              </w:rPr>
            </w:pPr>
          </w:p>
        </w:tc>
        <w:tc>
          <w:tcPr>
            <w:tcW w:w="3794" w:type="dxa"/>
            <w:tcBorders>
              <w:top w:val="nil"/>
              <w:left w:val="nil"/>
              <w:bottom w:val="nil"/>
              <w:right w:val="single" w:sz="8" w:space="0" w:color="auto"/>
            </w:tcBorders>
            <w:shd w:val="clear" w:color="auto" w:fill="auto"/>
            <w:vAlign w:val="center"/>
            <w:hideMark/>
          </w:tcPr>
          <w:p w14:paraId="3E837976" w14:textId="77777777" w:rsidR="004B2760" w:rsidRPr="00934CBD" w:rsidRDefault="004B2760"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 xml:space="preserve">Promotivne majice za natjecatelje i sudce </w:t>
            </w:r>
          </w:p>
        </w:tc>
        <w:tc>
          <w:tcPr>
            <w:tcW w:w="1306" w:type="dxa"/>
            <w:vMerge/>
            <w:tcBorders>
              <w:top w:val="nil"/>
              <w:left w:val="single" w:sz="8" w:space="0" w:color="auto"/>
              <w:bottom w:val="single" w:sz="8" w:space="0" w:color="000000"/>
              <w:right w:val="single" w:sz="8" w:space="0" w:color="auto"/>
            </w:tcBorders>
            <w:vAlign w:val="center"/>
            <w:hideMark/>
          </w:tcPr>
          <w:p w14:paraId="54D78B31" w14:textId="77777777" w:rsidR="004B2760" w:rsidRPr="00934CBD" w:rsidRDefault="004B2760" w:rsidP="00E93491">
            <w:pPr>
              <w:rPr>
                <w:rFonts w:ascii="Times New Roman" w:hAnsi="Times New Roman" w:cs="Times New Roman"/>
                <w:color w:val="auto"/>
                <w:sz w:val="22"/>
                <w:szCs w:val="22"/>
              </w:rPr>
            </w:pPr>
          </w:p>
        </w:tc>
        <w:tc>
          <w:tcPr>
            <w:tcW w:w="1450" w:type="dxa"/>
            <w:vMerge/>
            <w:tcBorders>
              <w:top w:val="nil"/>
              <w:left w:val="single" w:sz="8" w:space="0" w:color="auto"/>
              <w:bottom w:val="single" w:sz="8" w:space="0" w:color="000000"/>
              <w:right w:val="single" w:sz="8" w:space="0" w:color="auto"/>
            </w:tcBorders>
            <w:vAlign w:val="center"/>
            <w:hideMark/>
          </w:tcPr>
          <w:p w14:paraId="6C03C325" w14:textId="77777777" w:rsidR="004B2760" w:rsidRPr="00934CBD" w:rsidRDefault="004B2760" w:rsidP="00E93491">
            <w:pPr>
              <w:rPr>
                <w:rFonts w:ascii="Times New Roman" w:hAnsi="Times New Roman" w:cs="Times New Roman"/>
                <w:color w:val="auto"/>
                <w:sz w:val="22"/>
                <w:szCs w:val="22"/>
              </w:rPr>
            </w:pPr>
          </w:p>
        </w:tc>
        <w:tc>
          <w:tcPr>
            <w:tcW w:w="1306" w:type="dxa"/>
            <w:vMerge/>
            <w:tcBorders>
              <w:top w:val="nil"/>
              <w:left w:val="single" w:sz="8" w:space="0" w:color="auto"/>
              <w:bottom w:val="single" w:sz="8" w:space="0" w:color="000000"/>
              <w:right w:val="single" w:sz="8" w:space="0" w:color="auto"/>
            </w:tcBorders>
            <w:vAlign w:val="center"/>
            <w:hideMark/>
          </w:tcPr>
          <w:p w14:paraId="6762554E" w14:textId="77777777" w:rsidR="004B2760" w:rsidRPr="00934CBD" w:rsidRDefault="004B2760" w:rsidP="00E93491">
            <w:pPr>
              <w:rPr>
                <w:rFonts w:ascii="Times New Roman" w:hAnsi="Times New Roman" w:cs="Times New Roman"/>
                <w:color w:val="auto"/>
                <w:sz w:val="22"/>
                <w:szCs w:val="22"/>
              </w:rPr>
            </w:pPr>
          </w:p>
        </w:tc>
        <w:tc>
          <w:tcPr>
            <w:tcW w:w="1595" w:type="dxa"/>
            <w:vMerge/>
            <w:tcBorders>
              <w:top w:val="nil"/>
              <w:left w:val="single" w:sz="8" w:space="0" w:color="auto"/>
              <w:bottom w:val="single" w:sz="8" w:space="0" w:color="000000"/>
              <w:right w:val="single" w:sz="8" w:space="0" w:color="auto"/>
            </w:tcBorders>
            <w:vAlign w:val="center"/>
            <w:hideMark/>
          </w:tcPr>
          <w:p w14:paraId="426F7CB5" w14:textId="77777777" w:rsidR="004B2760" w:rsidRPr="00934CBD" w:rsidRDefault="004B2760" w:rsidP="00E93491">
            <w:pPr>
              <w:rPr>
                <w:rFonts w:ascii="Times New Roman" w:hAnsi="Times New Roman" w:cs="Times New Roman"/>
                <w:color w:val="auto"/>
                <w:sz w:val="22"/>
                <w:szCs w:val="22"/>
              </w:rPr>
            </w:pPr>
          </w:p>
        </w:tc>
      </w:tr>
      <w:tr w:rsidR="004B2760" w:rsidRPr="00934CBD" w14:paraId="331A306B" w14:textId="77777777" w:rsidTr="00B069A6">
        <w:trPr>
          <w:trHeight w:val="660"/>
        </w:trPr>
        <w:tc>
          <w:tcPr>
            <w:tcW w:w="981" w:type="dxa"/>
            <w:vMerge/>
            <w:tcBorders>
              <w:top w:val="nil"/>
              <w:left w:val="single" w:sz="8" w:space="0" w:color="auto"/>
              <w:bottom w:val="single" w:sz="8" w:space="0" w:color="000000"/>
              <w:right w:val="single" w:sz="8" w:space="0" w:color="auto"/>
            </w:tcBorders>
            <w:vAlign w:val="center"/>
            <w:hideMark/>
          </w:tcPr>
          <w:p w14:paraId="655FB69E" w14:textId="77777777" w:rsidR="004B2760" w:rsidRPr="00934CBD" w:rsidRDefault="004B2760" w:rsidP="00E93491">
            <w:pPr>
              <w:rPr>
                <w:rFonts w:ascii="Times New Roman" w:hAnsi="Times New Roman" w:cs="Times New Roman"/>
                <w:color w:val="auto"/>
                <w:sz w:val="22"/>
                <w:szCs w:val="22"/>
              </w:rPr>
            </w:pPr>
          </w:p>
        </w:tc>
        <w:tc>
          <w:tcPr>
            <w:tcW w:w="3794" w:type="dxa"/>
            <w:tcBorders>
              <w:top w:val="nil"/>
              <w:left w:val="nil"/>
              <w:bottom w:val="nil"/>
              <w:right w:val="single" w:sz="8" w:space="0" w:color="auto"/>
            </w:tcBorders>
            <w:shd w:val="clear" w:color="auto" w:fill="auto"/>
            <w:vAlign w:val="center"/>
            <w:hideMark/>
          </w:tcPr>
          <w:p w14:paraId="23EDCAEE" w14:textId="77777777" w:rsidR="004B2760" w:rsidRPr="00934CBD" w:rsidRDefault="004B2760"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Naljepnice sa brojevima za traktore i natjecatelje</w:t>
            </w:r>
          </w:p>
        </w:tc>
        <w:tc>
          <w:tcPr>
            <w:tcW w:w="1306" w:type="dxa"/>
            <w:vMerge/>
            <w:tcBorders>
              <w:top w:val="nil"/>
              <w:left w:val="single" w:sz="8" w:space="0" w:color="auto"/>
              <w:bottom w:val="single" w:sz="8" w:space="0" w:color="000000"/>
              <w:right w:val="single" w:sz="8" w:space="0" w:color="auto"/>
            </w:tcBorders>
            <w:vAlign w:val="center"/>
            <w:hideMark/>
          </w:tcPr>
          <w:p w14:paraId="748EC5C7" w14:textId="77777777" w:rsidR="004B2760" w:rsidRPr="00934CBD" w:rsidRDefault="004B2760" w:rsidP="00E93491">
            <w:pPr>
              <w:rPr>
                <w:rFonts w:ascii="Times New Roman" w:hAnsi="Times New Roman" w:cs="Times New Roman"/>
                <w:color w:val="auto"/>
                <w:sz w:val="22"/>
                <w:szCs w:val="22"/>
              </w:rPr>
            </w:pPr>
          </w:p>
        </w:tc>
        <w:tc>
          <w:tcPr>
            <w:tcW w:w="1450" w:type="dxa"/>
            <w:vMerge/>
            <w:tcBorders>
              <w:top w:val="nil"/>
              <w:left w:val="single" w:sz="8" w:space="0" w:color="auto"/>
              <w:bottom w:val="single" w:sz="8" w:space="0" w:color="000000"/>
              <w:right w:val="single" w:sz="8" w:space="0" w:color="auto"/>
            </w:tcBorders>
            <w:vAlign w:val="center"/>
            <w:hideMark/>
          </w:tcPr>
          <w:p w14:paraId="244661C6" w14:textId="77777777" w:rsidR="004B2760" w:rsidRPr="00934CBD" w:rsidRDefault="004B2760" w:rsidP="00E93491">
            <w:pPr>
              <w:rPr>
                <w:rFonts w:ascii="Times New Roman" w:hAnsi="Times New Roman" w:cs="Times New Roman"/>
                <w:color w:val="auto"/>
                <w:sz w:val="22"/>
                <w:szCs w:val="22"/>
              </w:rPr>
            </w:pPr>
          </w:p>
        </w:tc>
        <w:tc>
          <w:tcPr>
            <w:tcW w:w="1306" w:type="dxa"/>
            <w:vMerge/>
            <w:tcBorders>
              <w:top w:val="nil"/>
              <w:left w:val="single" w:sz="8" w:space="0" w:color="auto"/>
              <w:bottom w:val="single" w:sz="8" w:space="0" w:color="000000"/>
              <w:right w:val="single" w:sz="8" w:space="0" w:color="auto"/>
            </w:tcBorders>
            <w:vAlign w:val="center"/>
            <w:hideMark/>
          </w:tcPr>
          <w:p w14:paraId="3B21B3C9" w14:textId="77777777" w:rsidR="004B2760" w:rsidRPr="00934CBD" w:rsidRDefault="004B2760" w:rsidP="00E93491">
            <w:pPr>
              <w:rPr>
                <w:rFonts w:ascii="Times New Roman" w:hAnsi="Times New Roman" w:cs="Times New Roman"/>
                <w:color w:val="auto"/>
                <w:sz w:val="22"/>
                <w:szCs w:val="22"/>
              </w:rPr>
            </w:pPr>
          </w:p>
        </w:tc>
        <w:tc>
          <w:tcPr>
            <w:tcW w:w="1595" w:type="dxa"/>
            <w:vMerge/>
            <w:tcBorders>
              <w:top w:val="nil"/>
              <w:left w:val="single" w:sz="8" w:space="0" w:color="auto"/>
              <w:bottom w:val="single" w:sz="8" w:space="0" w:color="000000"/>
              <w:right w:val="single" w:sz="8" w:space="0" w:color="auto"/>
            </w:tcBorders>
            <w:vAlign w:val="center"/>
            <w:hideMark/>
          </w:tcPr>
          <w:p w14:paraId="16FAEB1B" w14:textId="77777777" w:rsidR="004B2760" w:rsidRPr="00934CBD" w:rsidRDefault="004B2760" w:rsidP="00E93491">
            <w:pPr>
              <w:rPr>
                <w:rFonts w:ascii="Times New Roman" w:hAnsi="Times New Roman" w:cs="Times New Roman"/>
                <w:color w:val="auto"/>
                <w:sz w:val="22"/>
                <w:szCs w:val="22"/>
              </w:rPr>
            </w:pPr>
          </w:p>
        </w:tc>
      </w:tr>
      <w:tr w:rsidR="004B2760" w:rsidRPr="00934CBD" w14:paraId="232FA439" w14:textId="77777777" w:rsidTr="00B069A6">
        <w:trPr>
          <w:trHeight w:val="600"/>
        </w:trPr>
        <w:tc>
          <w:tcPr>
            <w:tcW w:w="981" w:type="dxa"/>
            <w:vMerge/>
            <w:tcBorders>
              <w:top w:val="nil"/>
              <w:left w:val="single" w:sz="8" w:space="0" w:color="auto"/>
              <w:bottom w:val="single" w:sz="8" w:space="0" w:color="000000"/>
              <w:right w:val="single" w:sz="8" w:space="0" w:color="auto"/>
            </w:tcBorders>
            <w:vAlign w:val="center"/>
            <w:hideMark/>
          </w:tcPr>
          <w:p w14:paraId="0EC048E6" w14:textId="77777777" w:rsidR="004B2760" w:rsidRPr="00934CBD" w:rsidRDefault="004B2760" w:rsidP="00E93491">
            <w:pPr>
              <w:rPr>
                <w:rFonts w:ascii="Times New Roman" w:hAnsi="Times New Roman" w:cs="Times New Roman"/>
                <w:color w:val="auto"/>
                <w:sz w:val="22"/>
                <w:szCs w:val="22"/>
              </w:rPr>
            </w:pPr>
          </w:p>
        </w:tc>
        <w:tc>
          <w:tcPr>
            <w:tcW w:w="3794" w:type="dxa"/>
            <w:tcBorders>
              <w:top w:val="nil"/>
              <w:left w:val="nil"/>
              <w:bottom w:val="nil"/>
              <w:right w:val="single" w:sz="8" w:space="0" w:color="auto"/>
            </w:tcBorders>
            <w:shd w:val="clear" w:color="auto" w:fill="auto"/>
            <w:vAlign w:val="center"/>
            <w:hideMark/>
          </w:tcPr>
          <w:p w14:paraId="01B952BC" w14:textId="77777777" w:rsidR="004B2760" w:rsidRPr="00934CBD" w:rsidRDefault="004B2760"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Priprema, izrada i grafička priprema svih materijala</w:t>
            </w:r>
          </w:p>
        </w:tc>
        <w:tc>
          <w:tcPr>
            <w:tcW w:w="1306" w:type="dxa"/>
            <w:vMerge/>
            <w:tcBorders>
              <w:top w:val="nil"/>
              <w:left w:val="single" w:sz="8" w:space="0" w:color="auto"/>
              <w:bottom w:val="single" w:sz="8" w:space="0" w:color="000000"/>
              <w:right w:val="single" w:sz="8" w:space="0" w:color="auto"/>
            </w:tcBorders>
            <w:vAlign w:val="center"/>
            <w:hideMark/>
          </w:tcPr>
          <w:p w14:paraId="3DA7AC19" w14:textId="77777777" w:rsidR="004B2760" w:rsidRPr="00934CBD" w:rsidRDefault="004B2760" w:rsidP="00E93491">
            <w:pPr>
              <w:rPr>
                <w:rFonts w:ascii="Times New Roman" w:hAnsi="Times New Roman" w:cs="Times New Roman"/>
                <w:color w:val="auto"/>
                <w:sz w:val="22"/>
                <w:szCs w:val="22"/>
              </w:rPr>
            </w:pPr>
          </w:p>
        </w:tc>
        <w:tc>
          <w:tcPr>
            <w:tcW w:w="1450" w:type="dxa"/>
            <w:vMerge/>
            <w:tcBorders>
              <w:top w:val="nil"/>
              <w:left w:val="single" w:sz="8" w:space="0" w:color="auto"/>
              <w:bottom w:val="single" w:sz="8" w:space="0" w:color="000000"/>
              <w:right w:val="single" w:sz="8" w:space="0" w:color="auto"/>
            </w:tcBorders>
            <w:vAlign w:val="center"/>
            <w:hideMark/>
          </w:tcPr>
          <w:p w14:paraId="6481FE98" w14:textId="77777777" w:rsidR="004B2760" w:rsidRPr="00934CBD" w:rsidRDefault="004B2760" w:rsidP="00E93491">
            <w:pPr>
              <w:rPr>
                <w:rFonts w:ascii="Times New Roman" w:hAnsi="Times New Roman" w:cs="Times New Roman"/>
                <w:color w:val="auto"/>
                <w:sz w:val="22"/>
                <w:szCs w:val="22"/>
              </w:rPr>
            </w:pPr>
          </w:p>
        </w:tc>
        <w:tc>
          <w:tcPr>
            <w:tcW w:w="1306" w:type="dxa"/>
            <w:vMerge/>
            <w:tcBorders>
              <w:top w:val="nil"/>
              <w:left w:val="single" w:sz="8" w:space="0" w:color="auto"/>
              <w:bottom w:val="single" w:sz="8" w:space="0" w:color="000000"/>
              <w:right w:val="single" w:sz="8" w:space="0" w:color="auto"/>
            </w:tcBorders>
            <w:vAlign w:val="center"/>
            <w:hideMark/>
          </w:tcPr>
          <w:p w14:paraId="6A10F0F2" w14:textId="77777777" w:rsidR="004B2760" w:rsidRPr="00934CBD" w:rsidRDefault="004B2760" w:rsidP="00E93491">
            <w:pPr>
              <w:rPr>
                <w:rFonts w:ascii="Times New Roman" w:hAnsi="Times New Roman" w:cs="Times New Roman"/>
                <w:color w:val="auto"/>
                <w:sz w:val="22"/>
                <w:szCs w:val="22"/>
              </w:rPr>
            </w:pPr>
          </w:p>
        </w:tc>
        <w:tc>
          <w:tcPr>
            <w:tcW w:w="1595" w:type="dxa"/>
            <w:vMerge/>
            <w:tcBorders>
              <w:top w:val="nil"/>
              <w:left w:val="single" w:sz="8" w:space="0" w:color="auto"/>
              <w:bottom w:val="single" w:sz="8" w:space="0" w:color="000000"/>
              <w:right w:val="single" w:sz="8" w:space="0" w:color="auto"/>
            </w:tcBorders>
            <w:vAlign w:val="center"/>
            <w:hideMark/>
          </w:tcPr>
          <w:p w14:paraId="26F86B0D" w14:textId="77777777" w:rsidR="004B2760" w:rsidRPr="00934CBD" w:rsidRDefault="004B2760" w:rsidP="00E93491">
            <w:pPr>
              <w:rPr>
                <w:rFonts w:ascii="Times New Roman" w:hAnsi="Times New Roman" w:cs="Times New Roman"/>
                <w:color w:val="auto"/>
                <w:sz w:val="22"/>
                <w:szCs w:val="22"/>
              </w:rPr>
            </w:pPr>
          </w:p>
        </w:tc>
      </w:tr>
      <w:tr w:rsidR="004B2760" w:rsidRPr="00934CBD" w14:paraId="156B5520" w14:textId="77777777" w:rsidTr="00B069A6">
        <w:trPr>
          <w:trHeight w:val="315"/>
        </w:trPr>
        <w:tc>
          <w:tcPr>
            <w:tcW w:w="981" w:type="dxa"/>
            <w:vMerge/>
            <w:tcBorders>
              <w:top w:val="nil"/>
              <w:left w:val="single" w:sz="8" w:space="0" w:color="auto"/>
              <w:bottom w:val="single" w:sz="8" w:space="0" w:color="000000"/>
              <w:right w:val="single" w:sz="8" w:space="0" w:color="auto"/>
            </w:tcBorders>
            <w:vAlign w:val="center"/>
            <w:hideMark/>
          </w:tcPr>
          <w:p w14:paraId="75BBD1A8" w14:textId="77777777" w:rsidR="004B2760" w:rsidRPr="00934CBD" w:rsidRDefault="004B2760" w:rsidP="00E93491">
            <w:pPr>
              <w:rPr>
                <w:rFonts w:ascii="Times New Roman" w:hAnsi="Times New Roman" w:cs="Times New Roman"/>
                <w:color w:val="auto"/>
                <w:sz w:val="22"/>
                <w:szCs w:val="22"/>
              </w:rPr>
            </w:pPr>
          </w:p>
        </w:tc>
        <w:tc>
          <w:tcPr>
            <w:tcW w:w="3794" w:type="dxa"/>
            <w:tcBorders>
              <w:top w:val="nil"/>
              <w:left w:val="nil"/>
              <w:bottom w:val="single" w:sz="8" w:space="0" w:color="auto"/>
              <w:right w:val="single" w:sz="8" w:space="0" w:color="auto"/>
            </w:tcBorders>
            <w:shd w:val="clear" w:color="auto" w:fill="auto"/>
            <w:vAlign w:val="center"/>
            <w:hideMark/>
          </w:tcPr>
          <w:p w14:paraId="416707A7" w14:textId="77777777" w:rsidR="004B2760" w:rsidRPr="00934CBD" w:rsidRDefault="004B2760"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 xml:space="preserve">Tisak </w:t>
            </w:r>
          </w:p>
        </w:tc>
        <w:tc>
          <w:tcPr>
            <w:tcW w:w="1306" w:type="dxa"/>
            <w:vMerge/>
            <w:tcBorders>
              <w:top w:val="nil"/>
              <w:left w:val="single" w:sz="8" w:space="0" w:color="auto"/>
              <w:bottom w:val="single" w:sz="8" w:space="0" w:color="000000"/>
              <w:right w:val="single" w:sz="8" w:space="0" w:color="auto"/>
            </w:tcBorders>
            <w:vAlign w:val="center"/>
            <w:hideMark/>
          </w:tcPr>
          <w:p w14:paraId="289D619E" w14:textId="77777777" w:rsidR="004B2760" w:rsidRPr="00934CBD" w:rsidRDefault="004B2760" w:rsidP="00E93491">
            <w:pPr>
              <w:rPr>
                <w:rFonts w:ascii="Times New Roman" w:hAnsi="Times New Roman" w:cs="Times New Roman"/>
                <w:color w:val="auto"/>
                <w:sz w:val="22"/>
                <w:szCs w:val="22"/>
              </w:rPr>
            </w:pPr>
          </w:p>
        </w:tc>
        <w:tc>
          <w:tcPr>
            <w:tcW w:w="1450" w:type="dxa"/>
            <w:vMerge/>
            <w:tcBorders>
              <w:top w:val="nil"/>
              <w:left w:val="single" w:sz="8" w:space="0" w:color="auto"/>
              <w:bottom w:val="single" w:sz="8" w:space="0" w:color="000000"/>
              <w:right w:val="single" w:sz="8" w:space="0" w:color="auto"/>
            </w:tcBorders>
            <w:vAlign w:val="center"/>
            <w:hideMark/>
          </w:tcPr>
          <w:p w14:paraId="38B6BCF8" w14:textId="77777777" w:rsidR="004B2760" w:rsidRPr="00934CBD" w:rsidRDefault="004B2760" w:rsidP="00E93491">
            <w:pPr>
              <w:rPr>
                <w:rFonts w:ascii="Times New Roman" w:hAnsi="Times New Roman" w:cs="Times New Roman"/>
                <w:color w:val="auto"/>
                <w:sz w:val="22"/>
                <w:szCs w:val="22"/>
              </w:rPr>
            </w:pPr>
          </w:p>
        </w:tc>
        <w:tc>
          <w:tcPr>
            <w:tcW w:w="1306" w:type="dxa"/>
            <w:vMerge/>
            <w:tcBorders>
              <w:top w:val="nil"/>
              <w:left w:val="single" w:sz="8" w:space="0" w:color="auto"/>
              <w:bottom w:val="single" w:sz="8" w:space="0" w:color="000000"/>
              <w:right w:val="single" w:sz="8" w:space="0" w:color="auto"/>
            </w:tcBorders>
            <w:vAlign w:val="center"/>
            <w:hideMark/>
          </w:tcPr>
          <w:p w14:paraId="557C5660" w14:textId="77777777" w:rsidR="004B2760" w:rsidRPr="00934CBD" w:rsidRDefault="004B2760" w:rsidP="00E93491">
            <w:pPr>
              <w:rPr>
                <w:rFonts w:ascii="Times New Roman" w:hAnsi="Times New Roman" w:cs="Times New Roman"/>
                <w:color w:val="auto"/>
                <w:sz w:val="22"/>
                <w:szCs w:val="22"/>
              </w:rPr>
            </w:pPr>
          </w:p>
        </w:tc>
        <w:tc>
          <w:tcPr>
            <w:tcW w:w="1595" w:type="dxa"/>
            <w:vMerge/>
            <w:tcBorders>
              <w:top w:val="nil"/>
              <w:left w:val="single" w:sz="8" w:space="0" w:color="auto"/>
              <w:bottom w:val="single" w:sz="8" w:space="0" w:color="000000"/>
              <w:right w:val="single" w:sz="8" w:space="0" w:color="auto"/>
            </w:tcBorders>
            <w:vAlign w:val="center"/>
            <w:hideMark/>
          </w:tcPr>
          <w:p w14:paraId="1E0A8A60" w14:textId="77777777" w:rsidR="004B2760" w:rsidRPr="00934CBD" w:rsidRDefault="004B2760" w:rsidP="00E93491">
            <w:pPr>
              <w:rPr>
                <w:rFonts w:ascii="Times New Roman" w:hAnsi="Times New Roman" w:cs="Times New Roman"/>
                <w:color w:val="auto"/>
                <w:sz w:val="22"/>
                <w:szCs w:val="22"/>
              </w:rPr>
            </w:pPr>
          </w:p>
        </w:tc>
      </w:tr>
      <w:tr w:rsidR="004B2760" w:rsidRPr="00934CBD" w14:paraId="60A2F542" w14:textId="77777777" w:rsidTr="00B069A6">
        <w:trPr>
          <w:trHeight w:val="615"/>
        </w:trPr>
        <w:tc>
          <w:tcPr>
            <w:tcW w:w="981" w:type="dxa"/>
            <w:tcBorders>
              <w:top w:val="nil"/>
              <w:left w:val="single" w:sz="8" w:space="0" w:color="auto"/>
              <w:bottom w:val="single" w:sz="8" w:space="0" w:color="auto"/>
              <w:right w:val="single" w:sz="8" w:space="0" w:color="auto"/>
            </w:tcBorders>
            <w:shd w:val="clear" w:color="auto" w:fill="auto"/>
            <w:vAlign w:val="center"/>
            <w:hideMark/>
          </w:tcPr>
          <w:p w14:paraId="51AD74B5" w14:textId="77777777" w:rsidR="004B2760" w:rsidRPr="00934CBD" w:rsidRDefault="004B2760"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7</w:t>
            </w:r>
          </w:p>
        </w:tc>
        <w:tc>
          <w:tcPr>
            <w:tcW w:w="3794" w:type="dxa"/>
            <w:tcBorders>
              <w:top w:val="nil"/>
              <w:left w:val="nil"/>
              <w:bottom w:val="single" w:sz="8" w:space="0" w:color="auto"/>
              <w:right w:val="single" w:sz="8" w:space="0" w:color="auto"/>
            </w:tcBorders>
            <w:shd w:val="clear" w:color="auto" w:fill="auto"/>
            <w:vAlign w:val="center"/>
            <w:hideMark/>
          </w:tcPr>
          <w:p w14:paraId="0663138E" w14:textId="77777777" w:rsidR="004B2760" w:rsidRPr="00934CBD" w:rsidRDefault="004B2760"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Set pehara za prva tri mjesta (kategorija (2x) i ekipno)</w:t>
            </w:r>
          </w:p>
        </w:tc>
        <w:tc>
          <w:tcPr>
            <w:tcW w:w="1306" w:type="dxa"/>
            <w:tcBorders>
              <w:top w:val="nil"/>
              <w:left w:val="nil"/>
              <w:bottom w:val="single" w:sz="8" w:space="0" w:color="auto"/>
              <w:right w:val="single" w:sz="8" w:space="0" w:color="auto"/>
            </w:tcBorders>
            <w:shd w:val="clear" w:color="auto" w:fill="auto"/>
            <w:vAlign w:val="center"/>
            <w:hideMark/>
          </w:tcPr>
          <w:p w14:paraId="21F1F339" w14:textId="77777777" w:rsidR="004B2760" w:rsidRPr="00934CBD" w:rsidRDefault="004B2760"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3</w:t>
            </w:r>
          </w:p>
        </w:tc>
        <w:tc>
          <w:tcPr>
            <w:tcW w:w="1450" w:type="dxa"/>
            <w:tcBorders>
              <w:top w:val="nil"/>
              <w:left w:val="nil"/>
              <w:bottom w:val="single" w:sz="8" w:space="0" w:color="auto"/>
              <w:right w:val="single" w:sz="8" w:space="0" w:color="auto"/>
            </w:tcBorders>
            <w:shd w:val="clear" w:color="auto" w:fill="auto"/>
            <w:vAlign w:val="center"/>
            <w:hideMark/>
          </w:tcPr>
          <w:p w14:paraId="5A0C93DE" w14:textId="77777777" w:rsidR="004B2760" w:rsidRPr="00934CBD" w:rsidRDefault="004B2760" w:rsidP="00E93491">
            <w:pPr>
              <w:jc w:val="right"/>
              <w:rPr>
                <w:rFonts w:ascii="Times New Roman" w:hAnsi="Times New Roman" w:cs="Times New Roman"/>
                <w:color w:val="auto"/>
                <w:sz w:val="22"/>
                <w:szCs w:val="22"/>
              </w:rPr>
            </w:pPr>
            <w:r w:rsidRPr="00934CBD">
              <w:rPr>
                <w:rFonts w:ascii="Times New Roman" w:hAnsi="Times New Roman" w:cs="Times New Roman"/>
                <w:color w:val="auto"/>
                <w:sz w:val="22"/>
                <w:szCs w:val="22"/>
              </w:rPr>
              <w:t> </w:t>
            </w:r>
          </w:p>
        </w:tc>
        <w:tc>
          <w:tcPr>
            <w:tcW w:w="1306" w:type="dxa"/>
            <w:tcBorders>
              <w:top w:val="nil"/>
              <w:left w:val="nil"/>
              <w:bottom w:val="single" w:sz="8" w:space="0" w:color="auto"/>
              <w:right w:val="single" w:sz="8" w:space="0" w:color="auto"/>
            </w:tcBorders>
            <w:shd w:val="clear" w:color="auto" w:fill="auto"/>
            <w:vAlign w:val="center"/>
            <w:hideMark/>
          </w:tcPr>
          <w:p w14:paraId="2F919466" w14:textId="77777777" w:rsidR="004B2760" w:rsidRPr="00934CBD" w:rsidRDefault="004B2760" w:rsidP="00E93491">
            <w:pPr>
              <w:jc w:val="right"/>
              <w:rPr>
                <w:rFonts w:ascii="Times New Roman" w:hAnsi="Times New Roman" w:cs="Times New Roman"/>
                <w:color w:val="auto"/>
                <w:sz w:val="22"/>
                <w:szCs w:val="22"/>
              </w:rPr>
            </w:pPr>
            <w:r w:rsidRPr="00934CBD">
              <w:rPr>
                <w:rFonts w:ascii="Times New Roman" w:hAnsi="Times New Roman" w:cs="Times New Roman"/>
                <w:color w:val="auto"/>
                <w:sz w:val="22"/>
                <w:szCs w:val="22"/>
              </w:rPr>
              <w:t>600,00</w:t>
            </w:r>
          </w:p>
        </w:tc>
        <w:tc>
          <w:tcPr>
            <w:tcW w:w="1595" w:type="dxa"/>
            <w:tcBorders>
              <w:top w:val="nil"/>
              <w:left w:val="nil"/>
              <w:bottom w:val="single" w:sz="8" w:space="0" w:color="auto"/>
              <w:right w:val="single" w:sz="8" w:space="0" w:color="auto"/>
            </w:tcBorders>
            <w:shd w:val="clear" w:color="auto" w:fill="auto"/>
            <w:vAlign w:val="center"/>
            <w:hideMark/>
          </w:tcPr>
          <w:p w14:paraId="7EF6E458" w14:textId="77777777" w:rsidR="004B2760" w:rsidRPr="00934CBD" w:rsidRDefault="004B2760" w:rsidP="00E93491">
            <w:pPr>
              <w:jc w:val="right"/>
              <w:rPr>
                <w:rFonts w:ascii="Times New Roman" w:hAnsi="Times New Roman" w:cs="Times New Roman"/>
                <w:color w:val="auto"/>
                <w:sz w:val="22"/>
                <w:szCs w:val="22"/>
              </w:rPr>
            </w:pPr>
            <w:r w:rsidRPr="00934CBD">
              <w:rPr>
                <w:rFonts w:ascii="Times New Roman" w:hAnsi="Times New Roman" w:cs="Times New Roman"/>
                <w:color w:val="auto"/>
                <w:sz w:val="22"/>
                <w:szCs w:val="22"/>
              </w:rPr>
              <w:t> </w:t>
            </w:r>
          </w:p>
        </w:tc>
      </w:tr>
      <w:tr w:rsidR="004B2760" w:rsidRPr="00934CBD" w14:paraId="5E69AD51" w14:textId="77777777" w:rsidTr="00B069A6">
        <w:trPr>
          <w:trHeight w:val="435"/>
        </w:trPr>
        <w:tc>
          <w:tcPr>
            <w:tcW w:w="981" w:type="dxa"/>
            <w:tcBorders>
              <w:top w:val="nil"/>
              <w:left w:val="single" w:sz="8" w:space="0" w:color="auto"/>
              <w:bottom w:val="single" w:sz="8" w:space="0" w:color="auto"/>
              <w:right w:val="single" w:sz="8" w:space="0" w:color="auto"/>
            </w:tcBorders>
            <w:shd w:val="clear" w:color="auto" w:fill="auto"/>
            <w:vAlign w:val="center"/>
            <w:hideMark/>
          </w:tcPr>
          <w:p w14:paraId="66A7D764" w14:textId="77777777" w:rsidR="004B2760" w:rsidRPr="00934CBD" w:rsidRDefault="004B2760"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8</w:t>
            </w:r>
          </w:p>
        </w:tc>
        <w:tc>
          <w:tcPr>
            <w:tcW w:w="3794" w:type="dxa"/>
            <w:tcBorders>
              <w:top w:val="nil"/>
              <w:left w:val="nil"/>
              <w:bottom w:val="single" w:sz="8" w:space="0" w:color="auto"/>
              <w:right w:val="single" w:sz="8" w:space="0" w:color="auto"/>
            </w:tcBorders>
            <w:shd w:val="clear" w:color="auto" w:fill="auto"/>
            <w:vAlign w:val="center"/>
            <w:hideMark/>
          </w:tcPr>
          <w:p w14:paraId="4FFEFF2E" w14:textId="77777777" w:rsidR="004B2760" w:rsidRPr="00934CBD" w:rsidRDefault="004B2760"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Osoblje za unos i obradu rezultata</w:t>
            </w:r>
          </w:p>
        </w:tc>
        <w:tc>
          <w:tcPr>
            <w:tcW w:w="1306" w:type="dxa"/>
            <w:tcBorders>
              <w:top w:val="nil"/>
              <w:left w:val="nil"/>
              <w:bottom w:val="single" w:sz="8" w:space="0" w:color="auto"/>
              <w:right w:val="single" w:sz="8" w:space="0" w:color="auto"/>
            </w:tcBorders>
            <w:shd w:val="clear" w:color="auto" w:fill="auto"/>
            <w:vAlign w:val="center"/>
            <w:hideMark/>
          </w:tcPr>
          <w:p w14:paraId="0490581D" w14:textId="77777777" w:rsidR="004B2760" w:rsidRPr="00934CBD" w:rsidRDefault="004B2760"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2</w:t>
            </w:r>
          </w:p>
        </w:tc>
        <w:tc>
          <w:tcPr>
            <w:tcW w:w="1450" w:type="dxa"/>
            <w:tcBorders>
              <w:top w:val="nil"/>
              <w:left w:val="nil"/>
              <w:bottom w:val="single" w:sz="8" w:space="0" w:color="auto"/>
              <w:right w:val="single" w:sz="8" w:space="0" w:color="auto"/>
            </w:tcBorders>
            <w:shd w:val="clear" w:color="auto" w:fill="auto"/>
            <w:vAlign w:val="center"/>
            <w:hideMark/>
          </w:tcPr>
          <w:p w14:paraId="30910031" w14:textId="77777777" w:rsidR="004B2760" w:rsidRPr="00934CBD" w:rsidRDefault="004B2760" w:rsidP="00E93491">
            <w:pPr>
              <w:jc w:val="right"/>
              <w:rPr>
                <w:rFonts w:ascii="Times New Roman" w:hAnsi="Times New Roman" w:cs="Times New Roman"/>
                <w:color w:val="auto"/>
                <w:sz w:val="22"/>
                <w:szCs w:val="22"/>
              </w:rPr>
            </w:pPr>
            <w:r w:rsidRPr="00934CBD">
              <w:rPr>
                <w:rFonts w:ascii="Times New Roman" w:hAnsi="Times New Roman" w:cs="Times New Roman"/>
                <w:color w:val="auto"/>
                <w:sz w:val="22"/>
                <w:szCs w:val="22"/>
              </w:rPr>
              <w:t> </w:t>
            </w:r>
          </w:p>
        </w:tc>
        <w:tc>
          <w:tcPr>
            <w:tcW w:w="1306" w:type="dxa"/>
            <w:tcBorders>
              <w:top w:val="nil"/>
              <w:left w:val="nil"/>
              <w:bottom w:val="single" w:sz="8" w:space="0" w:color="auto"/>
              <w:right w:val="single" w:sz="8" w:space="0" w:color="auto"/>
            </w:tcBorders>
            <w:shd w:val="clear" w:color="auto" w:fill="auto"/>
            <w:vAlign w:val="center"/>
            <w:hideMark/>
          </w:tcPr>
          <w:p w14:paraId="45C11F5B" w14:textId="77777777" w:rsidR="004B2760" w:rsidRPr="00934CBD" w:rsidRDefault="004B2760" w:rsidP="00E93491">
            <w:pPr>
              <w:jc w:val="right"/>
              <w:rPr>
                <w:rFonts w:ascii="Times New Roman" w:hAnsi="Times New Roman" w:cs="Times New Roman"/>
                <w:color w:val="auto"/>
                <w:sz w:val="22"/>
                <w:szCs w:val="22"/>
              </w:rPr>
            </w:pPr>
            <w:r w:rsidRPr="00934CBD">
              <w:rPr>
                <w:rFonts w:ascii="Times New Roman" w:hAnsi="Times New Roman" w:cs="Times New Roman"/>
                <w:color w:val="auto"/>
                <w:sz w:val="22"/>
                <w:szCs w:val="22"/>
              </w:rPr>
              <w:t>60,00</w:t>
            </w:r>
          </w:p>
        </w:tc>
        <w:tc>
          <w:tcPr>
            <w:tcW w:w="1595" w:type="dxa"/>
            <w:tcBorders>
              <w:top w:val="nil"/>
              <w:left w:val="nil"/>
              <w:bottom w:val="single" w:sz="8" w:space="0" w:color="auto"/>
              <w:right w:val="single" w:sz="8" w:space="0" w:color="auto"/>
            </w:tcBorders>
            <w:shd w:val="clear" w:color="auto" w:fill="auto"/>
            <w:vAlign w:val="center"/>
            <w:hideMark/>
          </w:tcPr>
          <w:p w14:paraId="1CDCD1CF" w14:textId="77777777" w:rsidR="004B2760" w:rsidRPr="00934CBD" w:rsidRDefault="004B2760" w:rsidP="00E93491">
            <w:pPr>
              <w:jc w:val="right"/>
              <w:rPr>
                <w:rFonts w:ascii="Times New Roman" w:hAnsi="Times New Roman" w:cs="Times New Roman"/>
                <w:color w:val="auto"/>
                <w:sz w:val="22"/>
                <w:szCs w:val="22"/>
              </w:rPr>
            </w:pPr>
            <w:r w:rsidRPr="00934CBD">
              <w:rPr>
                <w:rFonts w:ascii="Times New Roman" w:hAnsi="Times New Roman" w:cs="Times New Roman"/>
                <w:color w:val="auto"/>
                <w:sz w:val="22"/>
                <w:szCs w:val="22"/>
              </w:rPr>
              <w:t> </w:t>
            </w:r>
          </w:p>
        </w:tc>
      </w:tr>
      <w:tr w:rsidR="004B2760" w:rsidRPr="00934CBD" w14:paraId="267A0DC1" w14:textId="77777777" w:rsidTr="00B069A6">
        <w:trPr>
          <w:trHeight w:val="435"/>
        </w:trPr>
        <w:tc>
          <w:tcPr>
            <w:tcW w:w="981" w:type="dxa"/>
            <w:vMerge w:val="restart"/>
            <w:tcBorders>
              <w:top w:val="nil"/>
              <w:left w:val="single" w:sz="8" w:space="0" w:color="auto"/>
              <w:bottom w:val="single" w:sz="8" w:space="0" w:color="000000"/>
              <w:right w:val="single" w:sz="8" w:space="0" w:color="auto"/>
            </w:tcBorders>
            <w:shd w:val="clear" w:color="auto" w:fill="auto"/>
            <w:vAlign w:val="center"/>
            <w:hideMark/>
          </w:tcPr>
          <w:p w14:paraId="172AE255" w14:textId="77777777" w:rsidR="004B2760" w:rsidRPr="00934CBD" w:rsidRDefault="004B2760"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9</w:t>
            </w:r>
          </w:p>
        </w:tc>
        <w:tc>
          <w:tcPr>
            <w:tcW w:w="3794" w:type="dxa"/>
            <w:tcBorders>
              <w:top w:val="nil"/>
              <w:left w:val="nil"/>
              <w:bottom w:val="nil"/>
              <w:right w:val="single" w:sz="8" w:space="0" w:color="auto"/>
            </w:tcBorders>
            <w:shd w:val="clear" w:color="auto" w:fill="auto"/>
            <w:vAlign w:val="center"/>
            <w:hideMark/>
          </w:tcPr>
          <w:p w14:paraId="63398B8D" w14:textId="77777777" w:rsidR="004B2760" w:rsidRPr="00934CBD" w:rsidRDefault="004B2760"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 xml:space="preserve">Ugostiteljski troškovi  </w:t>
            </w:r>
          </w:p>
        </w:tc>
        <w:tc>
          <w:tcPr>
            <w:tcW w:w="1306" w:type="dxa"/>
            <w:vMerge w:val="restart"/>
            <w:tcBorders>
              <w:top w:val="nil"/>
              <w:left w:val="single" w:sz="8" w:space="0" w:color="auto"/>
              <w:bottom w:val="single" w:sz="8" w:space="0" w:color="000000"/>
              <w:right w:val="single" w:sz="8" w:space="0" w:color="auto"/>
            </w:tcBorders>
            <w:shd w:val="clear" w:color="auto" w:fill="auto"/>
            <w:vAlign w:val="center"/>
            <w:hideMark/>
          </w:tcPr>
          <w:p w14:paraId="31AB94AA" w14:textId="77777777" w:rsidR="004B2760" w:rsidRPr="00934CBD" w:rsidRDefault="004B2760"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90 os</w:t>
            </w:r>
          </w:p>
        </w:tc>
        <w:tc>
          <w:tcPr>
            <w:tcW w:w="1450" w:type="dxa"/>
            <w:vMerge w:val="restart"/>
            <w:tcBorders>
              <w:top w:val="nil"/>
              <w:left w:val="single" w:sz="8" w:space="0" w:color="auto"/>
              <w:bottom w:val="single" w:sz="8" w:space="0" w:color="000000"/>
              <w:right w:val="single" w:sz="8" w:space="0" w:color="auto"/>
            </w:tcBorders>
            <w:shd w:val="clear" w:color="auto" w:fill="auto"/>
            <w:vAlign w:val="center"/>
            <w:hideMark/>
          </w:tcPr>
          <w:p w14:paraId="1E72FB93" w14:textId="77777777" w:rsidR="004B2760" w:rsidRPr="00934CBD" w:rsidRDefault="004B2760" w:rsidP="00E93491">
            <w:pPr>
              <w:jc w:val="right"/>
              <w:rPr>
                <w:rFonts w:ascii="Times New Roman" w:hAnsi="Times New Roman" w:cs="Times New Roman"/>
                <w:color w:val="auto"/>
                <w:sz w:val="22"/>
                <w:szCs w:val="22"/>
              </w:rPr>
            </w:pPr>
            <w:r w:rsidRPr="00934CBD">
              <w:rPr>
                <w:rFonts w:ascii="Times New Roman" w:hAnsi="Times New Roman" w:cs="Times New Roman"/>
                <w:color w:val="auto"/>
                <w:sz w:val="22"/>
                <w:szCs w:val="22"/>
              </w:rPr>
              <w:t> </w:t>
            </w:r>
          </w:p>
        </w:tc>
        <w:tc>
          <w:tcPr>
            <w:tcW w:w="1306" w:type="dxa"/>
            <w:vMerge w:val="restart"/>
            <w:tcBorders>
              <w:top w:val="nil"/>
              <w:left w:val="single" w:sz="8" w:space="0" w:color="auto"/>
              <w:bottom w:val="single" w:sz="8" w:space="0" w:color="000000"/>
              <w:right w:val="single" w:sz="8" w:space="0" w:color="auto"/>
            </w:tcBorders>
            <w:shd w:val="clear" w:color="auto" w:fill="auto"/>
            <w:vAlign w:val="center"/>
            <w:hideMark/>
          </w:tcPr>
          <w:p w14:paraId="3C2A0A9F" w14:textId="77777777" w:rsidR="004B2760" w:rsidRPr="00934CBD" w:rsidRDefault="004B2760" w:rsidP="00E93491">
            <w:pPr>
              <w:jc w:val="right"/>
              <w:rPr>
                <w:rFonts w:ascii="Times New Roman" w:hAnsi="Times New Roman" w:cs="Times New Roman"/>
                <w:color w:val="auto"/>
                <w:sz w:val="22"/>
                <w:szCs w:val="22"/>
              </w:rPr>
            </w:pPr>
            <w:r w:rsidRPr="00934CBD">
              <w:rPr>
                <w:rFonts w:ascii="Times New Roman" w:hAnsi="Times New Roman" w:cs="Times New Roman"/>
                <w:color w:val="auto"/>
                <w:sz w:val="22"/>
                <w:szCs w:val="22"/>
              </w:rPr>
              <w:t>4.050,00</w:t>
            </w:r>
          </w:p>
        </w:tc>
        <w:tc>
          <w:tcPr>
            <w:tcW w:w="1595" w:type="dxa"/>
            <w:vMerge w:val="restart"/>
            <w:tcBorders>
              <w:top w:val="nil"/>
              <w:left w:val="single" w:sz="8" w:space="0" w:color="auto"/>
              <w:bottom w:val="single" w:sz="8" w:space="0" w:color="000000"/>
              <w:right w:val="single" w:sz="8" w:space="0" w:color="auto"/>
            </w:tcBorders>
            <w:shd w:val="clear" w:color="auto" w:fill="auto"/>
            <w:vAlign w:val="center"/>
            <w:hideMark/>
          </w:tcPr>
          <w:p w14:paraId="33E655E5" w14:textId="77777777" w:rsidR="004B2760" w:rsidRPr="00934CBD" w:rsidRDefault="004B2760" w:rsidP="00E93491">
            <w:pPr>
              <w:jc w:val="right"/>
              <w:rPr>
                <w:rFonts w:ascii="Times New Roman" w:hAnsi="Times New Roman" w:cs="Times New Roman"/>
                <w:color w:val="auto"/>
                <w:sz w:val="22"/>
                <w:szCs w:val="22"/>
              </w:rPr>
            </w:pPr>
            <w:r w:rsidRPr="00934CBD">
              <w:rPr>
                <w:rFonts w:ascii="Times New Roman" w:hAnsi="Times New Roman" w:cs="Times New Roman"/>
                <w:color w:val="auto"/>
                <w:sz w:val="22"/>
                <w:szCs w:val="22"/>
              </w:rPr>
              <w:t> </w:t>
            </w:r>
          </w:p>
        </w:tc>
      </w:tr>
      <w:tr w:rsidR="004B2760" w:rsidRPr="00934CBD" w14:paraId="3612424C" w14:textId="77777777" w:rsidTr="00B069A6">
        <w:trPr>
          <w:trHeight w:val="1080"/>
        </w:trPr>
        <w:tc>
          <w:tcPr>
            <w:tcW w:w="981" w:type="dxa"/>
            <w:vMerge/>
            <w:tcBorders>
              <w:top w:val="nil"/>
              <w:left w:val="single" w:sz="8" w:space="0" w:color="auto"/>
              <w:bottom w:val="single" w:sz="8" w:space="0" w:color="000000"/>
              <w:right w:val="single" w:sz="8" w:space="0" w:color="auto"/>
            </w:tcBorders>
            <w:vAlign w:val="center"/>
            <w:hideMark/>
          </w:tcPr>
          <w:p w14:paraId="336E7D9B" w14:textId="77777777" w:rsidR="004B2760" w:rsidRPr="00934CBD" w:rsidRDefault="004B2760" w:rsidP="00E93491">
            <w:pPr>
              <w:rPr>
                <w:rFonts w:ascii="Times New Roman" w:hAnsi="Times New Roman" w:cs="Times New Roman"/>
                <w:color w:val="auto"/>
                <w:sz w:val="22"/>
                <w:szCs w:val="22"/>
              </w:rPr>
            </w:pPr>
          </w:p>
        </w:tc>
        <w:tc>
          <w:tcPr>
            <w:tcW w:w="3794" w:type="dxa"/>
            <w:tcBorders>
              <w:top w:val="nil"/>
              <w:left w:val="nil"/>
              <w:bottom w:val="single" w:sz="8" w:space="0" w:color="auto"/>
              <w:right w:val="single" w:sz="8" w:space="0" w:color="auto"/>
            </w:tcBorders>
            <w:shd w:val="clear" w:color="auto" w:fill="auto"/>
            <w:vAlign w:val="center"/>
            <w:hideMark/>
          </w:tcPr>
          <w:p w14:paraId="30D56AA4" w14:textId="77777777" w:rsidR="004B2760" w:rsidRPr="00934CBD" w:rsidRDefault="004B2760"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 xml:space="preserve">(2. ručka i 1. večera, za: natjecatelje, sudce, organizatore i sponzore (cca 45 </w:t>
            </w:r>
            <w:proofErr w:type="spellStart"/>
            <w:r w:rsidRPr="00934CBD">
              <w:rPr>
                <w:rFonts w:ascii="Times New Roman" w:hAnsi="Times New Roman" w:cs="Times New Roman"/>
                <w:color w:val="auto"/>
                <w:sz w:val="22"/>
                <w:szCs w:val="22"/>
              </w:rPr>
              <w:t>eur</w:t>
            </w:r>
            <w:proofErr w:type="spellEnd"/>
            <w:r w:rsidRPr="00934CBD">
              <w:rPr>
                <w:rFonts w:ascii="Times New Roman" w:hAnsi="Times New Roman" w:cs="Times New Roman"/>
                <w:color w:val="auto"/>
                <w:sz w:val="22"/>
                <w:szCs w:val="22"/>
              </w:rPr>
              <w:t xml:space="preserve">/osobi) </w:t>
            </w:r>
          </w:p>
        </w:tc>
        <w:tc>
          <w:tcPr>
            <w:tcW w:w="1306" w:type="dxa"/>
            <w:vMerge/>
            <w:tcBorders>
              <w:top w:val="nil"/>
              <w:left w:val="single" w:sz="8" w:space="0" w:color="auto"/>
              <w:bottom w:val="single" w:sz="8" w:space="0" w:color="000000"/>
              <w:right w:val="single" w:sz="8" w:space="0" w:color="auto"/>
            </w:tcBorders>
            <w:vAlign w:val="center"/>
            <w:hideMark/>
          </w:tcPr>
          <w:p w14:paraId="0668EC6D" w14:textId="77777777" w:rsidR="004B2760" w:rsidRPr="00934CBD" w:rsidRDefault="004B2760" w:rsidP="00E93491">
            <w:pPr>
              <w:rPr>
                <w:rFonts w:ascii="Times New Roman" w:hAnsi="Times New Roman" w:cs="Times New Roman"/>
                <w:color w:val="auto"/>
                <w:sz w:val="22"/>
                <w:szCs w:val="22"/>
              </w:rPr>
            </w:pPr>
          </w:p>
        </w:tc>
        <w:tc>
          <w:tcPr>
            <w:tcW w:w="1450" w:type="dxa"/>
            <w:vMerge/>
            <w:tcBorders>
              <w:top w:val="nil"/>
              <w:left w:val="single" w:sz="8" w:space="0" w:color="auto"/>
              <w:bottom w:val="single" w:sz="8" w:space="0" w:color="000000"/>
              <w:right w:val="single" w:sz="8" w:space="0" w:color="auto"/>
            </w:tcBorders>
            <w:vAlign w:val="center"/>
            <w:hideMark/>
          </w:tcPr>
          <w:p w14:paraId="0242B2B8" w14:textId="77777777" w:rsidR="004B2760" w:rsidRPr="00934CBD" w:rsidRDefault="004B2760" w:rsidP="00E93491">
            <w:pPr>
              <w:rPr>
                <w:rFonts w:ascii="Times New Roman" w:hAnsi="Times New Roman" w:cs="Times New Roman"/>
                <w:color w:val="auto"/>
                <w:sz w:val="22"/>
                <w:szCs w:val="22"/>
              </w:rPr>
            </w:pPr>
          </w:p>
        </w:tc>
        <w:tc>
          <w:tcPr>
            <w:tcW w:w="1306" w:type="dxa"/>
            <w:vMerge/>
            <w:tcBorders>
              <w:top w:val="nil"/>
              <w:left w:val="single" w:sz="8" w:space="0" w:color="auto"/>
              <w:bottom w:val="single" w:sz="8" w:space="0" w:color="000000"/>
              <w:right w:val="single" w:sz="8" w:space="0" w:color="auto"/>
            </w:tcBorders>
            <w:vAlign w:val="center"/>
            <w:hideMark/>
          </w:tcPr>
          <w:p w14:paraId="53CEFB42" w14:textId="77777777" w:rsidR="004B2760" w:rsidRPr="00934CBD" w:rsidRDefault="004B2760" w:rsidP="00E93491">
            <w:pPr>
              <w:rPr>
                <w:rFonts w:ascii="Times New Roman" w:hAnsi="Times New Roman" w:cs="Times New Roman"/>
                <w:color w:val="auto"/>
                <w:sz w:val="22"/>
                <w:szCs w:val="22"/>
              </w:rPr>
            </w:pPr>
          </w:p>
        </w:tc>
        <w:tc>
          <w:tcPr>
            <w:tcW w:w="1595" w:type="dxa"/>
            <w:vMerge/>
            <w:tcBorders>
              <w:top w:val="nil"/>
              <w:left w:val="single" w:sz="8" w:space="0" w:color="auto"/>
              <w:bottom w:val="single" w:sz="8" w:space="0" w:color="000000"/>
              <w:right w:val="single" w:sz="8" w:space="0" w:color="auto"/>
            </w:tcBorders>
            <w:vAlign w:val="center"/>
            <w:hideMark/>
          </w:tcPr>
          <w:p w14:paraId="4689F895" w14:textId="77777777" w:rsidR="004B2760" w:rsidRPr="00934CBD" w:rsidRDefault="004B2760" w:rsidP="00E93491">
            <w:pPr>
              <w:rPr>
                <w:rFonts w:ascii="Times New Roman" w:hAnsi="Times New Roman" w:cs="Times New Roman"/>
                <w:color w:val="auto"/>
                <w:sz w:val="22"/>
                <w:szCs w:val="22"/>
              </w:rPr>
            </w:pPr>
          </w:p>
        </w:tc>
      </w:tr>
      <w:tr w:rsidR="004B2760" w:rsidRPr="00934CBD" w14:paraId="43075985" w14:textId="77777777" w:rsidTr="00B069A6">
        <w:trPr>
          <w:trHeight w:val="360"/>
        </w:trPr>
        <w:tc>
          <w:tcPr>
            <w:tcW w:w="981" w:type="dxa"/>
            <w:vMerge w:val="restart"/>
            <w:tcBorders>
              <w:top w:val="nil"/>
              <w:left w:val="single" w:sz="8" w:space="0" w:color="auto"/>
              <w:bottom w:val="single" w:sz="8" w:space="0" w:color="000000"/>
              <w:right w:val="single" w:sz="8" w:space="0" w:color="auto"/>
            </w:tcBorders>
            <w:shd w:val="clear" w:color="auto" w:fill="auto"/>
            <w:vAlign w:val="center"/>
            <w:hideMark/>
          </w:tcPr>
          <w:p w14:paraId="7586331A" w14:textId="77777777" w:rsidR="004B2760" w:rsidRPr="00934CBD" w:rsidRDefault="004B2760"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10</w:t>
            </w:r>
          </w:p>
        </w:tc>
        <w:tc>
          <w:tcPr>
            <w:tcW w:w="3794" w:type="dxa"/>
            <w:tcBorders>
              <w:top w:val="nil"/>
              <w:left w:val="nil"/>
              <w:bottom w:val="nil"/>
              <w:right w:val="single" w:sz="8" w:space="0" w:color="auto"/>
            </w:tcBorders>
            <w:shd w:val="clear" w:color="auto" w:fill="auto"/>
            <w:vAlign w:val="center"/>
            <w:hideMark/>
          </w:tcPr>
          <w:p w14:paraId="38634FF3" w14:textId="77777777" w:rsidR="004B2760" w:rsidRPr="00934CBD" w:rsidRDefault="004B2760"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Trošak šatora za min. 500 osoba</w:t>
            </w:r>
          </w:p>
        </w:tc>
        <w:tc>
          <w:tcPr>
            <w:tcW w:w="1306" w:type="dxa"/>
            <w:vMerge w:val="restart"/>
            <w:tcBorders>
              <w:top w:val="nil"/>
              <w:left w:val="single" w:sz="8" w:space="0" w:color="auto"/>
              <w:bottom w:val="single" w:sz="8" w:space="0" w:color="000000"/>
              <w:right w:val="single" w:sz="8" w:space="0" w:color="auto"/>
            </w:tcBorders>
            <w:shd w:val="clear" w:color="auto" w:fill="auto"/>
            <w:vAlign w:val="center"/>
            <w:hideMark/>
          </w:tcPr>
          <w:p w14:paraId="54FEFF82" w14:textId="77777777" w:rsidR="004B2760" w:rsidRPr="00934CBD" w:rsidRDefault="004B2760"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 </w:t>
            </w:r>
          </w:p>
        </w:tc>
        <w:tc>
          <w:tcPr>
            <w:tcW w:w="1450" w:type="dxa"/>
            <w:vMerge w:val="restart"/>
            <w:tcBorders>
              <w:top w:val="nil"/>
              <w:left w:val="single" w:sz="8" w:space="0" w:color="auto"/>
              <w:bottom w:val="single" w:sz="8" w:space="0" w:color="000000"/>
              <w:right w:val="single" w:sz="8" w:space="0" w:color="auto"/>
            </w:tcBorders>
            <w:shd w:val="clear" w:color="auto" w:fill="auto"/>
            <w:vAlign w:val="center"/>
            <w:hideMark/>
          </w:tcPr>
          <w:p w14:paraId="559CFD16" w14:textId="77777777" w:rsidR="004B2760" w:rsidRPr="00934CBD" w:rsidRDefault="004B2760" w:rsidP="00E93491">
            <w:pPr>
              <w:jc w:val="right"/>
              <w:rPr>
                <w:rFonts w:ascii="Times New Roman" w:hAnsi="Times New Roman" w:cs="Times New Roman"/>
                <w:color w:val="auto"/>
                <w:sz w:val="22"/>
                <w:szCs w:val="22"/>
              </w:rPr>
            </w:pPr>
            <w:r w:rsidRPr="00934CBD">
              <w:rPr>
                <w:rFonts w:ascii="Times New Roman" w:hAnsi="Times New Roman" w:cs="Times New Roman"/>
                <w:color w:val="auto"/>
                <w:sz w:val="22"/>
                <w:szCs w:val="22"/>
              </w:rPr>
              <w:t>7.000,00</w:t>
            </w:r>
          </w:p>
        </w:tc>
        <w:tc>
          <w:tcPr>
            <w:tcW w:w="1306" w:type="dxa"/>
            <w:vMerge w:val="restart"/>
            <w:tcBorders>
              <w:top w:val="nil"/>
              <w:left w:val="single" w:sz="8" w:space="0" w:color="auto"/>
              <w:bottom w:val="single" w:sz="8" w:space="0" w:color="000000"/>
              <w:right w:val="single" w:sz="8" w:space="0" w:color="auto"/>
            </w:tcBorders>
            <w:shd w:val="clear" w:color="auto" w:fill="auto"/>
            <w:vAlign w:val="center"/>
            <w:hideMark/>
          </w:tcPr>
          <w:p w14:paraId="02A60D30" w14:textId="77777777" w:rsidR="004B2760" w:rsidRPr="00934CBD" w:rsidRDefault="004B2760" w:rsidP="00E93491">
            <w:pPr>
              <w:jc w:val="right"/>
              <w:rPr>
                <w:rFonts w:ascii="Times New Roman" w:hAnsi="Times New Roman" w:cs="Times New Roman"/>
                <w:color w:val="auto"/>
                <w:sz w:val="22"/>
                <w:szCs w:val="22"/>
              </w:rPr>
            </w:pPr>
            <w:r w:rsidRPr="00934CBD">
              <w:rPr>
                <w:rFonts w:ascii="Times New Roman" w:hAnsi="Times New Roman" w:cs="Times New Roman"/>
                <w:color w:val="auto"/>
                <w:sz w:val="22"/>
                <w:szCs w:val="22"/>
              </w:rPr>
              <w:t> </w:t>
            </w:r>
          </w:p>
        </w:tc>
        <w:tc>
          <w:tcPr>
            <w:tcW w:w="1595" w:type="dxa"/>
            <w:vMerge w:val="restart"/>
            <w:tcBorders>
              <w:top w:val="nil"/>
              <w:left w:val="single" w:sz="8" w:space="0" w:color="auto"/>
              <w:bottom w:val="single" w:sz="8" w:space="0" w:color="000000"/>
              <w:right w:val="single" w:sz="8" w:space="0" w:color="auto"/>
            </w:tcBorders>
            <w:shd w:val="clear" w:color="auto" w:fill="auto"/>
            <w:vAlign w:val="center"/>
            <w:hideMark/>
          </w:tcPr>
          <w:p w14:paraId="375495E6" w14:textId="77777777" w:rsidR="004B2760" w:rsidRPr="00934CBD" w:rsidRDefault="004B2760" w:rsidP="00E93491">
            <w:pPr>
              <w:jc w:val="right"/>
              <w:rPr>
                <w:rFonts w:ascii="Times New Roman" w:hAnsi="Times New Roman" w:cs="Times New Roman"/>
                <w:color w:val="auto"/>
                <w:sz w:val="22"/>
                <w:szCs w:val="22"/>
              </w:rPr>
            </w:pPr>
            <w:r w:rsidRPr="00934CBD">
              <w:rPr>
                <w:rFonts w:ascii="Times New Roman" w:hAnsi="Times New Roman" w:cs="Times New Roman"/>
                <w:color w:val="auto"/>
                <w:sz w:val="22"/>
                <w:szCs w:val="22"/>
              </w:rPr>
              <w:t> </w:t>
            </w:r>
          </w:p>
        </w:tc>
      </w:tr>
      <w:tr w:rsidR="004B2760" w:rsidRPr="00934CBD" w14:paraId="2374BB6C" w14:textId="77777777" w:rsidTr="00B069A6">
        <w:trPr>
          <w:trHeight w:val="525"/>
        </w:trPr>
        <w:tc>
          <w:tcPr>
            <w:tcW w:w="981" w:type="dxa"/>
            <w:vMerge/>
            <w:tcBorders>
              <w:top w:val="nil"/>
              <w:left w:val="single" w:sz="8" w:space="0" w:color="auto"/>
              <w:bottom w:val="single" w:sz="8" w:space="0" w:color="000000"/>
              <w:right w:val="single" w:sz="8" w:space="0" w:color="auto"/>
            </w:tcBorders>
            <w:vAlign w:val="center"/>
            <w:hideMark/>
          </w:tcPr>
          <w:p w14:paraId="0C02204E" w14:textId="77777777" w:rsidR="004B2760" w:rsidRPr="00934CBD" w:rsidRDefault="004B2760" w:rsidP="00E93491">
            <w:pPr>
              <w:rPr>
                <w:rFonts w:ascii="Times New Roman" w:hAnsi="Times New Roman" w:cs="Times New Roman"/>
                <w:color w:val="auto"/>
                <w:sz w:val="22"/>
                <w:szCs w:val="22"/>
              </w:rPr>
            </w:pPr>
          </w:p>
        </w:tc>
        <w:tc>
          <w:tcPr>
            <w:tcW w:w="3794" w:type="dxa"/>
            <w:tcBorders>
              <w:top w:val="nil"/>
              <w:left w:val="nil"/>
              <w:bottom w:val="nil"/>
              <w:right w:val="single" w:sz="8" w:space="0" w:color="auto"/>
            </w:tcBorders>
            <w:shd w:val="clear" w:color="auto" w:fill="auto"/>
            <w:vAlign w:val="center"/>
            <w:hideMark/>
          </w:tcPr>
          <w:p w14:paraId="489E13C5" w14:textId="77777777" w:rsidR="004B2760" w:rsidRPr="00934CBD" w:rsidRDefault="004B2760"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 xml:space="preserve">Najam za vrijeme pripreme i trajanja natjecanja </w:t>
            </w:r>
          </w:p>
        </w:tc>
        <w:tc>
          <w:tcPr>
            <w:tcW w:w="1306" w:type="dxa"/>
            <w:vMerge/>
            <w:tcBorders>
              <w:top w:val="nil"/>
              <w:left w:val="single" w:sz="8" w:space="0" w:color="auto"/>
              <w:bottom w:val="single" w:sz="8" w:space="0" w:color="000000"/>
              <w:right w:val="single" w:sz="8" w:space="0" w:color="auto"/>
            </w:tcBorders>
            <w:vAlign w:val="center"/>
            <w:hideMark/>
          </w:tcPr>
          <w:p w14:paraId="736958AF" w14:textId="77777777" w:rsidR="004B2760" w:rsidRPr="00934CBD" w:rsidRDefault="004B2760" w:rsidP="00E93491">
            <w:pPr>
              <w:rPr>
                <w:rFonts w:ascii="Times New Roman" w:hAnsi="Times New Roman" w:cs="Times New Roman"/>
                <w:color w:val="auto"/>
                <w:sz w:val="22"/>
                <w:szCs w:val="22"/>
              </w:rPr>
            </w:pPr>
          </w:p>
        </w:tc>
        <w:tc>
          <w:tcPr>
            <w:tcW w:w="1450" w:type="dxa"/>
            <w:vMerge/>
            <w:tcBorders>
              <w:top w:val="nil"/>
              <w:left w:val="single" w:sz="8" w:space="0" w:color="auto"/>
              <w:bottom w:val="single" w:sz="8" w:space="0" w:color="000000"/>
              <w:right w:val="single" w:sz="8" w:space="0" w:color="auto"/>
            </w:tcBorders>
            <w:vAlign w:val="center"/>
            <w:hideMark/>
          </w:tcPr>
          <w:p w14:paraId="2B7C35E6" w14:textId="77777777" w:rsidR="004B2760" w:rsidRPr="00934CBD" w:rsidRDefault="004B2760" w:rsidP="00E93491">
            <w:pPr>
              <w:rPr>
                <w:rFonts w:ascii="Times New Roman" w:hAnsi="Times New Roman" w:cs="Times New Roman"/>
                <w:color w:val="auto"/>
                <w:sz w:val="22"/>
                <w:szCs w:val="22"/>
              </w:rPr>
            </w:pPr>
          </w:p>
        </w:tc>
        <w:tc>
          <w:tcPr>
            <w:tcW w:w="1306" w:type="dxa"/>
            <w:vMerge/>
            <w:tcBorders>
              <w:top w:val="nil"/>
              <w:left w:val="single" w:sz="8" w:space="0" w:color="auto"/>
              <w:bottom w:val="single" w:sz="8" w:space="0" w:color="000000"/>
              <w:right w:val="single" w:sz="8" w:space="0" w:color="auto"/>
            </w:tcBorders>
            <w:vAlign w:val="center"/>
            <w:hideMark/>
          </w:tcPr>
          <w:p w14:paraId="572C8A00" w14:textId="77777777" w:rsidR="004B2760" w:rsidRPr="00934CBD" w:rsidRDefault="004B2760" w:rsidP="00E93491">
            <w:pPr>
              <w:rPr>
                <w:rFonts w:ascii="Times New Roman" w:hAnsi="Times New Roman" w:cs="Times New Roman"/>
                <w:color w:val="auto"/>
                <w:sz w:val="22"/>
                <w:szCs w:val="22"/>
              </w:rPr>
            </w:pPr>
          </w:p>
        </w:tc>
        <w:tc>
          <w:tcPr>
            <w:tcW w:w="1595" w:type="dxa"/>
            <w:vMerge/>
            <w:tcBorders>
              <w:top w:val="nil"/>
              <w:left w:val="single" w:sz="8" w:space="0" w:color="auto"/>
              <w:bottom w:val="single" w:sz="8" w:space="0" w:color="000000"/>
              <w:right w:val="single" w:sz="8" w:space="0" w:color="auto"/>
            </w:tcBorders>
            <w:vAlign w:val="center"/>
            <w:hideMark/>
          </w:tcPr>
          <w:p w14:paraId="62B70CD9" w14:textId="77777777" w:rsidR="004B2760" w:rsidRPr="00934CBD" w:rsidRDefault="004B2760" w:rsidP="00E93491">
            <w:pPr>
              <w:rPr>
                <w:rFonts w:ascii="Times New Roman" w:hAnsi="Times New Roman" w:cs="Times New Roman"/>
                <w:color w:val="auto"/>
                <w:sz w:val="22"/>
                <w:szCs w:val="22"/>
              </w:rPr>
            </w:pPr>
          </w:p>
        </w:tc>
      </w:tr>
      <w:tr w:rsidR="004B2760" w:rsidRPr="00934CBD" w14:paraId="18BB52C0" w14:textId="77777777" w:rsidTr="00B069A6">
        <w:trPr>
          <w:trHeight w:val="360"/>
        </w:trPr>
        <w:tc>
          <w:tcPr>
            <w:tcW w:w="981" w:type="dxa"/>
            <w:vMerge/>
            <w:tcBorders>
              <w:top w:val="nil"/>
              <w:left w:val="single" w:sz="8" w:space="0" w:color="auto"/>
              <w:bottom w:val="single" w:sz="8" w:space="0" w:color="000000"/>
              <w:right w:val="single" w:sz="8" w:space="0" w:color="auto"/>
            </w:tcBorders>
            <w:vAlign w:val="center"/>
            <w:hideMark/>
          </w:tcPr>
          <w:p w14:paraId="5046E8DD" w14:textId="77777777" w:rsidR="004B2760" w:rsidRPr="00934CBD" w:rsidRDefault="004B2760" w:rsidP="00E93491">
            <w:pPr>
              <w:rPr>
                <w:rFonts w:ascii="Times New Roman" w:hAnsi="Times New Roman" w:cs="Times New Roman"/>
                <w:color w:val="auto"/>
                <w:sz w:val="22"/>
                <w:szCs w:val="22"/>
              </w:rPr>
            </w:pPr>
          </w:p>
        </w:tc>
        <w:tc>
          <w:tcPr>
            <w:tcW w:w="3794" w:type="dxa"/>
            <w:tcBorders>
              <w:top w:val="nil"/>
              <w:left w:val="nil"/>
              <w:bottom w:val="nil"/>
              <w:right w:val="single" w:sz="8" w:space="0" w:color="auto"/>
            </w:tcBorders>
            <w:shd w:val="clear" w:color="auto" w:fill="auto"/>
            <w:vAlign w:val="center"/>
            <w:hideMark/>
          </w:tcPr>
          <w:p w14:paraId="4B603CD4" w14:textId="77777777" w:rsidR="004B2760" w:rsidRPr="00934CBD" w:rsidRDefault="004B2760"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Izdignuta bina</w:t>
            </w:r>
          </w:p>
        </w:tc>
        <w:tc>
          <w:tcPr>
            <w:tcW w:w="1306" w:type="dxa"/>
            <w:vMerge/>
            <w:tcBorders>
              <w:top w:val="nil"/>
              <w:left w:val="single" w:sz="8" w:space="0" w:color="auto"/>
              <w:bottom w:val="single" w:sz="8" w:space="0" w:color="000000"/>
              <w:right w:val="single" w:sz="8" w:space="0" w:color="auto"/>
            </w:tcBorders>
            <w:vAlign w:val="center"/>
            <w:hideMark/>
          </w:tcPr>
          <w:p w14:paraId="460A62FD" w14:textId="77777777" w:rsidR="004B2760" w:rsidRPr="00934CBD" w:rsidRDefault="004B2760" w:rsidP="00E93491">
            <w:pPr>
              <w:rPr>
                <w:rFonts w:ascii="Times New Roman" w:hAnsi="Times New Roman" w:cs="Times New Roman"/>
                <w:color w:val="auto"/>
                <w:sz w:val="22"/>
                <w:szCs w:val="22"/>
              </w:rPr>
            </w:pPr>
          </w:p>
        </w:tc>
        <w:tc>
          <w:tcPr>
            <w:tcW w:w="1450" w:type="dxa"/>
            <w:vMerge/>
            <w:tcBorders>
              <w:top w:val="nil"/>
              <w:left w:val="single" w:sz="8" w:space="0" w:color="auto"/>
              <w:bottom w:val="single" w:sz="8" w:space="0" w:color="000000"/>
              <w:right w:val="single" w:sz="8" w:space="0" w:color="auto"/>
            </w:tcBorders>
            <w:vAlign w:val="center"/>
            <w:hideMark/>
          </w:tcPr>
          <w:p w14:paraId="178452D0" w14:textId="77777777" w:rsidR="004B2760" w:rsidRPr="00934CBD" w:rsidRDefault="004B2760" w:rsidP="00E93491">
            <w:pPr>
              <w:rPr>
                <w:rFonts w:ascii="Times New Roman" w:hAnsi="Times New Roman" w:cs="Times New Roman"/>
                <w:color w:val="auto"/>
                <w:sz w:val="22"/>
                <w:szCs w:val="22"/>
              </w:rPr>
            </w:pPr>
          </w:p>
        </w:tc>
        <w:tc>
          <w:tcPr>
            <w:tcW w:w="1306" w:type="dxa"/>
            <w:vMerge/>
            <w:tcBorders>
              <w:top w:val="nil"/>
              <w:left w:val="single" w:sz="8" w:space="0" w:color="auto"/>
              <w:bottom w:val="single" w:sz="8" w:space="0" w:color="000000"/>
              <w:right w:val="single" w:sz="8" w:space="0" w:color="auto"/>
            </w:tcBorders>
            <w:vAlign w:val="center"/>
            <w:hideMark/>
          </w:tcPr>
          <w:p w14:paraId="4A69B34E" w14:textId="77777777" w:rsidR="004B2760" w:rsidRPr="00934CBD" w:rsidRDefault="004B2760" w:rsidP="00E93491">
            <w:pPr>
              <w:rPr>
                <w:rFonts w:ascii="Times New Roman" w:hAnsi="Times New Roman" w:cs="Times New Roman"/>
                <w:color w:val="auto"/>
                <w:sz w:val="22"/>
                <w:szCs w:val="22"/>
              </w:rPr>
            </w:pPr>
          </w:p>
        </w:tc>
        <w:tc>
          <w:tcPr>
            <w:tcW w:w="1595" w:type="dxa"/>
            <w:vMerge/>
            <w:tcBorders>
              <w:top w:val="nil"/>
              <w:left w:val="single" w:sz="8" w:space="0" w:color="auto"/>
              <w:bottom w:val="single" w:sz="8" w:space="0" w:color="000000"/>
              <w:right w:val="single" w:sz="8" w:space="0" w:color="auto"/>
            </w:tcBorders>
            <w:vAlign w:val="center"/>
            <w:hideMark/>
          </w:tcPr>
          <w:p w14:paraId="54108496" w14:textId="77777777" w:rsidR="004B2760" w:rsidRPr="00934CBD" w:rsidRDefault="004B2760" w:rsidP="00E93491">
            <w:pPr>
              <w:rPr>
                <w:rFonts w:ascii="Times New Roman" w:hAnsi="Times New Roman" w:cs="Times New Roman"/>
                <w:color w:val="auto"/>
                <w:sz w:val="22"/>
                <w:szCs w:val="22"/>
              </w:rPr>
            </w:pPr>
          </w:p>
        </w:tc>
      </w:tr>
      <w:tr w:rsidR="004B2760" w:rsidRPr="00934CBD" w14:paraId="35A51B90" w14:textId="77777777" w:rsidTr="00B069A6">
        <w:trPr>
          <w:trHeight w:val="360"/>
        </w:trPr>
        <w:tc>
          <w:tcPr>
            <w:tcW w:w="981" w:type="dxa"/>
            <w:vMerge/>
            <w:tcBorders>
              <w:top w:val="nil"/>
              <w:left w:val="single" w:sz="8" w:space="0" w:color="auto"/>
              <w:bottom w:val="single" w:sz="8" w:space="0" w:color="000000"/>
              <w:right w:val="single" w:sz="8" w:space="0" w:color="auto"/>
            </w:tcBorders>
            <w:vAlign w:val="center"/>
            <w:hideMark/>
          </w:tcPr>
          <w:p w14:paraId="65624493" w14:textId="77777777" w:rsidR="004B2760" w:rsidRPr="00934CBD" w:rsidRDefault="004B2760" w:rsidP="00E93491">
            <w:pPr>
              <w:rPr>
                <w:rFonts w:ascii="Times New Roman" w:hAnsi="Times New Roman" w:cs="Times New Roman"/>
                <w:color w:val="auto"/>
                <w:sz w:val="22"/>
                <w:szCs w:val="22"/>
              </w:rPr>
            </w:pPr>
          </w:p>
        </w:tc>
        <w:tc>
          <w:tcPr>
            <w:tcW w:w="3794" w:type="dxa"/>
            <w:tcBorders>
              <w:top w:val="nil"/>
              <w:left w:val="nil"/>
              <w:bottom w:val="nil"/>
              <w:right w:val="single" w:sz="8" w:space="0" w:color="auto"/>
            </w:tcBorders>
            <w:shd w:val="clear" w:color="auto" w:fill="auto"/>
            <w:vAlign w:val="center"/>
            <w:hideMark/>
          </w:tcPr>
          <w:p w14:paraId="05ED976B" w14:textId="77777777" w:rsidR="004B2760" w:rsidRPr="00934CBD" w:rsidRDefault="004B2760"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Razglas s mikrofonom</w:t>
            </w:r>
          </w:p>
        </w:tc>
        <w:tc>
          <w:tcPr>
            <w:tcW w:w="1306" w:type="dxa"/>
            <w:vMerge/>
            <w:tcBorders>
              <w:top w:val="nil"/>
              <w:left w:val="single" w:sz="8" w:space="0" w:color="auto"/>
              <w:bottom w:val="single" w:sz="8" w:space="0" w:color="000000"/>
              <w:right w:val="single" w:sz="8" w:space="0" w:color="auto"/>
            </w:tcBorders>
            <w:vAlign w:val="center"/>
            <w:hideMark/>
          </w:tcPr>
          <w:p w14:paraId="06D69973" w14:textId="77777777" w:rsidR="004B2760" w:rsidRPr="00934CBD" w:rsidRDefault="004B2760" w:rsidP="00E93491">
            <w:pPr>
              <w:rPr>
                <w:rFonts w:ascii="Times New Roman" w:hAnsi="Times New Roman" w:cs="Times New Roman"/>
                <w:color w:val="auto"/>
                <w:sz w:val="22"/>
                <w:szCs w:val="22"/>
              </w:rPr>
            </w:pPr>
          </w:p>
        </w:tc>
        <w:tc>
          <w:tcPr>
            <w:tcW w:w="1450" w:type="dxa"/>
            <w:vMerge/>
            <w:tcBorders>
              <w:top w:val="nil"/>
              <w:left w:val="single" w:sz="8" w:space="0" w:color="auto"/>
              <w:bottom w:val="single" w:sz="8" w:space="0" w:color="000000"/>
              <w:right w:val="single" w:sz="8" w:space="0" w:color="auto"/>
            </w:tcBorders>
            <w:vAlign w:val="center"/>
            <w:hideMark/>
          </w:tcPr>
          <w:p w14:paraId="71C97F61" w14:textId="77777777" w:rsidR="004B2760" w:rsidRPr="00934CBD" w:rsidRDefault="004B2760" w:rsidP="00E93491">
            <w:pPr>
              <w:rPr>
                <w:rFonts w:ascii="Times New Roman" w:hAnsi="Times New Roman" w:cs="Times New Roman"/>
                <w:color w:val="auto"/>
                <w:sz w:val="22"/>
                <w:szCs w:val="22"/>
              </w:rPr>
            </w:pPr>
          </w:p>
        </w:tc>
        <w:tc>
          <w:tcPr>
            <w:tcW w:w="1306" w:type="dxa"/>
            <w:vMerge/>
            <w:tcBorders>
              <w:top w:val="nil"/>
              <w:left w:val="single" w:sz="8" w:space="0" w:color="auto"/>
              <w:bottom w:val="single" w:sz="8" w:space="0" w:color="000000"/>
              <w:right w:val="single" w:sz="8" w:space="0" w:color="auto"/>
            </w:tcBorders>
            <w:vAlign w:val="center"/>
            <w:hideMark/>
          </w:tcPr>
          <w:p w14:paraId="5A28ABB1" w14:textId="77777777" w:rsidR="004B2760" w:rsidRPr="00934CBD" w:rsidRDefault="004B2760" w:rsidP="00E93491">
            <w:pPr>
              <w:rPr>
                <w:rFonts w:ascii="Times New Roman" w:hAnsi="Times New Roman" w:cs="Times New Roman"/>
                <w:color w:val="auto"/>
                <w:sz w:val="22"/>
                <w:szCs w:val="22"/>
              </w:rPr>
            </w:pPr>
          </w:p>
        </w:tc>
        <w:tc>
          <w:tcPr>
            <w:tcW w:w="1595" w:type="dxa"/>
            <w:vMerge/>
            <w:tcBorders>
              <w:top w:val="nil"/>
              <w:left w:val="single" w:sz="8" w:space="0" w:color="auto"/>
              <w:bottom w:val="single" w:sz="8" w:space="0" w:color="000000"/>
              <w:right w:val="single" w:sz="8" w:space="0" w:color="auto"/>
            </w:tcBorders>
            <w:vAlign w:val="center"/>
            <w:hideMark/>
          </w:tcPr>
          <w:p w14:paraId="654F7E17" w14:textId="77777777" w:rsidR="004B2760" w:rsidRPr="00934CBD" w:rsidRDefault="004B2760" w:rsidP="00E93491">
            <w:pPr>
              <w:rPr>
                <w:rFonts w:ascii="Times New Roman" w:hAnsi="Times New Roman" w:cs="Times New Roman"/>
                <w:color w:val="auto"/>
                <w:sz w:val="22"/>
                <w:szCs w:val="22"/>
              </w:rPr>
            </w:pPr>
          </w:p>
        </w:tc>
      </w:tr>
      <w:tr w:rsidR="004B2760" w:rsidRPr="00934CBD" w14:paraId="72BF88E4" w14:textId="77777777" w:rsidTr="00B069A6">
        <w:trPr>
          <w:trHeight w:val="360"/>
        </w:trPr>
        <w:tc>
          <w:tcPr>
            <w:tcW w:w="981" w:type="dxa"/>
            <w:vMerge/>
            <w:tcBorders>
              <w:top w:val="nil"/>
              <w:left w:val="single" w:sz="8" w:space="0" w:color="auto"/>
              <w:bottom w:val="single" w:sz="8" w:space="0" w:color="000000"/>
              <w:right w:val="single" w:sz="8" w:space="0" w:color="auto"/>
            </w:tcBorders>
            <w:vAlign w:val="center"/>
            <w:hideMark/>
          </w:tcPr>
          <w:p w14:paraId="1A1F29AC" w14:textId="77777777" w:rsidR="004B2760" w:rsidRPr="00934CBD" w:rsidRDefault="004B2760" w:rsidP="00E93491">
            <w:pPr>
              <w:rPr>
                <w:rFonts w:ascii="Times New Roman" w:hAnsi="Times New Roman" w:cs="Times New Roman"/>
                <w:color w:val="auto"/>
                <w:sz w:val="22"/>
                <w:szCs w:val="22"/>
              </w:rPr>
            </w:pPr>
          </w:p>
        </w:tc>
        <w:tc>
          <w:tcPr>
            <w:tcW w:w="3794" w:type="dxa"/>
            <w:tcBorders>
              <w:top w:val="nil"/>
              <w:left w:val="nil"/>
              <w:bottom w:val="nil"/>
              <w:right w:val="single" w:sz="8" w:space="0" w:color="auto"/>
            </w:tcBorders>
            <w:shd w:val="clear" w:color="auto" w:fill="auto"/>
            <w:vAlign w:val="center"/>
            <w:hideMark/>
          </w:tcPr>
          <w:p w14:paraId="388E7477" w14:textId="77777777" w:rsidR="004B2760" w:rsidRPr="00934CBD" w:rsidRDefault="004B2760"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Klupe i stolovi</w:t>
            </w:r>
          </w:p>
        </w:tc>
        <w:tc>
          <w:tcPr>
            <w:tcW w:w="1306" w:type="dxa"/>
            <w:vMerge/>
            <w:tcBorders>
              <w:top w:val="nil"/>
              <w:left w:val="single" w:sz="8" w:space="0" w:color="auto"/>
              <w:bottom w:val="single" w:sz="8" w:space="0" w:color="000000"/>
              <w:right w:val="single" w:sz="8" w:space="0" w:color="auto"/>
            </w:tcBorders>
            <w:vAlign w:val="center"/>
            <w:hideMark/>
          </w:tcPr>
          <w:p w14:paraId="4C16CFEC" w14:textId="77777777" w:rsidR="004B2760" w:rsidRPr="00934CBD" w:rsidRDefault="004B2760" w:rsidP="00E93491">
            <w:pPr>
              <w:rPr>
                <w:rFonts w:ascii="Times New Roman" w:hAnsi="Times New Roman" w:cs="Times New Roman"/>
                <w:color w:val="auto"/>
                <w:sz w:val="22"/>
                <w:szCs w:val="22"/>
              </w:rPr>
            </w:pPr>
          </w:p>
        </w:tc>
        <w:tc>
          <w:tcPr>
            <w:tcW w:w="1450" w:type="dxa"/>
            <w:vMerge/>
            <w:tcBorders>
              <w:top w:val="nil"/>
              <w:left w:val="single" w:sz="8" w:space="0" w:color="auto"/>
              <w:bottom w:val="single" w:sz="8" w:space="0" w:color="000000"/>
              <w:right w:val="single" w:sz="8" w:space="0" w:color="auto"/>
            </w:tcBorders>
            <w:vAlign w:val="center"/>
            <w:hideMark/>
          </w:tcPr>
          <w:p w14:paraId="223370A5" w14:textId="77777777" w:rsidR="004B2760" w:rsidRPr="00934CBD" w:rsidRDefault="004B2760" w:rsidP="00E93491">
            <w:pPr>
              <w:rPr>
                <w:rFonts w:ascii="Times New Roman" w:hAnsi="Times New Roman" w:cs="Times New Roman"/>
                <w:color w:val="auto"/>
                <w:sz w:val="22"/>
                <w:szCs w:val="22"/>
              </w:rPr>
            </w:pPr>
          </w:p>
        </w:tc>
        <w:tc>
          <w:tcPr>
            <w:tcW w:w="1306" w:type="dxa"/>
            <w:vMerge/>
            <w:tcBorders>
              <w:top w:val="nil"/>
              <w:left w:val="single" w:sz="8" w:space="0" w:color="auto"/>
              <w:bottom w:val="single" w:sz="8" w:space="0" w:color="000000"/>
              <w:right w:val="single" w:sz="8" w:space="0" w:color="auto"/>
            </w:tcBorders>
            <w:vAlign w:val="center"/>
            <w:hideMark/>
          </w:tcPr>
          <w:p w14:paraId="2A75309A" w14:textId="77777777" w:rsidR="004B2760" w:rsidRPr="00934CBD" w:rsidRDefault="004B2760" w:rsidP="00E93491">
            <w:pPr>
              <w:rPr>
                <w:rFonts w:ascii="Times New Roman" w:hAnsi="Times New Roman" w:cs="Times New Roman"/>
                <w:color w:val="auto"/>
                <w:sz w:val="22"/>
                <w:szCs w:val="22"/>
              </w:rPr>
            </w:pPr>
          </w:p>
        </w:tc>
        <w:tc>
          <w:tcPr>
            <w:tcW w:w="1595" w:type="dxa"/>
            <w:vMerge/>
            <w:tcBorders>
              <w:top w:val="nil"/>
              <w:left w:val="single" w:sz="8" w:space="0" w:color="auto"/>
              <w:bottom w:val="single" w:sz="8" w:space="0" w:color="000000"/>
              <w:right w:val="single" w:sz="8" w:space="0" w:color="auto"/>
            </w:tcBorders>
            <w:vAlign w:val="center"/>
            <w:hideMark/>
          </w:tcPr>
          <w:p w14:paraId="6CD6426F" w14:textId="77777777" w:rsidR="004B2760" w:rsidRPr="00934CBD" w:rsidRDefault="004B2760" w:rsidP="00E93491">
            <w:pPr>
              <w:rPr>
                <w:rFonts w:ascii="Times New Roman" w:hAnsi="Times New Roman" w:cs="Times New Roman"/>
                <w:color w:val="auto"/>
                <w:sz w:val="22"/>
                <w:szCs w:val="22"/>
              </w:rPr>
            </w:pPr>
          </w:p>
        </w:tc>
      </w:tr>
      <w:tr w:rsidR="004B2760" w:rsidRPr="00934CBD" w14:paraId="38E5B6C3" w14:textId="77777777" w:rsidTr="00B069A6">
        <w:trPr>
          <w:trHeight w:val="360"/>
        </w:trPr>
        <w:tc>
          <w:tcPr>
            <w:tcW w:w="981" w:type="dxa"/>
            <w:vMerge/>
            <w:tcBorders>
              <w:top w:val="nil"/>
              <w:left w:val="single" w:sz="8" w:space="0" w:color="auto"/>
              <w:bottom w:val="single" w:sz="8" w:space="0" w:color="000000"/>
              <w:right w:val="single" w:sz="8" w:space="0" w:color="auto"/>
            </w:tcBorders>
            <w:vAlign w:val="center"/>
            <w:hideMark/>
          </w:tcPr>
          <w:p w14:paraId="38F39AAD" w14:textId="77777777" w:rsidR="004B2760" w:rsidRPr="00934CBD" w:rsidRDefault="004B2760" w:rsidP="00E93491">
            <w:pPr>
              <w:rPr>
                <w:rFonts w:ascii="Times New Roman" w:hAnsi="Times New Roman" w:cs="Times New Roman"/>
                <w:color w:val="auto"/>
                <w:sz w:val="22"/>
                <w:szCs w:val="22"/>
              </w:rPr>
            </w:pPr>
          </w:p>
        </w:tc>
        <w:tc>
          <w:tcPr>
            <w:tcW w:w="3794" w:type="dxa"/>
            <w:tcBorders>
              <w:top w:val="nil"/>
              <w:left w:val="nil"/>
              <w:bottom w:val="nil"/>
              <w:right w:val="single" w:sz="8" w:space="0" w:color="auto"/>
            </w:tcBorders>
            <w:shd w:val="clear" w:color="auto" w:fill="auto"/>
            <w:vAlign w:val="center"/>
            <w:hideMark/>
          </w:tcPr>
          <w:p w14:paraId="74819E75" w14:textId="77777777" w:rsidR="004B2760" w:rsidRPr="00934CBD" w:rsidRDefault="004B2760"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Troškovi struje</w:t>
            </w:r>
          </w:p>
        </w:tc>
        <w:tc>
          <w:tcPr>
            <w:tcW w:w="1306" w:type="dxa"/>
            <w:vMerge/>
            <w:tcBorders>
              <w:top w:val="nil"/>
              <w:left w:val="single" w:sz="8" w:space="0" w:color="auto"/>
              <w:bottom w:val="single" w:sz="8" w:space="0" w:color="000000"/>
              <w:right w:val="single" w:sz="8" w:space="0" w:color="auto"/>
            </w:tcBorders>
            <w:vAlign w:val="center"/>
            <w:hideMark/>
          </w:tcPr>
          <w:p w14:paraId="2BA8F6E0" w14:textId="77777777" w:rsidR="004B2760" w:rsidRPr="00934CBD" w:rsidRDefault="004B2760" w:rsidP="00E93491">
            <w:pPr>
              <w:rPr>
                <w:rFonts w:ascii="Times New Roman" w:hAnsi="Times New Roman" w:cs="Times New Roman"/>
                <w:color w:val="auto"/>
                <w:sz w:val="22"/>
                <w:szCs w:val="22"/>
              </w:rPr>
            </w:pPr>
          </w:p>
        </w:tc>
        <w:tc>
          <w:tcPr>
            <w:tcW w:w="1450" w:type="dxa"/>
            <w:vMerge/>
            <w:tcBorders>
              <w:top w:val="nil"/>
              <w:left w:val="single" w:sz="8" w:space="0" w:color="auto"/>
              <w:bottom w:val="single" w:sz="8" w:space="0" w:color="000000"/>
              <w:right w:val="single" w:sz="8" w:space="0" w:color="auto"/>
            </w:tcBorders>
            <w:vAlign w:val="center"/>
            <w:hideMark/>
          </w:tcPr>
          <w:p w14:paraId="0C13B955" w14:textId="77777777" w:rsidR="004B2760" w:rsidRPr="00934CBD" w:rsidRDefault="004B2760" w:rsidP="00E93491">
            <w:pPr>
              <w:rPr>
                <w:rFonts w:ascii="Times New Roman" w:hAnsi="Times New Roman" w:cs="Times New Roman"/>
                <w:color w:val="auto"/>
                <w:sz w:val="22"/>
                <w:szCs w:val="22"/>
              </w:rPr>
            </w:pPr>
          </w:p>
        </w:tc>
        <w:tc>
          <w:tcPr>
            <w:tcW w:w="1306" w:type="dxa"/>
            <w:vMerge/>
            <w:tcBorders>
              <w:top w:val="nil"/>
              <w:left w:val="single" w:sz="8" w:space="0" w:color="auto"/>
              <w:bottom w:val="single" w:sz="8" w:space="0" w:color="000000"/>
              <w:right w:val="single" w:sz="8" w:space="0" w:color="auto"/>
            </w:tcBorders>
            <w:vAlign w:val="center"/>
            <w:hideMark/>
          </w:tcPr>
          <w:p w14:paraId="6BB9B011" w14:textId="77777777" w:rsidR="004B2760" w:rsidRPr="00934CBD" w:rsidRDefault="004B2760" w:rsidP="00E93491">
            <w:pPr>
              <w:rPr>
                <w:rFonts w:ascii="Times New Roman" w:hAnsi="Times New Roman" w:cs="Times New Roman"/>
                <w:color w:val="auto"/>
                <w:sz w:val="22"/>
                <w:szCs w:val="22"/>
              </w:rPr>
            </w:pPr>
          </w:p>
        </w:tc>
        <w:tc>
          <w:tcPr>
            <w:tcW w:w="1595" w:type="dxa"/>
            <w:vMerge/>
            <w:tcBorders>
              <w:top w:val="nil"/>
              <w:left w:val="single" w:sz="8" w:space="0" w:color="auto"/>
              <w:bottom w:val="single" w:sz="8" w:space="0" w:color="000000"/>
              <w:right w:val="single" w:sz="8" w:space="0" w:color="auto"/>
            </w:tcBorders>
            <w:vAlign w:val="center"/>
            <w:hideMark/>
          </w:tcPr>
          <w:p w14:paraId="4DA4733D" w14:textId="77777777" w:rsidR="004B2760" w:rsidRPr="00934CBD" w:rsidRDefault="004B2760" w:rsidP="00E93491">
            <w:pPr>
              <w:rPr>
                <w:rFonts w:ascii="Times New Roman" w:hAnsi="Times New Roman" w:cs="Times New Roman"/>
                <w:color w:val="auto"/>
                <w:sz w:val="22"/>
                <w:szCs w:val="22"/>
              </w:rPr>
            </w:pPr>
          </w:p>
        </w:tc>
      </w:tr>
      <w:tr w:rsidR="004B2760" w:rsidRPr="00934CBD" w14:paraId="36F1FF18" w14:textId="77777777" w:rsidTr="00B069A6">
        <w:trPr>
          <w:trHeight w:val="360"/>
        </w:trPr>
        <w:tc>
          <w:tcPr>
            <w:tcW w:w="981" w:type="dxa"/>
            <w:vMerge/>
            <w:tcBorders>
              <w:top w:val="nil"/>
              <w:left w:val="single" w:sz="8" w:space="0" w:color="auto"/>
              <w:bottom w:val="single" w:sz="8" w:space="0" w:color="000000"/>
              <w:right w:val="single" w:sz="8" w:space="0" w:color="auto"/>
            </w:tcBorders>
            <w:vAlign w:val="center"/>
            <w:hideMark/>
          </w:tcPr>
          <w:p w14:paraId="5FA13B3E" w14:textId="77777777" w:rsidR="004B2760" w:rsidRPr="00934CBD" w:rsidRDefault="004B2760" w:rsidP="00E93491">
            <w:pPr>
              <w:rPr>
                <w:rFonts w:ascii="Times New Roman" w:hAnsi="Times New Roman" w:cs="Times New Roman"/>
                <w:color w:val="auto"/>
                <w:sz w:val="22"/>
                <w:szCs w:val="22"/>
              </w:rPr>
            </w:pPr>
          </w:p>
        </w:tc>
        <w:tc>
          <w:tcPr>
            <w:tcW w:w="3794" w:type="dxa"/>
            <w:tcBorders>
              <w:top w:val="nil"/>
              <w:left w:val="nil"/>
              <w:bottom w:val="nil"/>
              <w:right w:val="single" w:sz="8" w:space="0" w:color="auto"/>
            </w:tcBorders>
            <w:shd w:val="clear" w:color="auto" w:fill="auto"/>
            <w:vAlign w:val="center"/>
            <w:hideMark/>
          </w:tcPr>
          <w:p w14:paraId="476AA2A6" w14:textId="77777777" w:rsidR="004B2760" w:rsidRPr="00934CBD" w:rsidRDefault="004B2760"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Tehničko osoblje</w:t>
            </w:r>
          </w:p>
        </w:tc>
        <w:tc>
          <w:tcPr>
            <w:tcW w:w="1306" w:type="dxa"/>
            <w:vMerge/>
            <w:tcBorders>
              <w:top w:val="nil"/>
              <w:left w:val="single" w:sz="8" w:space="0" w:color="auto"/>
              <w:bottom w:val="single" w:sz="8" w:space="0" w:color="000000"/>
              <w:right w:val="single" w:sz="8" w:space="0" w:color="auto"/>
            </w:tcBorders>
            <w:vAlign w:val="center"/>
            <w:hideMark/>
          </w:tcPr>
          <w:p w14:paraId="60EE8E13" w14:textId="77777777" w:rsidR="004B2760" w:rsidRPr="00934CBD" w:rsidRDefault="004B2760" w:rsidP="00E93491">
            <w:pPr>
              <w:rPr>
                <w:rFonts w:ascii="Times New Roman" w:hAnsi="Times New Roman" w:cs="Times New Roman"/>
                <w:color w:val="auto"/>
                <w:sz w:val="22"/>
                <w:szCs w:val="22"/>
              </w:rPr>
            </w:pPr>
          </w:p>
        </w:tc>
        <w:tc>
          <w:tcPr>
            <w:tcW w:w="1450" w:type="dxa"/>
            <w:vMerge/>
            <w:tcBorders>
              <w:top w:val="nil"/>
              <w:left w:val="single" w:sz="8" w:space="0" w:color="auto"/>
              <w:bottom w:val="single" w:sz="8" w:space="0" w:color="000000"/>
              <w:right w:val="single" w:sz="8" w:space="0" w:color="auto"/>
            </w:tcBorders>
            <w:vAlign w:val="center"/>
            <w:hideMark/>
          </w:tcPr>
          <w:p w14:paraId="3ACD4B97" w14:textId="77777777" w:rsidR="004B2760" w:rsidRPr="00934CBD" w:rsidRDefault="004B2760" w:rsidP="00E93491">
            <w:pPr>
              <w:rPr>
                <w:rFonts w:ascii="Times New Roman" w:hAnsi="Times New Roman" w:cs="Times New Roman"/>
                <w:color w:val="auto"/>
                <w:sz w:val="22"/>
                <w:szCs w:val="22"/>
              </w:rPr>
            </w:pPr>
          </w:p>
        </w:tc>
        <w:tc>
          <w:tcPr>
            <w:tcW w:w="1306" w:type="dxa"/>
            <w:vMerge/>
            <w:tcBorders>
              <w:top w:val="nil"/>
              <w:left w:val="single" w:sz="8" w:space="0" w:color="auto"/>
              <w:bottom w:val="single" w:sz="8" w:space="0" w:color="000000"/>
              <w:right w:val="single" w:sz="8" w:space="0" w:color="auto"/>
            </w:tcBorders>
            <w:vAlign w:val="center"/>
            <w:hideMark/>
          </w:tcPr>
          <w:p w14:paraId="70D9ADC7" w14:textId="77777777" w:rsidR="004B2760" w:rsidRPr="00934CBD" w:rsidRDefault="004B2760" w:rsidP="00E93491">
            <w:pPr>
              <w:rPr>
                <w:rFonts w:ascii="Times New Roman" w:hAnsi="Times New Roman" w:cs="Times New Roman"/>
                <w:color w:val="auto"/>
                <w:sz w:val="22"/>
                <w:szCs w:val="22"/>
              </w:rPr>
            </w:pPr>
          </w:p>
        </w:tc>
        <w:tc>
          <w:tcPr>
            <w:tcW w:w="1595" w:type="dxa"/>
            <w:vMerge/>
            <w:tcBorders>
              <w:top w:val="nil"/>
              <w:left w:val="single" w:sz="8" w:space="0" w:color="auto"/>
              <w:bottom w:val="single" w:sz="8" w:space="0" w:color="000000"/>
              <w:right w:val="single" w:sz="8" w:space="0" w:color="auto"/>
            </w:tcBorders>
            <w:vAlign w:val="center"/>
            <w:hideMark/>
          </w:tcPr>
          <w:p w14:paraId="69ECA7E6" w14:textId="77777777" w:rsidR="004B2760" w:rsidRPr="00934CBD" w:rsidRDefault="004B2760" w:rsidP="00E93491">
            <w:pPr>
              <w:rPr>
                <w:rFonts w:ascii="Times New Roman" w:hAnsi="Times New Roman" w:cs="Times New Roman"/>
                <w:color w:val="auto"/>
                <w:sz w:val="22"/>
                <w:szCs w:val="22"/>
              </w:rPr>
            </w:pPr>
          </w:p>
        </w:tc>
      </w:tr>
      <w:tr w:rsidR="004B2760" w:rsidRPr="00934CBD" w14:paraId="004E8580" w14:textId="77777777" w:rsidTr="00B069A6">
        <w:trPr>
          <w:trHeight w:val="360"/>
        </w:trPr>
        <w:tc>
          <w:tcPr>
            <w:tcW w:w="981" w:type="dxa"/>
            <w:vMerge/>
            <w:tcBorders>
              <w:top w:val="nil"/>
              <w:left w:val="single" w:sz="8" w:space="0" w:color="auto"/>
              <w:bottom w:val="single" w:sz="8" w:space="0" w:color="000000"/>
              <w:right w:val="single" w:sz="8" w:space="0" w:color="auto"/>
            </w:tcBorders>
            <w:vAlign w:val="center"/>
            <w:hideMark/>
          </w:tcPr>
          <w:p w14:paraId="7CD3FBB4" w14:textId="77777777" w:rsidR="004B2760" w:rsidRPr="00934CBD" w:rsidRDefault="004B2760" w:rsidP="00E93491">
            <w:pPr>
              <w:rPr>
                <w:rFonts w:ascii="Times New Roman" w:hAnsi="Times New Roman" w:cs="Times New Roman"/>
                <w:color w:val="auto"/>
                <w:sz w:val="22"/>
                <w:szCs w:val="22"/>
              </w:rPr>
            </w:pPr>
          </w:p>
        </w:tc>
        <w:tc>
          <w:tcPr>
            <w:tcW w:w="3794" w:type="dxa"/>
            <w:tcBorders>
              <w:top w:val="nil"/>
              <w:left w:val="nil"/>
              <w:bottom w:val="nil"/>
              <w:right w:val="single" w:sz="8" w:space="0" w:color="auto"/>
            </w:tcBorders>
            <w:shd w:val="clear" w:color="auto" w:fill="auto"/>
            <w:vAlign w:val="center"/>
            <w:hideMark/>
          </w:tcPr>
          <w:p w14:paraId="6B6C2D3C" w14:textId="77777777" w:rsidR="004B2760" w:rsidRPr="00934CBD" w:rsidRDefault="004B2760"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Dovoz i odvoz</w:t>
            </w:r>
          </w:p>
        </w:tc>
        <w:tc>
          <w:tcPr>
            <w:tcW w:w="1306" w:type="dxa"/>
            <w:vMerge/>
            <w:tcBorders>
              <w:top w:val="nil"/>
              <w:left w:val="single" w:sz="8" w:space="0" w:color="auto"/>
              <w:bottom w:val="single" w:sz="8" w:space="0" w:color="000000"/>
              <w:right w:val="single" w:sz="8" w:space="0" w:color="auto"/>
            </w:tcBorders>
            <w:vAlign w:val="center"/>
            <w:hideMark/>
          </w:tcPr>
          <w:p w14:paraId="301058F3" w14:textId="77777777" w:rsidR="004B2760" w:rsidRPr="00934CBD" w:rsidRDefault="004B2760" w:rsidP="00E93491">
            <w:pPr>
              <w:rPr>
                <w:rFonts w:ascii="Times New Roman" w:hAnsi="Times New Roman" w:cs="Times New Roman"/>
                <w:color w:val="auto"/>
                <w:sz w:val="22"/>
                <w:szCs w:val="22"/>
              </w:rPr>
            </w:pPr>
          </w:p>
        </w:tc>
        <w:tc>
          <w:tcPr>
            <w:tcW w:w="1450" w:type="dxa"/>
            <w:vMerge/>
            <w:tcBorders>
              <w:top w:val="nil"/>
              <w:left w:val="single" w:sz="8" w:space="0" w:color="auto"/>
              <w:bottom w:val="single" w:sz="8" w:space="0" w:color="000000"/>
              <w:right w:val="single" w:sz="8" w:space="0" w:color="auto"/>
            </w:tcBorders>
            <w:vAlign w:val="center"/>
            <w:hideMark/>
          </w:tcPr>
          <w:p w14:paraId="7E312961" w14:textId="77777777" w:rsidR="004B2760" w:rsidRPr="00934CBD" w:rsidRDefault="004B2760" w:rsidP="00E93491">
            <w:pPr>
              <w:rPr>
                <w:rFonts w:ascii="Times New Roman" w:hAnsi="Times New Roman" w:cs="Times New Roman"/>
                <w:color w:val="auto"/>
                <w:sz w:val="22"/>
                <w:szCs w:val="22"/>
              </w:rPr>
            </w:pPr>
          </w:p>
        </w:tc>
        <w:tc>
          <w:tcPr>
            <w:tcW w:w="1306" w:type="dxa"/>
            <w:vMerge/>
            <w:tcBorders>
              <w:top w:val="nil"/>
              <w:left w:val="single" w:sz="8" w:space="0" w:color="auto"/>
              <w:bottom w:val="single" w:sz="8" w:space="0" w:color="000000"/>
              <w:right w:val="single" w:sz="8" w:space="0" w:color="auto"/>
            </w:tcBorders>
            <w:vAlign w:val="center"/>
            <w:hideMark/>
          </w:tcPr>
          <w:p w14:paraId="3F0D7CE7" w14:textId="77777777" w:rsidR="004B2760" w:rsidRPr="00934CBD" w:rsidRDefault="004B2760" w:rsidP="00E93491">
            <w:pPr>
              <w:rPr>
                <w:rFonts w:ascii="Times New Roman" w:hAnsi="Times New Roman" w:cs="Times New Roman"/>
                <w:color w:val="auto"/>
                <w:sz w:val="22"/>
                <w:szCs w:val="22"/>
              </w:rPr>
            </w:pPr>
          </w:p>
        </w:tc>
        <w:tc>
          <w:tcPr>
            <w:tcW w:w="1595" w:type="dxa"/>
            <w:vMerge/>
            <w:tcBorders>
              <w:top w:val="nil"/>
              <w:left w:val="single" w:sz="8" w:space="0" w:color="auto"/>
              <w:bottom w:val="single" w:sz="8" w:space="0" w:color="000000"/>
              <w:right w:val="single" w:sz="8" w:space="0" w:color="auto"/>
            </w:tcBorders>
            <w:vAlign w:val="center"/>
            <w:hideMark/>
          </w:tcPr>
          <w:p w14:paraId="037D7DC4" w14:textId="77777777" w:rsidR="004B2760" w:rsidRPr="00934CBD" w:rsidRDefault="004B2760" w:rsidP="00E93491">
            <w:pPr>
              <w:rPr>
                <w:rFonts w:ascii="Times New Roman" w:hAnsi="Times New Roman" w:cs="Times New Roman"/>
                <w:color w:val="auto"/>
                <w:sz w:val="22"/>
                <w:szCs w:val="22"/>
              </w:rPr>
            </w:pPr>
          </w:p>
        </w:tc>
      </w:tr>
      <w:tr w:rsidR="004B2760" w:rsidRPr="00934CBD" w14:paraId="0BC1BC1C" w14:textId="77777777" w:rsidTr="00B069A6">
        <w:trPr>
          <w:trHeight w:val="360"/>
        </w:trPr>
        <w:tc>
          <w:tcPr>
            <w:tcW w:w="981" w:type="dxa"/>
            <w:vMerge/>
            <w:tcBorders>
              <w:top w:val="nil"/>
              <w:left w:val="single" w:sz="8" w:space="0" w:color="auto"/>
              <w:bottom w:val="single" w:sz="8" w:space="0" w:color="000000"/>
              <w:right w:val="single" w:sz="8" w:space="0" w:color="auto"/>
            </w:tcBorders>
            <w:vAlign w:val="center"/>
            <w:hideMark/>
          </w:tcPr>
          <w:p w14:paraId="5F6422F1" w14:textId="77777777" w:rsidR="004B2760" w:rsidRPr="00934CBD" w:rsidRDefault="004B2760" w:rsidP="00E93491">
            <w:pPr>
              <w:rPr>
                <w:rFonts w:ascii="Times New Roman" w:hAnsi="Times New Roman" w:cs="Times New Roman"/>
                <w:color w:val="auto"/>
                <w:sz w:val="22"/>
                <w:szCs w:val="22"/>
              </w:rPr>
            </w:pPr>
          </w:p>
        </w:tc>
        <w:tc>
          <w:tcPr>
            <w:tcW w:w="3794" w:type="dxa"/>
            <w:tcBorders>
              <w:top w:val="nil"/>
              <w:left w:val="nil"/>
              <w:bottom w:val="single" w:sz="8" w:space="0" w:color="auto"/>
              <w:right w:val="single" w:sz="8" w:space="0" w:color="auto"/>
            </w:tcBorders>
            <w:shd w:val="clear" w:color="auto" w:fill="auto"/>
            <w:vAlign w:val="center"/>
            <w:hideMark/>
          </w:tcPr>
          <w:p w14:paraId="1F9D4E2C" w14:textId="77777777" w:rsidR="004B2760" w:rsidRPr="00934CBD" w:rsidRDefault="004B2760"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Postavljanje i rastavljanje</w:t>
            </w:r>
          </w:p>
        </w:tc>
        <w:tc>
          <w:tcPr>
            <w:tcW w:w="1306" w:type="dxa"/>
            <w:vMerge/>
            <w:tcBorders>
              <w:top w:val="nil"/>
              <w:left w:val="single" w:sz="8" w:space="0" w:color="auto"/>
              <w:bottom w:val="single" w:sz="8" w:space="0" w:color="000000"/>
              <w:right w:val="single" w:sz="8" w:space="0" w:color="auto"/>
            </w:tcBorders>
            <w:vAlign w:val="center"/>
            <w:hideMark/>
          </w:tcPr>
          <w:p w14:paraId="70CCAEF2" w14:textId="77777777" w:rsidR="004B2760" w:rsidRPr="00934CBD" w:rsidRDefault="004B2760" w:rsidP="00E93491">
            <w:pPr>
              <w:rPr>
                <w:rFonts w:ascii="Times New Roman" w:hAnsi="Times New Roman" w:cs="Times New Roman"/>
                <w:color w:val="auto"/>
                <w:sz w:val="22"/>
                <w:szCs w:val="22"/>
              </w:rPr>
            </w:pPr>
          </w:p>
        </w:tc>
        <w:tc>
          <w:tcPr>
            <w:tcW w:w="1450" w:type="dxa"/>
            <w:vMerge/>
            <w:tcBorders>
              <w:top w:val="nil"/>
              <w:left w:val="single" w:sz="8" w:space="0" w:color="auto"/>
              <w:bottom w:val="single" w:sz="8" w:space="0" w:color="000000"/>
              <w:right w:val="single" w:sz="8" w:space="0" w:color="auto"/>
            </w:tcBorders>
            <w:vAlign w:val="center"/>
            <w:hideMark/>
          </w:tcPr>
          <w:p w14:paraId="77606642" w14:textId="77777777" w:rsidR="004B2760" w:rsidRPr="00934CBD" w:rsidRDefault="004B2760" w:rsidP="00E93491">
            <w:pPr>
              <w:rPr>
                <w:rFonts w:ascii="Times New Roman" w:hAnsi="Times New Roman" w:cs="Times New Roman"/>
                <w:color w:val="auto"/>
                <w:sz w:val="22"/>
                <w:szCs w:val="22"/>
              </w:rPr>
            </w:pPr>
          </w:p>
        </w:tc>
        <w:tc>
          <w:tcPr>
            <w:tcW w:w="1306" w:type="dxa"/>
            <w:vMerge/>
            <w:tcBorders>
              <w:top w:val="nil"/>
              <w:left w:val="single" w:sz="8" w:space="0" w:color="auto"/>
              <w:bottom w:val="single" w:sz="8" w:space="0" w:color="000000"/>
              <w:right w:val="single" w:sz="8" w:space="0" w:color="auto"/>
            </w:tcBorders>
            <w:vAlign w:val="center"/>
            <w:hideMark/>
          </w:tcPr>
          <w:p w14:paraId="483FE4FE" w14:textId="77777777" w:rsidR="004B2760" w:rsidRPr="00934CBD" w:rsidRDefault="004B2760" w:rsidP="00E93491">
            <w:pPr>
              <w:rPr>
                <w:rFonts w:ascii="Times New Roman" w:hAnsi="Times New Roman" w:cs="Times New Roman"/>
                <w:color w:val="auto"/>
                <w:sz w:val="22"/>
                <w:szCs w:val="22"/>
              </w:rPr>
            </w:pPr>
          </w:p>
        </w:tc>
        <w:tc>
          <w:tcPr>
            <w:tcW w:w="1595" w:type="dxa"/>
            <w:vMerge/>
            <w:tcBorders>
              <w:top w:val="nil"/>
              <w:left w:val="single" w:sz="8" w:space="0" w:color="auto"/>
              <w:bottom w:val="single" w:sz="8" w:space="0" w:color="000000"/>
              <w:right w:val="single" w:sz="8" w:space="0" w:color="auto"/>
            </w:tcBorders>
            <w:vAlign w:val="center"/>
            <w:hideMark/>
          </w:tcPr>
          <w:p w14:paraId="5640B738" w14:textId="77777777" w:rsidR="004B2760" w:rsidRPr="00934CBD" w:rsidRDefault="004B2760" w:rsidP="00E93491">
            <w:pPr>
              <w:rPr>
                <w:rFonts w:ascii="Times New Roman" w:hAnsi="Times New Roman" w:cs="Times New Roman"/>
                <w:color w:val="auto"/>
                <w:sz w:val="22"/>
                <w:szCs w:val="22"/>
              </w:rPr>
            </w:pPr>
          </w:p>
        </w:tc>
      </w:tr>
      <w:tr w:rsidR="004B2760" w:rsidRPr="00934CBD" w14:paraId="2A298777" w14:textId="77777777" w:rsidTr="00B069A6">
        <w:trPr>
          <w:trHeight w:val="360"/>
        </w:trPr>
        <w:tc>
          <w:tcPr>
            <w:tcW w:w="981" w:type="dxa"/>
            <w:tcBorders>
              <w:top w:val="nil"/>
              <w:left w:val="single" w:sz="8" w:space="0" w:color="auto"/>
              <w:bottom w:val="single" w:sz="8" w:space="0" w:color="auto"/>
              <w:right w:val="single" w:sz="8" w:space="0" w:color="auto"/>
            </w:tcBorders>
            <w:shd w:val="clear" w:color="auto" w:fill="auto"/>
            <w:vAlign w:val="center"/>
            <w:hideMark/>
          </w:tcPr>
          <w:p w14:paraId="225A2CB4" w14:textId="77777777" w:rsidR="004B2760" w:rsidRPr="00934CBD" w:rsidRDefault="004B2760"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11</w:t>
            </w:r>
          </w:p>
        </w:tc>
        <w:tc>
          <w:tcPr>
            <w:tcW w:w="3794" w:type="dxa"/>
            <w:tcBorders>
              <w:top w:val="nil"/>
              <w:left w:val="nil"/>
              <w:bottom w:val="single" w:sz="8" w:space="0" w:color="auto"/>
              <w:right w:val="single" w:sz="8" w:space="0" w:color="auto"/>
            </w:tcBorders>
            <w:shd w:val="clear" w:color="auto" w:fill="auto"/>
            <w:vAlign w:val="center"/>
            <w:hideMark/>
          </w:tcPr>
          <w:p w14:paraId="7871C782" w14:textId="77777777" w:rsidR="004B2760" w:rsidRPr="00934CBD" w:rsidRDefault="004B2760"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Transport kontejnera s opremom</w:t>
            </w:r>
          </w:p>
        </w:tc>
        <w:tc>
          <w:tcPr>
            <w:tcW w:w="1306" w:type="dxa"/>
            <w:tcBorders>
              <w:top w:val="nil"/>
              <w:left w:val="nil"/>
              <w:bottom w:val="single" w:sz="8" w:space="0" w:color="auto"/>
              <w:right w:val="single" w:sz="8" w:space="0" w:color="auto"/>
            </w:tcBorders>
            <w:shd w:val="clear" w:color="auto" w:fill="auto"/>
            <w:vAlign w:val="center"/>
            <w:hideMark/>
          </w:tcPr>
          <w:p w14:paraId="3FFFC96D" w14:textId="77777777" w:rsidR="004B2760" w:rsidRPr="00934CBD" w:rsidRDefault="004B2760"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 </w:t>
            </w:r>
          </w:p>
        </w:tc>
        <w:tc>
          <w:tcPr>
            <w:tcW w:w="1450" w:type="dxa"/>
            <w:tcBorders>
              <w:top w:val="nil"/>
              <w:left w:val="nil"/>
              <w:bottom w:val="single" w:sz="8" w:space="0" w:color="auto"/>
              <w:right w:val="single" w:sz="8" w:space="0" w:color="auto"/>
            </w:tcBorders>
            <w:shd w:val="clear" w:color="auto" w:fill="auto"/>
            <w:vAlign w:val="center"/>
            <w:hideMark/>
          </w:tcPr>
          <w:p w14:paraId="52DF3689" w14:textId="77777777" w:rsidR="004B2760" w:rsidRPr="00934CBD" w:rsidRDefault="004B2760" w:rsidP="00E93491">
            <w:pPr>
              <w:jc w:val="right"/>
              <w:rPr>
                <w:rFonts w:ascii="Times New Roman" w:hAnsi="Times New Roman" w:cs="Times New Roman"/>
                <w:color w:val="auto"/>
                <w:sz w:val="22"/>
                <w:szCs w:val="22"/>
              </w:rPr>
            </w:pPr>
            <w:r w:rsidRPr="00934CBD">
              <w:rPr>
                <w:rFonts w:ascii="Times New Roman" w:hAnsi="Times New Roman" w:cs="Times New Roman"/>
                <w:color w:val="auto"/>
                <w:sz w:val="22"/>
                <w:szCs w:val="22"/>
              </w:rPr>
              <w:t>1.000,00</w:t>
            </w:r>
          </w:p>
        </w:tc>
        <w:tc>
          <w:tcPr>
            <w:tcW w:w="1306" w:type="dxa"/>
            <w:tcBorders>
              <w:top w:val="nil"/>
              <w:left w:val="nil"/>
              <w:bottom w:val="single" w:sz="8" w:space="0" w:color="auto"/>
              <w:right w:val="single" w:sz="8" w:space="0" w:color="auto"/>
            </w:tcBorders>
            <w:shd w:val="clear" w:color="auto" w:fill="auto"/>
            <w:vAlign w:val="center"/>
            <w:hideMark/>
          </w:tcPr>
          <w:p w14:paraId="583BFABD" w14:textId="77777777" w:rsidR="004B2760" w:rsidRPr="00934CBD" w:rsidRDefault="004B2760" w:rsidP="00E93491">
            <w:pPr>
              <w:jc w:val="right"/>
              <w:rPr>
                <w:rFonts w:ascii="Times New Roman" w:hAnsi="Times New Roman" w:cs="Times New Roman"/>
                <w:color w:val="auto"/>
                <w:sz w:val="22"/>
                <w:szCs w:val="22"/>
              </w:rPr>
            </w:pPr>
            <w:r w:rsidRPr="00934CBD">
              <w:rPr>
                <w:rFonts w:ascii="Times New Roman" w:hAnsi="Times New Roman" w:cs="Times New Roman"/>
                <w:color w:val="auto"/>
                <w:sz w:val="22"/>
                <w:szCs w:val="22"/>
              </w:rPr>
              <w:t> </w:t>
            </w:r>
          </w:p>
        </w:tc>
        <w:tc>
          <w:tcPr>
            <w:tcW w:w="1595" w:type="dxa"/>
            <w:tcBorders>
              <w:top w:val="nil"/>
              <w:left w:val="nil"/>
              <w:bottom w:val="single" w:sz="8" w:space="0" w:color="auto"/>
              <w:right w:val="single" w:sz="8" w:space="0" w:color="auto"/>
            </w:tcBorders>
            <w:shd w:val="clear" w:color="auto" w:fill="auto"/>
            <w:vAlign w:val="center"/>
            <w:hideMark/>
          </w:tcPr>
          <w:p w14:paraId="100EFDC1" w14:textId="77777777" w:rsidR="004B2760" w:rsidRPr="00934CBD" w:rsidRDefault="004B2760" w:rsidP="00E93491">
            <w:pPr>
              <w:jc w:val="right"/>
              <w:rPr>
                <w:rFonts w:ascii="Times New Roman" w:hAnsi="Times New Roman" w:cs="Times New Roman"/>
                <w:color w:val="auto"/>
                <w:sz w:val="22"/>
                <w:szCs w:val="22"/>
              </w:rPr>
            </w:pPr>
            <w:r w:rsidRPr="00934CBD">
              <w:rPr>
                <w:rFonts w:ascii="Times New Roman" w:hAnsi="Times New Roman" w:cs="Times New Roman"/>
                <w:color w:val="auto"/>
                <w:sz w:val="22"/>
                <w:szCs w:val="22"/>
              </w:rPr>
              <w:t> </w:t>
            </w:r>
          </w:p>
        </w:tc>
      </w:tr>
      <w:tr w:rsidR="004B2760" w:rsidRPr="00934CBD" w14:paraId="55C54112" w14:textId="77777777" w:rsidTr="00B069A6">
        <w:trPr>
          <w:trHeight w:val="315"/>
        </w:trPr>
        <w:tc>
          <w:tcPr>
            <w:tcW w:w="6081"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63EBC78" w14:textId="77777777" w:rsidR="004B2760" w:rsidRPr="00934CBD" w:rsidRDefault="004B2760" w:rsidP="00E93491">
            <w:pPr>
              <w:jc w:val="right"/>
              <w:rPr>
                <w:rFonts w:ascii="Times New Roman" w:hAnsi="Times New Roman" w:cs="Times New Roman"/>
                <w:color w:val="auto"/>
                <w:sz w:val="22"/>
                <w:szCs w:val="22"/>
              </w:rPr>
            </w:pPr>
            <w:r w:rsidRPr="00934CBD">
              <w:rPr>
                <w:rFonts w:ascii="Times New Roman" w:hAnsi="Times New Roman" w:cs="Times New Roman"/>
                <w:color w:val="auto"/>
                <w:sz w:val="22"/>
                <w:szCs w:val="22"/>
              </w:rPr>
              <w:t>Ukupno</w:t>
            </w:r>
          </w:p>
        </w:tc>
        <w:tc>
          <w:tcPr>
            <w:tcW w:w="1450" w:type="dxa"/>
            <w:tcBorders>
              <w:top w:val="nil"/>
              <w:left w:val="nil"/>
              <w:bottom w:val="single" w:sz="8" w:space="0" w:color="auto"/>
              <w:right w:val="single" w:sz="8" w:space="0" w:color="auto"/>
            </w:tcBorders>
            <w:shd w:val="clear" w:color="auto" w:fill="auto"/>
            <w:vAlign w:val="center"/>
            <w:hideMark/>
          </w:tcPr>
          <w:p w14:paraId="7FD11212" w14:textId="77777777" w:rsidR="004B2760" w:rsidRPr="00934CBD" w:rsidRDefault="004B2760" w:rsidP="00E93491">
            <w:pPr>
              <w:jc w:val="right"/>
              <w:rPr>
                <w:rFonts w:ascii="Times New Roman" w:hAnsi="Times New Roman" w:cs="Times New Roman"/>
                <w:b/>
                <w:bCs/>
                <w:color w:val="auto"/>
                <w:sz w:val="22"/>
                <w:szCs w:val="22"/>
              </w:rPr>
            </w:pPr>
            <w:r w:rsidRPr="00934CBD">
              <w:rPr>
                <w:rFonts w:ascii="Times New Roman" w:hAnsi="Times New Roman" w:cs="Times New Roman"/>
                <w:b/>
                <w:bCs/>
                <w:color w:val="auto"/>
                <w:sz w:val="22"/>
                <w:szCs w:val="22"/>
              </w:rPr>
              <w:t>11.600,00</w:t>
            </w:r>
          </w:p>
        </w:tc>
        <w:tc>
          <w:tcPr>
            <w:tcW w:w="1306" w:type="dxa"/>
            <w:tcBorders>
              <w:top w:val="nil"/>
              <w:left w:val="nil"/>
              <w:bottom w:val="single" w:sz="8" w:space="0" w:color="auto"/>
              <w:right w:val="single" w:sz="8" w:space="0" w:color="auto"/>
            </w:tcBorders>
            <w:shd w:val="clear" w:color="auto" w:fill="auto"/>
            <w:vAlign w:val="center"/>
            <w:hideMark/>
          </w:tcPr>
          <w:p w14:paraId="12AF2B83" w14:textId="77777777" w:rsidR="004B2760" w:rsidRPr="00934CBD" w:rsidRDefault="004B2760" w:rsidP="00E93491">
            <w:pPr>
              <w:jc w:val="right"/>
              <w:rPr>
                <w:rFonts w:ascii="Times New Roman" w:hAnsi="Times New Roman" w:cs="Times New Roman"/>
                <w:b/>
                <w:bCs/>
                <w:color w:val="auto"/>
                <w:sz w:val="22"/>
                <w:szCs w:val="22"/>
              </w:rPr>
            </w:pPr>
            <w:r w:rsidRPr="00934CBD">
              <w:rPr>
                <w:rFonts w:ascii="Times New Roman" w:hAnsi="Times New Roman" w:cs="Times New Roman"/>
                <w:b/>
                <w:bCs/>
                <w:color w:val="auto"/>
                <w:sz w:val="22"/>
                <w:szCs w:val="22"/>
              </w:rPr>
              <w:t>13.250,00</w:t>
            </w:r>
          </w:p>
        </w:tc>
        <w:tc>
          <w:tcPr>
            <w:tcW w:w="1595" w:type="dxa"/>
            <w:tcBorders>
              <w:top w:val="nil"/>
              <w:left w:val="nil"/>
              <w:bottom w:val="single" w:sz="8" w:space="0" w:color="auto"/>
              <w:right w:val="single" w:sz="8" w:space="0" w:color="auto"/>
            </w:tcBorders>
            <w:shd w:val="clear" w:color="auto" w:fill="auto"/>
            <w:vAlign w:val="center"/>
            <w:hideMark/>
          </w:tcPr>
          <w:p w14:paraId="6524F483" w14:textId="77777777" w:rsidR="004B2760" w:rsidRPr="00934CBD" w:rsidRDefault="004B2760" w:rsidP="00E93491">
            <w:pPr>
              <w:jc w:val="right"/>
              <w:rPr>
                <w:rFonts w:ascii="Times New Roman" w:hAnsi="Times New Roman" w:cs="Times New Roman"/>
                <w:b/>
                <w:bCs/>
                <w:color w:val="auto"/>
                <w:sz w:val="22"/>
                <w:szCs w:val="22"/>
              </w:rPr>
            </w:pPr>
            <w:r w:rsidRPr="00934CBD">
              <w:rPr>
                <w:rFonts w:ascii="Times New Roman" w:hAnsi="Times New Roman" w:cs="Times New Roman"/>
                <w:b/>
                <w:bCs/>
                <w:color w:val="auto"/>
                <w:sz w:val="22"/>
                <w:szCs w:val="22"/>
              </w:rPr>
              <w:t> </w:t>
            </w:r>
          </w:p>
        </w:tc>
      </w:tr>
      <w:tr w:rsidR="004B2760" w:rsidRPr="00934CBD" w14:paraId="4E0E2ED5" w14:textId="77777777" w:rsidTr="00B069A6">
        <w:trPr>
          <w:trHeight w:val="315"/>
        </w:trPr>
        <w:tc>
          <w:tcPr>
            <w:tcW w:w="6081" w:type="dxa"/>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14:paraId="0B5E3692" w14:textId="77777777" w:rsidR="004B2760" w:rsidRPr="00934CBD" w:rsidRDefault="004B2760" w:rsidP="00E93491">
            <w:pPr>
              <w:jc w:val="right"/>
              <w:rPr>
                <w:rFonts w:ascii="Times New Roman" w:hAnsi="Times New Roman" w:cs="Times New Roman"/>
                <w:b/>
                <w:bCs/>
                <w:color w:val="auto"/>
                <w:sz w:val="22"/>
                <w:szCs w:val="22"/>
              </w:rPr>
            </w:pPr>
            <w:r w:rsidRPr="00934CBD">
              <w:rPr>
                <w:rFonts w:ascii="Times New Roman" w:hAnsi="Times New Roman" w:cs="Times New Roman"/>
                <w:b/>
                <w:bCs/>
                <w:color w:val="auto"/>
                <w:sz w:val="22"/>
                <w:szCs w:val="22"/>
              </w:rPr>
              <w:t>SVEUKUPNO</w:t>
            </w:r>
          </w:p>
        </w:tc>
        <w:tc>
          <w:tcPr>
            <w:tcW w:w="1450" w:type="dxa"/>
            <w:tcBorders>
              <w:top w:val="nil"/>
              <w:left w:val="nil"/>
              <w:bottom w:val="single" w:sz="4" w:space="0" w:color="auto"/>
              <w:right w:val="single" w:sz="8" w:space="0" w:color="auto"/>
            </w:tcBorders>
            <w:shd w:val="clear" w:color="auto" w:fill="auto"/>
            <w:vAlign w:val="center"/>
            <w:hideMark/>
          </w:tcPr>
          <w:p w14:paraId="38602926" w14:textId="77777777" w:rsidR="004B2760" w:rsidRPr="00934CBD" w:rsidRDefault="004B2760" w:rsidP="00E93491">
            <w:pPr>
              <w:jc w:val="right"/>
              <w:rPr>
                <w:rFonts w:ascii="Times New Roman" w:hAnsi="Times New Roman" w:cs="Times New Roman"/>
                <w:b/>
                <w:bCs/>
                <w:color w:val="auto"/>
                <w:sz w:val="22"/>
                <w:szCs w:val="22"/>
              </w:rPr>
            </w:pPr>
            <w:r w:rsidRPr="00934CBD">
              <w:rPr>
                <w:rFonts w:ascii="Times New Roman" w:hAnsi="Times New Roman" w:cs="Times New Roman"/>
                <w:b/>
                <w:bCs/>
                <w:color w:val="auto"/>
                <w:sz w:val="22"/>
                <w:szCs w:val="22"/>
              </w:rPr>
              <w:t>11.600,00</w:t>
            </w:r>
          </w:p>
        </w:tc>
        <w:tc>
          <w:tcPr>
            <w:tcW w:w="1306" w:type="dxa"/>
            <w:tcBorders>
              <w:top w:val="nil"/>
              <w:left w:val="nil"/>
              <w:bottom w:val="single" w:sz="4" w:space="0" w:color="auto"/>
              <w:right w:val="single" w:sz="8" w:space="0" w:color="auto"/>
            </w:tcBorders>
            <w:shd w:val="clear" w:color="auto" w:fill="auto"/>
            <w:vAlign w:val="center"/>
            <w:hideMark/>
          </w:tcPr>
          <w:p w14:paraId="5C1773CA" w14:textId="77777777" w:rsidR="004B2760" w:rsidRPr="00934CBD" w:rsidRDefault="004B2760" w:rsidP="00E93491">
            <w:pPr>
              <w:jc w:val="right"/>
              <w:rPr>
                <w:rFonts w:ascii="Times New Roman" w:hAnsi="Times New Roman" w:cs="Times New Roman"/>
                <w:b/>
                <w:bCs/>
                <w:color w:val="auto"/>
                <w:sz w:val="22"/>
                <w:szCs w:val="22"/>
              </w:rPr>
            </w:pPr>
            <w:r w:rsidRPr="00934CBD">
              <w:rPr>
                <w:rFonts w:ascii="Times New Roman" w:hAnsi="Times New Roman" w:cs="Times New Roman"/>
                <w:b/>
                <w:bCs/>
                <w:color w:val="auto"/>
                <w:sz w:val="22"/>
                <w:szCs w:val="22"/>
              </w:rPr>
              <w:t>14.950,00</w:t>
            </w:r>
          </w:p>
        </w:tc>
        <w:tc>
          <w:tcPr>
            <w:tcW w:w="1595" w:type="dxa"/>
            <w:tcBorders>
              <w:top w:val="nil"/>
              <w:left w:val="nil"/>
              <w:bottom w:val="single" w:sz="4" w:space="0" w:color="auto"/>
              <w:right w:val="single" w:sz="8" w:space="0" w:color="auto"/>
            </w:tcBorders>
            <w:shd w:val="clear" w:color="auto" w:fill="auto"/>
            <w:vAlign w:val="center"/>
            <w:hideMark/>
          </w:tcPr>
          <w:p w14:paraId="0AC1F62F" w14:textId="77777777" w:rsidR="004B2760" w:rsidRPr="00934CBD" w:rsidRDefault="004B2760" w:rsidP="00E93491">
            <w:pPr>
              <w:jc w:val="right"/>
              <w:rPr>
                <w:rFonts w:ascii="Times New Roman" w:hAnsi="Times New Roman" w:cs="Times New Roman"/>
                <w:b/>
                <w:bCs/>
                <w:color w:val="auto"/>
                <w:sz w:val="22"/>
                <w:szCs w:val="22"/>
              </w:rPr>
            </w:pPr>
            <w:r w:rsidRPr="00934CBD">
              <w:rPr>
                <w:rFonts w:ascii="Times New Roman" w:hAnsi="Times New Roman" w:cs="Times New Roman"/>
                <w:b/>
                <w:bCs/>
                <w:color w:val="auto"/>
                <w:sz w:val="22"/>
                <w:szCs w:val="22"/>
              </w:rPr>
              <w:t> </w:t>
            </w:r>
          </w:p>
        </w:tc>
      </w:tr>
    </w:tbl>
    <w:p w14:paraId="2571A73D" w14:textId="77777777" w:rsidR="004B2760" w:rsidRDefault="004B2760" w:rsidP="000F60E8">
      <w:pPr>
        <w:spacing w:after="60" w:line="259" w:lineRule="auto"/>
        <w:jc w:val="both"/>
        <w:rPr>
          <w:rFonts w:ascii="Times New Roman" w:eastAsia="Aptos" w:hAnsi="Times New Roman" w:cs="Times New Roman"/>
          <w:b/>
          <w:color w:val="auto"/>
          <w:sz w:val="22"/>
          <w:szCs w:val="22"/>
          <w:lang w:eastAsia="en-US"/>
        </w:rPr>
      </w:pPr>
    </w:p>
    <w:p w14:paraId="0CBEA366" w14:textId="77777777" w:rsidR="004B2760" w:rsidRDefault="004B2760" w:rsidP="000F60E8">
      <w:pPr>
        <w:spacing w:after="60" w:line="259" w:lineRule="auto"/>
        <w:jc w:val="both"/>
        <w:rPr>
          <w:rFonts w:ascii="Times New Roman" w:eastAsia="Aptos" w:hAnsi="Times New Roman" w:cs="Times New Roman"/>
          <w:b/>
          <w:color w:val="auto"/>
          <w:sz w:val="22"/>
          <w:szCs w:val="22"/>
          <w:lang w:eastAsia="en-US"/>
        </w:rPr>
      </w:pPr>
    </w:p>
    <w:p w14:paraId="1CE66672" w14:textId="77777777" w:rsidR="004B2760" w:rsidRPr="00E80A5B" w:rsidRDefault="004B2760" w:rsidP="000F60E8">
      <w:pPr>
        <w:spacing w:after="60" w:line="259" w:lineRule="auto"/>
        <w:jc w:val="both"/>
        <w:rPr>
          <w:rFonts w:ascii="Times New Roman" w:eastAsia="Aptos" w:hAnsi="Times New Roman" w:cs="Times New Roman"/>
          <w:b/>
          <w:color w:val="auto"/>
          <w:sz w:val="22"/>
          <w:szCs w:val="22"/>
          <w:lang w:eastAsia="en-US"/>
        </w:rPr>
      </w:pPr>
    </w:p>
    <w:p w14:paraId="60CFC977" w14:textId="33C00581" w:rsidR="00E80A5B" w:rsidRPr="00E80A5B" w:rsidRDefault="00E80A5B" w:rsidP="00E80A5B">
      <w:pPr>
        <w:spacing w:after="60" w:line="259" w:lineRule="auto"/>
        <w:jc w:val="both"/>
        <w:rPr>
          <w:rFonts w:ascii="Times New Roman" w:eastAsia="Aptos" w:hAnsi="Times New Roman" w:cs="Times New Roman"/>
          <w:b/>
          <w:color w:val="auto"/>
          <w:sz w:val="22"/>
          <w:szCs w:val="22"/>
          <w:lang w:eastAsia="en-US"/>
        </w:rPr>
      </w:pPr>
      <w:r w:rsidRPr="00E80A5B">
        <w:rPr>
          <w:rFonts w:ascii="Times New Roman" w:eastAsia="Aptos" w:hAnsi="Times New Roman" w:cs="Times New Roman"/>
          <w:color w:val="auto"/>
          <w:sz w:val="22"/>
          <w:szCs w:val="22"/>
          <w:lang w:eastAsia="en-US"/>
        </w:rPr>
        <w:t xml:space="preserve">Ukupni troškovi organizacije državnog natjecanja </w:t>
      </w:r>
      <w:r w:rsidR="00524B3F">
        <w:rPr>
          <w:rFonts w:ascii="Times New Roman" w:eastAsia="Aptos" w:hAnsi="Times New Roman" w:cs="Times New Roman"/>
          <w:color w:val="auto"/>
          <w:sz w:val="22"/>
          <w:szCs w:val="22"/>
          <w:lang w:eastAsia="en-US"/>
        </w:rPr>
        <w:t xml:space="preserve">godišnje </w:t>
      </w:r>
      <w:r w:rsidRPr="00E80A5B">
        <w:rPr>
          <w:rFonts w:ascii="Times New Roman" w:eastAsia="Aptos" w:hAnsi="Times New Roman" w:cs="Times New Roman"/>
          <w:color w:val="auto"/>
          <w:sz w:val="22"/>
          <w:szCs w:val="22"/>
          <w:lang w:eastAsia="en-US"/>
        </w:rPr>
        <w:t xml:space="preserve">iznose oko </w:t>
      </w:r>
      <w:r w:rsidRPr="00E80A5B">
        <w:rPr>
          <w:rFonts w:ascii="Times New Roman" w:eastAsia="Aptos" w:hAnsi="Times New Roman" w:cs="Times New Roman"/>
          <w:b/>
          <w:bCs/>
          <w:color w:val="auto"/>
          <w:sz w:val="22"/>
          <w:szCs w:val="22"/>
          <w:lang w:eastAsia="en-US"/>
        </w:rPr>
        <w:t>26.550,00 eura</w:t>
      </w:r>
    </w:p>
    <w:p w14:paraId="1E70CADA" w14:textId="77777777" w:rsidR="00E80A5B" w:rsidRPr="00E80A5B" w:rsidRDefault="00E80A5B" w:rsidP="00E80A5B">
      <w:pPr>
        <w:spacing w:after="60" w:line="259" w:lineRule="auto"/>
        <w:ind w:firstLine="360"/>
        <w:jc w:val="both"/>
        <w:rPr>
          <w:rFonts w:ascii="Times New Roman" w:eastAsia="Aptos" w:hAnsi="Times New Roman" w:cs="Times New Roman"/>
          <w:color w:val="auto"/>
          <w:sz w:val="22"/>
          <w:szCs w:val="22"/>
          <w:lang w:eastAsia="en-US"/>
        </w:rPr>
      </w:pPr>
      <w:r w:rsidRPr="00E80A5B">
        <w:rPr>
          <w:rFonts w:ascii="Times New Roman" w:eastAsia="Aptos" w:hAnsi="Times New Roman" w:cs="Times New Roman"/>
          <w:color w:val="auto"/>
          <w:sz w:val="22"/>
          <w:szCs w:val="22"/>
          <w:lang w:eastAsia="en-US"/>
        </w:rPr>
        <w:t xml:space="preserve">Od MPŠR se za organizaciju državnog natjecanja u oranju godišnje traži financiranje ukupnih troškova natjecanja oko </w:t>
      </w:r>
      <w:r w:rsidRPr="00E80A5B">
        <w:rPr>
          <w:rFonts w:ascii="Times New Roman" w:eastAsia="Aptos" w:hAnsi="Times New Roman" w:cs="Times New Roman"/>
          <w:b/>
          <w:bCs/>
          <w:color w:val="auto"/>
          <w:sz w:val="22"/>
          <w:szCs w:val="22"/>
          <w:lang w:eastAsia="en-US"/>
        </w:rPr>
        <w:t>11.600,00 eura</w:t>
      </w:r>
      <w:r w:rsidRPr="00E80A5B">
        <w:rPr>
          <w:rFonts w:ascii="Times New Roman" w:eastAsia="Aptos" w:hAnsi="Times New Roman" w:cs="Times New Roman"/>
          <w:color w:val="auto"/>
          <w:sz w:val="22"/>
          <w:szCs w:val="22"/>
          <w:lang w:eastAsia="en-US"/>
        </w:rPr>
        <w:t xml:space="preserve"> godišnje.</w:t>
      </w:r>
    </w:p>
    <w:p w14:paraId="6822C0E5" w14:textId="77777777" w:rsidR="00E80A5B" w:rsidRPr="00E80A5B" w:rsidRDefault="00E80A5B" w:rsidP="00E80A5B">
      <w:pPr>
        <w:spacing w:after="60" w:line="259" w:lineRule="auto"/>
        <w:jc w:val="both"/>
        <w:rPr>
          <w:rFonts w:ascii="Times New Roman" w:eastAsia="Aptos" w:hAnsi="Times New Roman" w:cs="Times New Roman"/>
          <w:color w:val="auto"/>
          <w:sz w:val="22"/>
          <w:szCs w:val="22"/>
          <w:lang w:eastAsia="en-US"/>
        </w:rPr>
      </w:pPr>
    </w:p>
    <w:p w14:paraId="184EF7C5" w14:textId="77777777" w:rsidR="00E80A5B" w:rsidRPr="00E80A5B" w:rsidRDefault="00E80A5B" w:rsidP="00E80A5B">
      <w:pPr>
        <w:spacing w:after="60" w:line="259" w:lineRule="auto"/>
        <w:ind w:firstLine="360"/>
        <w:jc w:val="both"/>
        <w:rPr>
          <w:rFonts w:ascii="Times New Roman" w:eastAsia="Aptos" w:hAnsi="Times New Roman" w:cs="Times New Roman"/>
          <w:color w:val="auto"/>
          <w:sz w:val="22"/>
          <w:szCs w:val="22"/>
          <w:lang w:eastAsia="en-US"/>
        </w:rPr>
      </w:pPr>
      <w:r w:rsidRPr="00E80A5B">
        <w:rPr>
          <w:rFonts w:ascii="Times New Roman" w:eastAsia="Aptos" w:hAnsi="Times New Roman" w:cs="Times New Roman"/>
          <w:color w:val="auto"/>
          <w:sz w:val="22"/>
          <w:szCs w:val="22"/>
          <w:lang w:eastAsia="en-US"/>
        </w:rPr>
        <w:t xml:space="preserve">U razdoblju od 2025. do 2026. godine od MPŠR se traži ukupno </w:t>
      </w:r>
      <w:r w:rsidRPr="00E80A5B">
        <w:rPr>
          <w:rFonts w:ascii="Times New Roman" w:eastAsia="Aptos" w:hAnsi="Times New Roman" w:cs="Times New Roman"/>
          <w:b/>
          <w:bCs/>
          <w:color w:val="auto"/>
          <w:sz w:val="22"/>
          <w:szCs w:val="22"/>
          <w:lang w:eastAsia="en-US"/>
        </w:rPr>
        <w:t>23.200,00 eura</w:t>
      </w:r>
      <w:r w:rsidRPr="00E80A5B">
        <w:rPr>
          <w:rFonts w:ascii="Times New Roman" w:eastAsia="Aptos" w:hAnsi="Times New Roman" w:cs="Times New Roman"/>
          <w:color w:val="auto"/>
          <w:sz w:val="22"/>
          <w:szCs w:val="22"/>
          <w:lang w:eastAsia="en-US"/>
        </w:rPr>
        <w:t xml:space="preserve"> za organizaciju državnih natjecanja u oranju.</w:t>
      </w:r>
    </w:p>
    <w:p w14:paraId="28840D98" w14:textId="77777777" w:rsidR="00E80A5B" w:rsidRPr="00E80A5B" w:rsidRDefault="00E80A5B" w:rsidP="00E80A5B">
      <w:pPr>
        <w:spacing w:after="60" w:line="259" w:lineRule="auto"/>
        <w:ind w:firstLine="360"/>
        <w:jc w:val="both"/>
        <w:rPr>
          <w:rFonts w:ascii="Times New Roman" w:eastAsia="Aptos" w:hAnsi="Times New Roman" w:cs="Times New Roman"/>
          <w:color w:val="auto"/>
          <w:sz w:val="22"/>
          <w:szCs w:val="22"/>
          <w:lang w:eastAsia="en-US"/>
        </w:rPr>
      </w:pPr>
    </w:p>
    <w:p w14:paraId="6D0A4F91" w14:textId="77777777" w:rsidR="00E80A5B" w:rsidRPr="00E80A5B" w:rsidRDefault="00E80A5B" w:rsidP="00E80A5B">
      <w:pPr>
        <w:spacing w:after="60" w:line="259" w:lineRule="auto"/>
        <w:jc w:val="both"/>
        <w:rPr>
          <w:rFonts w:ascii="Times New Roman" w:eastAsia="Aptos" w:hAnsi="Times New Roman" w:cs="Times New Roman"/>
          <w:b/>
          <w:color w:val="auto"/>
          <w:sz w:val="22"/>
          <w:szCs w:val="22"/>
          <w:lang w:eastAsia="en-US"/>
        </w:rPr>
      </w:pPr>
      <w:r w:rsidRPr="00E80A5B">
        <w:rPr>
          <w:rFonts w:ascii="Times New Roman" w:eastAsia="Aptos" w:hAnsi="Times New Roman" w:cs="Times New Roman"/>
          <w:b/>
          <w:color w:val="auto"/>
          <w:sz w:val="22"/>
          <w:szCs w:val="22"/>
          <w:lang w:eastAsia="en-US"/>
        </w:rPr>
        <w:t>2.3. Sudjelovanje RH na svjetskim natjecanjima u oranju</w:t>
      </w:r>
    </w:p>
    <w:p w14:paraId="3F9B553A" w14:textId="77777777" w:rsidR="00E80A5B" w:rsidRPr="00E80A5B" w:rsidRDefault="00E80A5B" w:rsidP="00E80A5B">
      <w:pPr>
        <w:spacing w:after="60" w:line="259" w:lineRule="auto"/>
        <w:jc w:val="both"/>
        <w:rPr>
          <w:rFonts w:ascii="Times New Roman" w:eastAsia="Aptos" w:hAnsi="Times New Roman" w:cs="Times New Roman"/>
          <w:color w:val="auto"/>
          <w:sz w:val="22"/>
          <w:szCs w:val="22"/>
          <w:lang w:eastAsia="en-US"/>
        </w:rPr>
      </w:pPr>
    </w:p>
    <w:p w14:paraId="45216D1C" w14:textId="77777777" w:rsidR="00E80A5B" w:rsidRPr="00E80A5B" w:rsidRDefault="00E80A5B" w:rsidP="00E80A5B">
      <w:pPr>
        <w:spacing w:after="60" w:line="259" w:lineRule="auto"/>
        <w:ind w:firstLine="360"/>
        <w:jc w:val="both"/>
        <w:rPr>
          <w:rFonts w:ascii="Times New Roman" w:eastAsia="Aptos" w:hAnsi="Times New Roman" w:cs="Times New Roman"/>
          <w:color w:val="auto"/>
          <w:sz w:val="22"/>
          <w:szCs w:val="22"/>
          <w:lang w:eastAsia="en-US"/>
        </w:rPr>
      </w:pPr>
      <w:r w:rsidRPr="00E80A5B">
        <w:rPr>
          <w:rFonts w:ascii="Times New Roman" w:eastAsia="Aptos" w:hAnsi="Times New Roman" w:cs="Times New Roman"/>
          <w:color w:val="auto"/>
          <w:sz w:val="22"/>
          <w:szCs w:val="22"/>
          <w:lang w:eastAsia="en-US"/>
        </w:rPr>
        <w:t xml:space="preserve">Svake godine Republika Hrvatska kao članica WPO-a sudjeluje na Svjetskom natjecanju u oranju sa dva natjecatelja-orača: jedan orač se natječe u kategoriji konvencionalnih plugova, a jedan u kategoriji plugova </w:t>
      </w:r>
      <w:proofErr w:type="spellStart"/>
      <w:r w:rsidRPr="00E80A5B">
        <w:rPr>
          <w:rFonts w:ascii="Times New Roman" w:eastAsia="Aptos" w:hAnsi="Times New Roman" w:cs="Times New Roman"/>
          <w:color w:val="auto"/>
          <w:sz w:val="22"/>
          <w:szCs w:val="22"/>
          <w:lang w:eastAsia="en-US"/>
        </w:rPr>
        <w:t>premetnjaka</w:t>
      </w:r>
      <w:proofErr w:type="spellEnd"/>
      <w:r w:rsidRPr="00E80A5B">
        <w:rPr>
          <w:rFonts w:ascii="Times New Roman" w:eastAsia="Aptos" w:hAnsi="Times New Roman" w:cs="Times New Roman"/>
          <w:color w:val="auto"/>
          <w:sz w:val="22"/>
          <w:szCs w:val="22"/>
          <w:lang w:eastAsia="en-US"/>
        </w:rPr>
        <w:t>. Republika Hrvatska svoja dva natjecatelja bira na državnom natjecanju koje se svake godine organizira u drugoj županiji.</w:t>
      </w:r>
    </w:p>
    <w:p w14:paraId="2E639940" w14:textId="77777777" w:rsidR="00E80A5B" w:rsidRPr="00E80A5B" w:rsidRDefault="00E80A5B" w:rsidP="00E80A5B">
      <w:pPr>
        <w:spacing w:after="60" w:line="259" w:lineRule="auto"/>
        <w:ind w:firstLine="360"/>
        <w:jc w:val="both"/>
        <w:rPr>
          <w:rFonts w:ascii="Times New Roman" w:eastAsia="Aptos" w:hAnsi="Times New Roman" w:cs="Times New Roman"/>
          <w:color w:val="auto"/>
          <w:sz w:val="22"/>
          <w:szCs w:val="22"/>
          <w:lang w:eastAsia="en-US"/>
        </w:rPr>
      </w:pPr>
      <w:r w:rsidRPr="00E80A5B">
        <w:rPr>
          <w:rFonts w:ascii="Times New Roman" w:eastAsia="Aptos" w:hAnsi="Times New Roman" w:cs="Times New Roman"/>
          <w:color w:val="auto"/>
          <w:sz w:val="22"/>
          <w:szCs w:val="22"/>
          <w:lang w:eastAsia="en-US"/>
        </w:rPr>
        <w:t xml:space="preserve">U svrhu što bolje pripreme natjecatelja-orača za svjetsko natjecanje HUONO uz pomoć MPŠR organizira edukaciju naših predstavnika, kako od strane svjetskih priznatih orača tako i od strane naših stručnjaka (MPŠR, Agronomskog fakulteta i dr.). Ovakav način educiranja započet je 2006. godine i nadamo se da će se suradnja  nastaviti s navedenim osobama i institucijama i u budućnosti. </w:t>
      </w:r>
    </w:p>
    <w:p w14:paraId="3DFAEA11" w14:textId="77777777" w:rsidR="00E80A5B" w:rsidRPr="00E80A5B" w:rsidRDefault="00E80A5B" w:rsidP="00E80A5B">
      <w:pPr>
        <w:spacing w:after="60" w:line="259" w:lineRule="auto"/>
        <w:ind w:firstLine="360"/>
        <w:jc w:val="both"/>
        <w:rPr>
          <w:rFonts w:ascii="Times New Roman" w:eastAsia="Aptos" w:hAnsi="Times New Roman" w:cs="Times New Roman"/>
          <w:color w:val="auto"/>
          <w:sz w:val="22"/>
          <w:szCs w:val="22"/>
          <w:lang w:eastAsia="en-US"/>
        </w:rPr>
      </w:pPr>
    </w:p>
    <w:p w14:paraId="5DF26265" w14:textId="77777777" w:rsidR="00E80A5B" w:rsidRPr="00E80A5B" w:rsidRDefault="00E80A5B" w:rsidP="00E80A5B">
      <w:pPr>
        <w:spacing w:after="60" w:line="259" w:lineRule="auto"/>
        <w:ind w:firstLine="360"/>
        <w:jc w:val="both"/>
        <w:rPr>
          <w:rFonts w:ascii="Times New Roman" w:eastAsia="Aptos" w:hAnsi="Times New Roman" w:cs="Times New Roman"/>
          <w:color w:val="auto"/>
          <w:sz w:val="22"/>
          <w:szCs w:val="22"/>
          <w:lang w:eastAsia="en-US"/>
        </w:rPr>
      </w:pPr>
      <w:r w:rsidRPr="00E80A5B">
        <w:rPr>
          <w:rFonts w:ascii="Times New Roman" w:eastAsia="Aptos" w:hAnsi="Times New Roman" w:cs="Times New Roman"/>
          <w:color w:val="auto"/>
          <w:sz w:val="22"/>
          <w:szCs w:val="22"/>
          <w:lang w:eastAsia="en-US"/>
        </w:rPr>
        <w:t xml:space="preserve">Pripreme za buduća svjetska natjecanja će se održavati na parcelama samih natjecatelja i parcelama za </w:t>
      </w:r>
      <w:proofErr w:type="spellStart"/>
      <w:r w:rsidRPr="00E80A5B">
        <w:rPr>
          <w:rFonts w:ascii="Times New Roman" w:eastAsia="Aptos" w:hAnsi="Times New Roman" w:cs="Times New Roman"/>
          <w:color w:val="auto"/>
          <w:sz w:val="22"/>
          <w:szCs w:val="22"/>
          <w:lang w:eastAsia="en-US"/>
        </w:rPr>
        <w:t>predtrening</w:t>
      </w:r>
      <w:proofErr w:type="spellEnd"/>
      <w:r w:rsidRPr="00E80A5B">
        <w:rPr>
          <w:rFonts w:ascii="Times New Roman" w:eastAsia="Aptos" w:hAnsi="Times New Roman" w:cs="Times New Roman"/>
          <w:color w:val="auto"/>
          <w:sz w:val="22"/>
          <w:szCs w:val="22"/>
          <w:lang w:eastAsia="en-US"/>
        </w:rPr>
        <w:t xml:space="preserve"> svjetskog natjecanja. Za trening natjecatelja potrebno je pripremiti traktore i plugove s kojima će se orači natjecati, a sve potrebne dogradnje na traktoru i plugu morat će se obavljati od siječnja tekuće godine u kojoj se održava svjetsko natjecanje. Svi treninzi orača obavljaju se pod kontrolom trenera i individualno, sve u svrhu postizanja što boljih rezultata na svjetskom natjecanju. </w:t>
      </w:r>
    </w:p>
    <w:p w14:paraId="36B59CD3" w14:textId="77777777" w:rsidR="00E80A5B" w:rsidRPr="00E80A5B" w:rsidRDefault="00E80A5B" w:rsidP="00E80A5B">
      <w:pPr>
        <w:spacing w:after="60" w:line="259" w:lineRule="auto"/>
        <w:ind w:firstLine="360"/>
        <w:jc w:val="both"/>
        <w:rPr>
          <w:rFonts w:ascii="Times New Roman" w:eastAsia="Aptos" w:hAnsi="Times New Roman" w:cs="Times New Roman"/>
          <w:color w:val="auto"/>
          <w:sz w:val="22"/>
          <w:szCs w:val="22"/>
          <w:lang w:eastAsia="en-US"/>
        </w:rPr>
      </w:pPr>
      <w:r w:rsidRPr="00E80A5B">
        <w:rPr>
          <w:rFonts w:ascii="Times New Roman" w:eastAsia="Aptos" w:hAnsi="Times New Roman" w:cs="Times New Roman"/>
          <w:color w:val="auto"/>
          <w:sz w:val="22"/>
          <w:szCs w:val="22"/>
          <w:lang w:eastAsia="en-US"/>
        </w:rPr>
        <w:t xml:space="preserve">Svjetska natjecanja u oranju održavaju se svake godine u drugoj državi po unaprijed utvrđenom rasporedu sve do 2035. godine.  Kako je i prethodno naglašeno, Republika Hrvatska je domaćin 71. svjetskog natjecanja orača 2026. godine. Uz HUONO, kao krovnu organizaciju suorganizator ovoga natjecanja i partner natjecanja je Osječko-baranjska županija koja je kao takva prihvaćena od strane HUONO-a, te već uobičajeno MPŠR. </w:t>
      </w:r>
    </w:p>
    <w:p w14:paraId="704E2636" w14:textId="77777777" w:rsidR="00E80A5B" w:rsidRPr="00E80A5B" w:rsidRDefault="00E80A5B" w:rsidP="00E80A5B">
      <w:pPr>
        <w:spacing w:after="60" w:line="259" w:lineRule="auto"/>
        <w:ind w:firstLine="360"/>
        <w:jc w:val="both"/>
        <w:rPr>
          <w:rFonts w:ascii="Times New Roman" w:eastAsia="Aptos" w:hAnsi="Times New Roman" w:cs="Times New Roman"/>
          <w:color w:val="auto"/>
          <w:sz w:val="22"/>
          <w:szCs w:val="22"/>
          <w:lang w:eastAsia="en-US"/>
        </w:rPr>
      </w:pPr>
    </w:p>
    <w:p w14:paraId="011CE47A" w14:textId="77777777" w:rsidR="00E80A5B" w:rsidRPr="00E80A5B" w:rsidRDefault="00E80A5B" w:rsidP="00E80A5B">
      <w:pPr>
        <w:spacing w:after="60" w:line="259" w:lineRule="auto"/>
        <w:ind w:firstLine="360"/>
        <w:jc w:val="both"/>
        <w:rPr>
          <w:rFonts w:ascii="Times New Roman" w:eastAsia="Aptos" w:hAnsi="Times New Roman" w:cs="Times New Roman"/>
          <w:color w:val="auto"/>
          <w:sz w:val="22"/>
          <w:szCs w:val="22"/>
          <w:lang w:eastAsia="en-US"/>
        </w:rPr>
      </w:pPr>
      <w:r w:rsidRPr="00E80A5B">
        <w:rPr>
          <w:rFonts w:ascii="Times New Roman" w:eastAsia="Aptos" w:hAnsi="Times New Roman" w:cs="Times New Roman"/>
          <w:color w:val="auto"/>
          <w:sz w:val="22"/>
          <w:szCs w:val="22"/>
          <w:lang w:eastAsia="en-US"/>
        </w:rPr>
        <w:t>Program svjetskog natjecanja u oranju traje 9 dana. Sama natjecanja u oranju održavaju se u pravilu u okviru 2 natjecateljska dana (oranje na travi i na strništu), dok se u ostale dane održavaju službeni treninzi i sastanci ekipa natjecatelja, sudaca, mjeritelja dubine i članova Glavnog odbora, kojeg čine predstavnici svih zemalja članica. Prema pravilima WPO-a, članovi Glavnog odbora, natjecatelji i treneri ekipa dužni su u mjestu održavanja natjecanja boraviti čitavo vrijeme održavanja manifestacije. Zemlja domaćin snosi troškove sudjelovanja, smještaja i boravka za 4 člana ekipe: 2 natjecatelja, trenera i člana Glavnog odbora WPO. Troškove dodatnih članova ekipe snosi HUONO.</w:t>
      </w:r>
    </w:p>
    <w:p w14:paraId="4C75BD5D" w14:textId="77777777" w:rsidR="00E80A5B" w:rsidRPr="00E80A5B" w:rsidRDefault="00E80A5B" w:rsidP="00E80A5B">
      <w:pPr>
        <w:spacing w:after="60" w:line="259" w:lineRule="auto"/>
        <w:ind w:firstLine="360"/>
        <w:jc w:val="both"/>
        <w:rPr>
          <w:rFonts w:ascii="Times New Roman" w:eastAsia="Aptos" w:hAnsi="Times New Roman" w:cs="Times New Roman"/>
          <w:color w:val="auto"/>
          <w:sz w:val="22"/>
          <w:szCs w:val="22"/>
          <w:lang w:eastAsia="en-US"/>
        </w:rPr>
      </w:pPr>
      <w:r w:rsidRPr="00E80A5B">
        <w:rPr>
          <w:rFonts w:ascii="Times New Roman" w:eastAsia="Aptos" w:hAnsi="Times New Roman" w:cs="Times New Roman"/>
          <w:color w:val="auto"/>
          <w:sz w:val="22"/>
          <w:szCs w:val="22"/>
          <w:lang w:eastAsia="en-US"/>
        </w:rPr>
        <w:t xml:space="preserve">Prema pravilima WPO-a, svaka ekipa mora za vrijeme natjecanja biti prepoznatljiva tj. u jednakoj odjeći sa državnim obilježjima. Također, svaka zemlja sudionik dužna je donijeti četiri državne zastave (dimenzija 1 x </w:t>
      </w:r>
      <w:smartTag w:uri="urn:schemas-microsoft-com:office:smarttags" w:element="metricconverter">
        <w:smartTagPr>
          <w:attr w:name="ProductID" w:val="1,5 m"/>
        </w:smartTagPr>
        <w:r w:rsidRPr="00E80A5B">
          <w:rPr>
            <w:rFonts w:ascii="Times New Roman" w:eastAsia="Aptos" w:hAnsi="Times New Roman" w:cs="Times New Roman"/>
            <w:color w:val="auto"/>
            <w:sz w:val="22"/>
            <w:szCs w:val="22"/>
            <w:lang w:eastAsia="en-US"/>
          </w:rPr>
          <w:t>1,5 m</w:t>
        </w:r>
      </w:smartTag>
      <w:r w:rsidRPr="00E80A5B">
        <w:rPr>
          <w:rFonts w:ascii="Times New Roman" w:eastAsia="Aptos" w:hAnsi="Times New Roman" w:cs="Times New Roman"/>
          <w:color w:val="auto"/>
          <w:sz w:val="22"/>
          <w:szCs w:val="22"/>
          <w:lang w:eastAsia="en-US"/>
        </w:rPr>
        <w:t xml:space="preserve">) za označavanje natjecateljskih parcela, kao i spomen-kamen (dimenzija 16 x 8 x </w:t>
      </w:r>
      <w:smartTag w:uri="urn:schemas-microsoft-com:office:smarttags" w:element="metricconverter">
        <w:smartTagPr>
          <w:attr w:name="ProductID" w:val="2 cm"/>
        </w:smartTagPr>
        <w:r w:rsidRPr="00E80A5B">
          <w:rPr>
            <w:rFonts w:ascii="Times New Roman" w:eastAsia="Aptos" w:hAnsi="Times New Roman" w:cs="Times New Roman"/>
            <w:color w:val="auto"/>
            <w:sz w:val="22"/>
            <w:szCs w:val="22"/>
            <w:lang w:eastAsia="en-US"/>
          </w:rPr>
          <w:t>2 cm</w:t>
        </w:r>
      </w:smartTag>
      <w:r w:rsidRPr="00E80A5B">
        <w:rPr>
          <w:rFonts w:ascii="Times New Roman" w:eastAsia="Aptos" w:hAnsi="Times New Roman" w:cs="Times New Roman"/>
          <w:color w:val="auto"/>
          <w:sz w:val="22"/>
          <w:szCs w:val="22"/>
          <w:lang w:eastAsia="en-US"/>
        </w:rPr>
        <w:t>) sa natpisom „REPUBLIKA HRVATSKA“ koji se ugrađuje u spomenik WPO-a koji ostaje kao trajna uspomena na svjetsko natjecanje.</w:t>
      </w:r>
    </w:p>
    <w:p w14:paraId="5BEE7698" w14:textId="77777777" w:rsidR="00E80A5B" w:rsidRPr="00E80A5B" w:rsidRDefault="00E80A5B" w:rsidP="00E80A5B">
      <w:pPr>
        <w:spacing w:after="60" w:line="259" w:lineRule="auto"/>
        <w:ind w:firstLine="360"/>
        <w:jc w:val="both"/>
        <w:rPr>
          <w:rFonts w:ascii="Times New Roman" w:eastAsia="Aptos" w:hAnsi="Times New Roman" w:cs="Times New Roman"/>
          <w:color w:val="auto"/>
          <w:sz w:val="22"/>
          <w:szCs w:val="22"/>
          <w:lang w:eastAsia="en-US"/>
        </w:rPr>
      </w:pPr>
      <w:r w:rsidRPr="00E80A5B">
        <w:rPr>
          <w:rFonts w:ascii="Times New Roman" w:eastAsia="Aptos" w:hAnsi="Times New Roman" w:cs="Times New Roman"/>
          <w:color w:val="auto"/>
          <w:sz w:val="22"/>
          <w:szCs w:val="22"/>
          <w:lang w:eastAsia="en-US"/>
        </w:rPr>
        <w:t>Financijska sredstva za pokrivanje troškova priprema i sudjelovanja na svjetskom natjecanju osiguravala su se iz proračuna MPŠR, kao glavnog pokrovitelj sudjelovanja RH na svjetskom natjecanju u oranju.</w:t>
      </w:r>
    </w:p>
    <w:p w14:paraId="66489A68" w14:textId="77777777" w:rsidR="00E80A5B" w:rsidRPr="00E80A5B" w:rsidRDefault="00E80A5B" w:rsidP="00E80A5B">
      <w:pPr>
        <w:spacing w:after="60" w:line="259" w:lineRule="auto"/>
        <w:ind w:firstLine="360"/>
        <w:jc w:val="both"/>
        <w:rPr>
          <w:rFonts w:ascii="Times New Roman" w:eastAsia="Aptos" w:hAnsi="Times New Roman" w:cs="Times New Roman"/>
          <w:color w:val="auto"/>
          <w:sz w:val="22"/>
          <w:szCs w:val="22"/>
          <w:lang w:eastAsia="en-US"/>
        </w:rPr>
      </w:pPr>
      <w:r w:rsidRPr="00E80A5B">
        <w:rPr>
          <w:rFonts w:ascii="Times New Roman" w:eastAsia="Aptos" w:hAnsi="Times New Roman" w:cs="Times New Roman"/>
          <w:color w:val="auto"/>
          <w:sz w:val="22"/>
          <w:szCs w:val="22"/>
          <w:lang w:eastAsia="en-US"/>
        </w:rPr>
        <w:t>Osim natjecatelja, trenera i člana Glavnog odbora, pomoćnog trenera ili sudca na svjetskom natjecanju 2025. u Pragu treba predvidjeti dolazak Hrvatske delegacije koja će predstaviti program svjetskog natjecanja orača u RH (uobičajene je praksa da se u godini koja prethodi natjecanju predstavi zemlja domaćin) prisustvuju predstavnici MPŠR, predstavnici HUONO-a, i predstavnici domaćina Osječko-baranjske županije uz nekoliko predstavnika promotivne skupine uz navedenu delegaciju.</w:t>
      </w:r>
    </w:p>
    <w:p w14:paraId="73C9ACC9" w14:textId="77777777" w:rsidR="0095440D" w:rsidRDefault="0095440D" w:rsidP="00E80A5B">
      <w:pPr>
        <w:spacing w:after="60" w:line="259" w:lineRule="auto"/>
        <w:rPr>
          <w:rFonts w:ascii="Times New Roman" w:eastAsia="Aptos" w:hAnsi="Times New Roman" w:cs="Times New Roman"/>
          <w:b/>
          <w:color w:val="auto"/>
          <w:sz w:val="22"/>
          <w:szCs w:val="22"/>
          <w:lang w:eastAsia="en-US"/>
        </w:rPr>
      </w:pPr>
      <w:r>
        <w:rPr>
          <w:rFonts w:ascii="Times New Roman" w:eastAsia="Aptos" w:hAnsi="Times New Roman" w:cs="Times New Roman"/>
          <w:b/>
          <w:color w:val="auto"/>
          <w:sz w:val="22"/>
          <w:szCs w:val="22"/>
          <w:lang w:eastAsia="en-US"/>
        </w:rPr>
        <w:lastRenderedPageBreak/>
        <w:t>70. SVJETSKO NATJECANJE U ORANJU</w:t>
      </w:r>
    </w:p>
    <w:p w14:paraId="7C245CBD" w14:textId="53761327" w:rsidR="00E80A5B" w:rsidRPr="00E80A5B" w:rsidRDefault="00E80A5B" w:rsidP="00E80A5B">
      <w:pPr>
        <w:spacing w:after="60" w:line="259" w:lineRule="auto"/>
        <w:rPr>
          <w:rFonts w:ascii="Times New Roman" w:eastAsia="Aptos" w:hAnsi="Times New Roman" w:cs="Times New Roman"/>
          <w:b/>
          <w:color w:val="auto"/>
          <w:sz w:val="22"/>
          <w:szCs w:val="22"/>
          <w:lang w:eastAsia="en-US"/>
        </w:rPr>
      </w:pPr>
      <w:r w:rsidRPr="00E80A5B">
        <w:rPr>
          <w:rFonts w:ascii="Times New Roman" w:eastAsia="Aptos" w:hAnsi="Times New Roman" w:cs="Times New Roman"/>
          <w:b/>
          <w:color w:val="auto"/>
          <w:sz w:val="22"/>
          <w:szCs w:val="22"/>
          <w:lang w:eastAsia="en-US"/>
        </w:rPr>
        <w:t>ČEŠKA; PRAG, RUJAN 2025. GODINE:</w:t>
      </w:r>
    </w:p>
    <w:p w14:paraId="1A06C8E8" w14:textId="77777777" w:rsidR="00E80A5B" w:rsidRPr="00E80A5B" w:rsidRDefault="00E80A5B" w:rsidP="00E80A5B">
      <w:pPr>
        <w:spacing w:after="60" w:line="259" w:lineRule="auto"/>
        <w:rPr>
          <w:rFonts w:ascii="Times New Roman" w:eastAsia="Aptos" w:hAnsi="Times New Roman" w:cs="Times New Roman"/>
          <w:color w:val="auto"/>
          <w:sz w:val="22"/>
          <w:szCs w:val="22"/>
          <w:lang w:eastAsia="en-US"/>
        </w:rPr>
      </w:pPr>
    </w:p>
    <w:p w14:paraId="115624B5" w14:textId="77777777" w:rsidR="00E80A5B" w:rsidRDefault="00E80A5B" w:rsidP="00E80A5B">
      <w:pPr>
        <w:spacing w:after="60" w:line="360" w:lineRule="auto"/>
        <w:rPr>
          <w:rFonts w:ascii="Times New Roman" w:eastAsia="Aptos" w:hAnsi="Times New Roman" w:cs="Times New Roman"/>
          <w:b/>
          <w:bCs/>
          <w:i/>
          <w:color w:val="auto"/>
          <w:sz w:val="22"/>
          <w:szCs w:val="22"/>
          <w:lang w:eastAsia="en-US"/>
        </w:rPr>
      </w:pPr>
      <w:r w:rsidRPr="00E80A5B">
        <w:rPr>
          <w:rFonts w:ascii="Times New Roman" w:eastAsia="Aptos" w:hAnsi="Times New Roman" w:cs="Times New Roman"/>
          <w:b/>
          <w:bCs/>
          <w:i/>
          <w:color w:val="auto"/>
          <w:sz w:val="22"/>
          <w:szCs w:val="22"/>
          <w:lang w:eastAsia="en-US"/>
        </w:rPr>
        <w:t>Pripreme natjecatelja-orača u Hrvatskoj</w:t>
      </w:r>
    </w:p>
    <w:tbl>
      <w:tblPr>
        <w:tblW w:w="9260" w:type="dxa"/>
        <w:tblLook w:val="04A0" w:firstRow="1" w:lastRow="0" w:firstColumn="1" w:lastColumn="0" w:noHBand="0" w:noVBand="1"/>
      </w:tblPr>
      <w:tblGrid>
        <w:gridCol w:w="944"/>
        <w:gridCol w:w="4147"/>
        <w:gridCol w:w="936"/>
        <w:gridCol w:w="1517"/>
        <w:gridCol w:w="1494"/>
        <w:gridCol w:w="222"/>
      </w:tblGrid>
      <w:tr w:rsidR="00923D22" w:rsidRPr="00F62907" w14:paraId="1D5FF3CD" w14:textId="77777777" w:rsidTr="00923D22">
        <w:trPr>
          <w:trHeight w:val="676"/>
        </w:trPr>
        <w:tc>
          <w:tcPr>
            <w:tcW w:w="944" w:type="dxa"/>
            <w:vMerge w:val="restart"/>
            <w:tcBorders>
              <w:top w:val="single" w:sz="4" w:space="0" w:color="auto"/>
              <w:left w:val="single" w:sz="8" w:space="0" w:color="auto"/>
              <w:right w:val="single" w:sz="8" w:space="0" w:color="auto"/>
            </w:tcBorders>
            <w:shd w:val="clear" w:color="000000" w:fill="C5E0B3"/>
            <w:vAlign w:val="center"/>
          </w:tcPr>
          <w:p w14:paraId="5AE73C88" w14:textId="4D9B23DE" w:rsidR="00923D22" w:rsidRPr="00F62907" w:rsidRDefault="00923D22" w:rsidP="00E93491">
            <w:pPr>
              <w:rPr>
                <w:rFonts w:ascii="Times New Roman" w:hAnsi="Times New Roman" w:cs="Times New Roman"/>
                <w:b/>
                <w:bCs/>
                <w:sz w:val="22"/>
                <w:szCs w:val="22"/>
              </w:rPr>
            </w:pPr>
            <w:proofErr w:type="spellStart"/>
            <w:r w:rsidRPr="00F62907">
              <w:rPr>
                <w:rFonts w:ascii="Times New Roman" w:hAnsi="Times New Roman" w:cs="Times New Roman"/>
                <w:b/>
                <w:bCs/>
                <w:sz w:val="22"/>
                <w:szCs w:val="22"/>
              </w:rPr>
              <w:t>rb</w:t>
            </w:r>
            <w:proofErr w:type="spellEnd"/>
          </w:p>
        </w:tc>
        <w:tc>
          <w:tcPr>
            <w:tcW w:w="5083" w:type="dxa"/>
            <w:gridSpan w:val="2"/>
            <w:vMerge w:val="restart"/>
            <w:tcBorders>
              <w:top w:val="single" w:sz="4" w:space="0" w:color="auto"/>
              <w:left w:val="nil"/>
              <w:right w:val="single" w:sz="8" w:space="0" w:color="000000"/>
            </w:tcBorders>
            <w:shd w:val="clear" w:color="000000" w:fill="C5E0B3"/>
            <w:vAlign w:val="center"/>
          </w:tcPr>
          <w:p w14:paraId="740A055F" w14:textId="088E0B48" w:rsidR="00923D22" w:rsidRPr="00F62907" w:rsidRDefault="00923D22" w:rsidP="00E93491">
            <w:pPr>
              <w:rPr>
                <w:rFonts w:ascii="Times New Roman" w:hAnsi="Times New Roman" w:cs="Times New Roman"/>
                <w:b/>
                <w:bCs/>
                <w:sz w:val="22"/>
                <w:szCs w:val="22"/>
              </w:rPr>
            </w:pPr>
            <w:r w:rsidRPr="00F62907">
              <w:rPr>
                <w:rFonts w:ascii="Times New Roman" w:hAnsi="Times New Roman" w:cs="Times New Roman"/>
                <w:b/>
                <w:bCs/>
                <w:sz w:val="22"/>
                <w:szCs w:val="22"/>
              </w:rPr>
              <w:t>Opis troška (stavke)</w:t>
            </w:r>
          </w:p>
        </w:tc>
        <w:tc>
          <w:tcPr>
            <w:tcW w:w="1517" w:type="dxa"/>
            <w:tcBorders>
              <w:top w:val="single" w:sz="4" w:space="0" w:color="auto"/>
              <w:left w:val="nil"/>
              <w:bottom w:val="single" w:sz="8" w:space="0" w:color="auto"/>
              <w:right w:val="single" w:sz="8" w:space="0" w:color="auto"/>
            </w:tcBorders>
            <w:shd w:val="clear" w:color="000000" w:fill="C5E0B3"/>
            <w:vAlign w:val="center"/>
          </w:tcPr>
          <w:p w14:paraId="3F7CF0CB" w14:textId="3039C0EA" w:rsidR="00923D22" w:rsidRPr="00F62907" w:rsidRDefault="00923D22" w:rsidP="00E93491">
            <w:pPr>
              <w:jc w:val="center"/>
              <w:rPr>
                <w:rFonts w:ascii="Times New Roman" w:hAnsi="Times New Roman" w:cs="Times New Roman"/>
                <w:b/>
                <w:bCs/>
                <w:sz w:val="22"/>
                <w:szCs w:val="22"/>
              </w:rPr>
            </w:pPr>
            <w:r>
              <w:rPr>
                <w:rFonts w:ascii="Times New Roman" w:hAnsi="Times New Roman" w:cs="Times New Roman"/>
                <w:b/>
                <w:bCs/>
                <w:sz w:val="22"/>
                <w:szCs w:val="22"/>
              </w:rPr>
              <w:t>MPŠR</w:t>
            </w:r>
          </w:p>
        </w:tc>
        <w:tc>
          <w:tcPr>
            <w:tcW w:w="1494" w:type="dxa"/>
            <w:tcBorders>
              <w:top w:val="single" w:sz="4" w:space="0" w:color="auto"/>
              <w:left w:val="nil"/>
              <w:bottom w:val="single" w:sz="8" w:space="0" w:color="auto"/>
              <w:right w:val="single" w:sz="8" w:space="0" w:color="auto"/>
            </w:tcBorders>
            <w:shd w:val="clear" w:color="000000" w:fill="C5E0B3"/>
            <w:vAlign w:val="center"/>
          </w:tcPr>
          <w:p w14:paraId="372E6926" w14:textId="37AFDA4F" w:rsidR="00923D22" w:rsidRPr="00F62907" w:rsidRDefault="00923D22" w:rsidP="00E93491">
            <w:pPr>
              <w:jc w:val="center"/>
              <w:rPr>
                <w:rFonts w:ascii="Times New Roman" w:hAnsi="Times New Roman" w:cs="Times New Roman"/>
                <w:b/>
                <w:bCs/>
                <w:sz w:val="22"/>
                <w:szCs w:val="22"/>
              </w:rPr>
            </w:pPr>
            <w:r>
              <w:rPr>
                <w:rFonts w:ascii="Times New Roman" w:hAnsi="Times New Roman" w:cs="Times New Roman"/>
                <w:b/>
                <w:bCs/>
                <w:sz w:val="22"/>
                <w:szCs w:val="22"/>
              </w:rPr>
              <w:t>HUONO</w:t>
            </w:r>
          </w:p>
        </w:tc>
        <w:tc>
          <w:tcPr>
            <w:tcW w:w="222" w:type="dxa"/>
            <w:vAlign w:val="center"/>
          </w:tcPr>
          <w:p w14:paraId="0A84A2A3" w14:textId="77777777" w:rsidR="00923D22" w:rsidRPr="00F62907" w:rsidRDefault="00923D22" w:rsidP="00E93491">
            <w:pPr>
              <w:rPr>
                <w:rFonts w:ascii="Times New Roman" w:hAnsi="Times New Roman" w:cs="Times New Roman"/>
                <w:b/>
                <w:bCs/>
                <w:color w:val="auto"/>
                <w:sz w:val="20"/>
                <w:szCs w:val="20"/>
              </w:rPr>
            </w:pPr>
          </w:p>
        </w:tc>
      </w:tr>
      <w:tr w:rsidR="00923D22" w:rsidRPr="00F62907" w14:paraId="0245DF20" w14:textId="77777777" w:rsidTr="00923D22">
        <w:trPr>
          <w:trHeight w:val="495"/>
        </w:trPr>
        <w:tc>
          <w:tcPr>
            <w:tcW w:w="944" w:type="dxa"/>
            <w:vMerge/>
            <w:tcBorders>
              <w:left w:val="single" w:sz="8" w:space="0" w:color="auto"/>
              <w:bottom w:val="single" w:sz="8" w:space="0" w:color="auto"/>
              <w:right w:val="single" w:sz="8" w:space="0" w:color="auto"/>
            </w:tcBorders>
            <w:shd w:val="clear" w:color="000000" w:fill="C5E0B3"/>
            <w:vAlign w:val="center"/>
            <w:hideMark/>
          </w:tcPr>
          <w:p w14:paraId="53122815" w14:textId="190A3801" w:rsidR="00923D22" w:rsidRPr="00F62907" w:rsidRDefault="00923D22" w:rsidP="00E93491">
            <w:pPr>
              <w:rPr>
                <w:rFonts w:ascii="Times New Roman" w:hAnsi="Times New Roman" w:cs="Times New Roman"/>
                <w:b/>
                <w:bCs/>
                <w:sz w:val="22"/>
                <w:szCs w:val="22"/>
              </w:rPr>
            </w:pPr>
          </w:p>
        </w:tc>
        <w:tc>
          <w:tcPr>
            <w:tcW w:w="5083" w:type="dxa"/>
            <w:gridSpan w:val="2"/>
            <w:vMerge/>
            <w:tcBorders>
              <w:left w:val="nil"/>
              <w:bottom w:val="single" w:sz="8" w:space="0" w:color="auto"/>
              <w:right w:val="single" w:sz="8" w:space="0" w:color="000000"/>
            </w:tcBorders>
            <w:shd w:val="clear" w:color="000000" w:fill="C5E0B3"/>
            <w:vAlign w:val="center"/>
            <w:hideMark/>
          </w:tcPr>
          <w:p w14:paraId="78A954C6" w14:textId="2C889134" w:rsidR="00923D22" w:rsidRPr="00F62907" w:rsidRDefault="00923D22" w:rsidP="00E93491">
            <w:pPr>
              <w:rPr>
                <w:rFonts w:ascii="Times New Roman" w:hAnsi="Times New Roman" w:cs="Times New Roman"/>
                <w:b/>
                <w:bCs/>
                <w:sz w:val="22"/>
                <w:szCs w:val="22"/>
              </w:rPr>
            </w:pPr>
          </w:p>
        </w:tc>
        <w:tc>
          <w:tcPr>
            <w:tcW w:w="3011" w:type="dxa"/>
            <w:gridSpan w:val="2"/>
            <w:tcBorders>
              <w:top w:val="single" w:sz="4" w:space="0" w:color="auto"/>
              <w:left w:val="nil"/>
              <w:bottom w:val="single" w:sz="8" w:space="0" w:color="auto"/>
              <w:right w:val="single" w:sz="8" w:space="0" w:color="auto"/>
            </w:tcBorders>
            <w:shd w:val="clear" w:color="000000" w:fill="C5E0B3"/>
            <w:vAlign w:val="center"/>
            <w:hideMark/>
          </w:tcPr>
          <w:p w14:paraId="3C1CADFF" w14:textId="5A7A964C" w:rsidR="00923D22" w:rsidRPr="00F62907" w:rsidRDefault="00923D22" w:rsidP="00923D22">
            <w:pPr>
              <w:rPr>
                <w:rFonts w:ascii="Times New Roman" w:hAnsi="Times New Roman" w:cs="Times New Roman"/>
                <w:b/>
                <w:bCs/>
                <w:sz w:val="22"/>
                <w:szCs w:val="22"/>
              </w:rPr>
            </w:pPr>
            <w:r w:rsidRPr="00F62907">
              <w:rPr>
                <w:rFonts w:ascii="Times New Roman" w:hAnsi="Times New Roman" w:cs="Times New Roman"/>
                <w:b/>
                <w:bCs/>
                <w:sz w:val="22"/>
                <w:szCs w:val="22"/>
              </w:rPr>
              <w:t>Iznos (EUR)</w:t>
            </w:r>
          </w:p>
        </w:tc>
        <w:tc>
          <w:tcPr>
            <w:tcW w:w="222" w:type="dxa"/>
            <w:vAlign w:val="center"/>
            <w:hideMark/>
          </w:tcPr>
          <w:p w14:paraId="334BE967" w14:textId="77777777" w:rsidR="00923D22" w:rsidRPr="00F62907" w:rsidRDefault="00923D22" w:rsidP="00E93491">
            <w:pPr>
              <w:rPr>
                <w:rFonts w:ascii="Times New Roman" w:hAnsi="Times New Roman" w:cs="Times New Roman"/>
                <w:b/>
                <w:bCs/>
                <w:color w:val="auto"/>
                <w:sz w:val="20"/>
                <w:szCs w:val="20"/>
              </w:rPr>
            </w:pPr>
          </w:p>
        </w:tc>
      </w:tr>
      <w:tr w:rsidR="004B2760" w:rsidRPr="00F62907" w14:paraId="6CAB7BBD" w14:textId="77777777" w:rsidTr="00923D22">
        <w:trPr>
          <w:trHeight w:val="435"/>
        </w:trPr>
        <w:tc>
          <w:tcPr>
            <w:tcW w:w="944" w:type="dxa"/>
            <w:vMerge w:val="restart"/>
            <w:tcBorders>
              <w:top w:val="nil"/>
              <w:left w:val="single" w:sz="8" w:space="0" w:color="auto"/>
              <w:bottom w:val="single" w:sz="8" w:space="0" w:color="000000"/>
              <w:right w:val="single" w:sz="8" w:space="0" w:color="auto"/>
            </w:tcBorders>
            <w:shd w:val="clear" w:color="auto" w:fill="auto"/>
            <w:vAlign w:val="center"/>
            <w:hideMark/>
          </w:tcPr>
          <w:p w14:paraId="4D8D85C6" w14:textId="77777777" w:rsidR="004B2760" w:rsidRPr="00F62907" w:rsidRDefault="004B2760" w:rsidP="00E93491">
            <w:pPr>
              <w:rPr>
                <w:rFonts w:ascii="Times New Roman" w:hAnsi="Times New Roman" w:cs="Times New Roman"/>
                <w:color w:val="auto"/>
                <w:sz w:val="22"/>
                <w:szCs w:val="22"/>
              </w:rPr>
            </w:pPr>
            <w:r w:rsidRPr="00F62907">
              <w:rPr>
                <w:rFonts w:ascii="Times New Roman" w:hAnsi="Times New Roman" w:cs="Times New Roman"/>
                <w:color w:val="auto"/>
                <w:sz w:val="22"/>
                <w:szCs w:val="22"/>
              </w:rPr>
              <w:t>1</w:t>
            </w:r>
          </w:p>
        </w:tc>
        <w:tc>
          <w:tcPr>
            <w:tcW w:w="5083" w:type="dxa"/>
            <w:gridSpan w:val="2"/>
            <w:tcBorders>
              <w:top w:val="single" w:sz="8" w:space="0" w:color="auto"/>
              <w:left w:val="nil"/>
              <w:bottom w:val="nil"/>
              <w:right w:val="single" w:sz="8" w:space="0" w:color="000000"/>
            </w:tcBorders>
            <w:shd w:val="clear" w:color="auto" w:fill="auto"/>
            <w:vAlign w:val="center"/>
            <w:hideMark/>
          </w:tcPr>
          <w:p w14:paraId="4951CAC8" w14:textId="77777777" w:rsidR="004B2760" w:rsidRPr="00F62907" w:rsidRDefault="004B2760" w:rsidP="00E93491">
            <w:pPr>
              <w:jc w:val="center"/>
              <w:rPr>
                <w:rFonts w:ascii="Times New Roman" w:hAnsi="Times New Roman" w:cs="Times New Roman"/>
                <w:color w:val="auto"/>
                <w:sz w:val="22"/>
                <w:szCs w:val="22"/>
              </w:rPr>
            </w:pPr>
            <w:r w:rsidRPr="00F62907">
              <w:rPr>
                <w:rFonts w:ascii="Times New Roman" w:hAnsi="Times New Roman" w:cs="Times New Roman"/>
                <w:color w:val="auto"/>
                <w:sz w:val="22"/>
                <w:szCs w:val="22"/>
              </w:rPr>
              <w:t xml:space="preserve">gorivo za dva traktora za vrijeme treninga: 2 x 200 lit </w:t>
            </w:r>
          </w:p>
        </w:tc>
        <w:tc>
          <w:tcPr>
            <w:tcW w:w="1517" w:type="dxa"/>
            <w:tcBorders>
              <w:top w:val="nil"/>
              <w:left w:val="nil"/>
              <w:bottom w:val="nil"/>
              <w:right w:val="single" w:sz="8" w:space="0" w:color="auto"/>
            </w:tcBorders>
            <w:shd w:val="clear" w:color="auto" w:fill="auto"/>
            <w:vAlign w:val="center"/>
            <w:hideMark/>
          </w:tcPr>
          <w:p w14:paraId="61DD40EE" w14:textId="77777777" w:rsidR="004B2760" w:rsidRPr="00F62907" w:rsidRDefault="004B2760" w:rsidP="00E93491">
            <w:pPr>
              <w:jc w:val="right"/>
              <w:rPr>
                <w:rFonts w:ascii="Times New Roman" w:hAnsi="Times New Roman" w:cs="Times New Roman"/>
                <w:color w:val="auto"/>
                <w:sz w:val="22"/>
                <w:szCs w:val="22"/>
              </w:rPr>
            </w:pPr>
            <w:r w:rsidRPr="00F62907">
              <w:rPr>
                <w:rFonts w:ascii="Times New Roman" w:hAnsi="Times New Roman" w:cs="Times New Roman"/>
                <w:color w:val="auto"/>
                <w:sz w:val="22"/>
                <w:szCs w:val="22"/>
              </w:rPr>
              <w:t>560,00</w:t>
            </w:r>
          </w:p>
        </w:tc>
        <w:tc>
          <w:tcPr>
            <w:tcW w:w="1494" w:type="dxa"/>
            <w:tcBorders>
              <w:top w:val="nil"/>
              <w:left w:val="nil"/>
              <w:bottom w:val="nil"/>
              <w:right w:val="single" w:sz="8" w:space="0" w:color="auto"/>
            </w:tcBorders>
            <w:shd w:val="clear" w:color="auto" w:fill="auto"/>
            <w:vAlign w:val="center"/>
            <w:hideMark/>
          </w:tcPr>
          <w:p w14:paraId="0010E858" w14:textId="77777777" w:rsidR="004B2760" w:rsidRPr="00F62907" w:rsidRDefault="004B2760" w:rsidP="00E93491">
            <w:pPr>
              <w:jc w:val="right"/>
              <w:rPr>
                <w:rFonts w:ascii="Times New Roman" w:hAnsi="Times New Roman" w:cs="Times New Roman"/>
                <w:color w:val="auto"/>
                <w:sz w:val="22"/>
                <w:szCs w:val="22"/>
              </w:rPr>
            </w:pPr>
            <w:r w:rsidRPr="00F62907">
              <w:rPr>
                <w:rFonts w:ascii="Times New Roman" w:hAnsi="Times New Roman" w:cs="Times New Roman"/>
                <w:color w:val="auto"/>
                <w:sz w:val="22"/>
                <w:szCs w:val="22"/>
              </w:rPr>
              <w:t> </w:t>
            </w:r>
          </w:p>
        </w:tc>
        <w:tc>
          <w:tcPr>
            <w:tcW w:w="222" w:type="dxa"/>
            <w:vAlign w:val="center"/>
            <w:hideMark/>
          </w:tcPr>
          <w:p w14:paraId="23AE3171" w14:textId="77777777" w:rsidR="004B2760" w:rsidRPr="00F62907" w:rsidRDefault="004B2760" w:rsidP="00E93491">
            <w:pPr>
              <w:rPr>
                <w:rFonts w:ascii="Times New Roman" w:hAnsi="Times New Roman" w:cs="Times New Roman"/>
                <w:color w:val="auto"/>
                <w:sz w:val="20"/>
                <w:szCs w:val="20"/>
              </w:rPr>
            </w:pPr>
          </w:p>
        </w:tc>
      </w:tr>
      <w:tr w:rsidR="004B2760" w:rsidRPr="00F62907" w14:paraId="75DC5DF2" w14:textId="77777777" w:rsidTr="00923D22">
        <w:trPr>
          <w:trHeight w:val="435"/>
        </w:trPr>
        <w:tc>
          <w:tcPr>
            <w:tcW w:w="944" w:type="dxa"/>
            <w:vMerge/>
            <w:tcBorders>
              <w:top w:val="nil"/>
              <w:left w:val="single" w:sz="8" w:space="0" w:color="auto"/>
              <w:bottom w:val="single" w:sz="8" w:space="0" w:color="000000"/>
              <w:right w:val="single" w:sz="8" w:space="0" w:color="auto"/>
            </w:tcBorders>
            <w:vAlign w:val="center"/>
            <w:hideMark/>
          </w:tcPr>
          <w:p w14:paraId="09B6F846" w14:textId="77777777" w:rsidR="004B2760" w:rsidRPr="00F62907" w:rsidRDefault="004B2760" w:rsidP="00E93491">
            <w:pPr>
              <w:rPr>
                <w:rFonts w:ascii="Times New Roman" w:hAnsi="Times New Roman" w:cs="Times New Roman"/>
                <w:color w:val="auto"/>
                <w:sz w:val="22"/>
                <w:szCs w:val="22"/>
              </w:rPr>
            </w:pPr>
          </w:p>
        </w:tc>
        <w:tc>
          <w:tcPr>
            <w:tcW w:w="5083" w:type="dxa"/>
            <w:gridSpan w:val="2"/>
            <w:tcBorders>
              <w:top w:val="nil"/>
              <w:left w:val="nil"/>
              <w:bottom w:val="nil"/>
              <w:right w:val="single" w:sz="8" w:space="0" w:color="000000"/>
            </w:tcBorders>
            <w:shd w:val="clear" w:color="auto" w:fill="auto"/>
            <w:vAlign w:val="center"/>
            <w:hideMark/>
          </w:tcPr>
          <w:p w14:paraId="4B5F5D96" w14:textId="77777777" w:rsidR="004B2760" w:rsidRPr="00F62907" w:rsidRDefault="004B2760" w:rsidP="00E93491">
            <w:pPr>
              <w:jc w:val="center"/>
              <w:rPr>
                <w:rFonts w:ascii="Times New Roman" w:hAnsi="Times New Roman" w:cs="Times New Roman"/>
                <w:color w:val="auto"/>
                <w:sz w:val="22"/>
                <w:szCs w:val="22"/>
              </w:rPr>
            </w:pPr>
            <w:r w:rsidRPr="00F62907">
              <w:rPr>
                <w:rFonts w:ascii="Times New Roman" w:hAnsi="Times New Roman" w:cs="Times New Roman"/>
                <w:color w:val="auto"/>
                <w:sz w:val="22"/>
                <w:szCs w:val="22"/>
              </w:rPr>
              <w:t>smještaj i boravak trenera za 10 dana</w:t>
            </w:r>
          </w:p>
        </w:tc>
        <w:tc>
          <w:tcPr>
            <w:tcW w:w="1517" w:type="dxa"/>
            <w:tcBorders>
              <w:top w:val="nil"/>
              <w:left w:val="nil"/>
              <w:bottom w:val="nil"/>
              <w:right w:val="single" w:sz="8" w:space="0" w:color="auto"/>
            </w:tcBorders>
            <w:shd w:val="clear" w:color="auto" w:fill="auto"/>
            <w:vAlign w:val="center"/>
            <w:hideMark/>
          </w:tcPr>
          <w:p w14:paraId="24961A43" w14:textId="77777777" w:rsidR="004B2760" w:rsidRPr="00F62907" w:rsidRDefault="004B2760" w:rsidP="00E93491">
            <w:pPr>
              <w:jc w:val="right"/>
              <w:rPr>
                <w:rFonts w:ascii="Times New Roman" w:hAnsi="Times New Roman" w:cs="Times New Roman"/>
                <w:color w:val="auto"/>
                <w:sz w:val="22"/>
                <w:szCs w:val="22"/>
              </w:rPr>
            </w:pPr>
            <w:r w:rsidRPr="00F62907">
              <w:rPr>
                <w:rFonts w:ascii="Times New Roman" w:hAnsi="Times New Roman" w:cs="Times New Roman"/>
                <w:color w:val="auto"/>
                <w:sz w:val="22"/>
                <w:szCs w:val="22"/>
              </w:rPr>
              <w:t>300,00</w:t>
            </w:r>
          </w:p>
        </w:tc>
        <w:tc>
          <w:tcPr>
            <w:tcW w:w="1494" w:type="dxa"/>
            <w:tcBorders>
              <w:top w:val="nil"/>
              <w:left w:val="nil"/>
              <w:bottom w:val="nil"/>
              <w:right w:val="single" w:sz="8" w:space="0" w:color="auto"/>
            </w:tcBorders>
            <w:shd w:val="clear" w:color="auto" w:fill="auto"/>
            <w:vAlign w:val="center"/>
            <w:hideMark/>
          </w:tcPr>
          <w:p w14:paraId="2D7A3CDB" w14:textId="77777777" w:rsidR="004B2760" w:rsidRPr="00F62907" w:rsidRDefault="004B2760" w:rsidP="00E93491">
            <w:pPr>
              <w:jc w:val="right"/>
              <w:rPr>
                <w:rFonts w:ascii="Times New Roman" w:hAnsi="Times New Roman" w:cs="Times New Roman"/>
                <w:color w:val="auto"/>
                <w:sz w:val="22"/>
                <w:szCs w:val="22"/>
              </w:rPr>
            </w:pPr>
            <w:r w:rsidRPr="00F62907">
              <w:rPr>
                <w:rFonts w:ascii="Times New Roman" w:hAnsi="Times New Roman" w:cs="Times New Roman"/>
                <w:color w:val="auto"/>
                <w:sz w:val="22"/>
                <w:szCs w:val="22"/>
              </w:rPr>
              <w:t> </w:t>
            </w:r>
          </w:p>
        </w:tc>
        <w:tc>
          <w:tcPr>
            <w:tcW w:w="222" w:type="dxa"/>
            <w:vAlign w:val="center"/>
            <w:hideMark/>
          </w:tcPr>
          <w:p w14:paraId="457D6018" w14:textId="77777777" w:rsidR="004B2760" w:rsidRPr="00F62907" w:rsidRDefault="004B2760" w:rsidP="00E93491">
            <w:pPr>
              <w:rPr>
                <w:rFonts w:ascii="Times New Roman" w:hAnsi="Times New Roman" w:cs="Times New Roman"/>
                <w:color w:val="auto"/>
                <w:sz w:val="20"/>
                <w:szCs w:val="20"/>
              </w:rPr>
            </w:pPr>
          </w:p>
        </w:tc>
      </w:tr>
      <w:tr w:rsidR="004B2760" w:rsidRPr="00F62907" w14:paraId="2B4CEE4C" w14:textId="77777777" w:rsidTr="00923D22">
        <w:trPr>
          <w:trHeight w:val="435"/>
        </w:trPr>
        <w:tc>
          <w:tcPr>
            <w:tcW w:w="944" w:type="dxa"/>
            <w:vMerge/>
            <w:tcBorders>
              <w:top w:val="nil"/>
              <w:left w:val="single" w:sz="8" w:space="0" w:color="auto"/>
              <w:bottom w:val="single" w:sz="8" w:space="0" w:color="000000"/>
              <w:right w:val="single" w:sz="8" w:space="0" w:color="auto"/>
            </w:tcBorders>
            <w:vAlign w:val="center"/>
            <w:hideMark/>
          </w:tcPr>
          <w:p w14:paraId="220CF5F7" w14:textId="77777777" w:rsidR="004B2760" w:rsidRPr="00F62907" w:rsidRDefault="004B2760" w:rsidP="00E93491">
            <w:pPr>
              <w:rPr>
                <w:rFonts w:ascii="Times New Roman" w:hAnsi="Times New Roman" w:cs="Times New Roman"/>
                <w:color w:val="auto"/>
                <w:sz w:val="22"/>
                <w:szCs w:val="22"/>
              </w:rPr>
            </w:pPr>
          </w:p>
        </w:tc>
        <w:tc>
          <w:tcPr>
            <w:tcW w:w="5083" w:type="dxa"/>
            <w:gridSpan w:val="2"/>
            <w:tcBorders>
              <w:top w:val="nil"/>
              <w:left w:val="nil"/>
              <w:bottom w:val="single" w:sz="8" w:space="0" w:color="auto"/>
              <w:right w:val="single" w:sz="8" w:space="0" w:color="000000"/>
            </w:tcBorders>
            <w:shd w:val="clear" w:color="auto" w:fill="auto"/>
            <w:vAlign w:val="center"/>
            <w:hideMark/>
          </w:tcPr>
          <w:p w14:paraId="6644D1AE" w14:textId="77777777" w:rsidR="004B2760" w:rsidRPr="00F62907" w:rsidRDefault="004B2760" w:rsidP="00E93491">
            <w:pPr>
              <w:jc w:val="center"/>
              <w:rPr>
                <w:rFonts w:ascii="Times New Roman" w:hAnsi="Times New Roman" w:cs="Times New Roman"/>
                <w:color w:val="auto"/>
                <w:sz w:val="22"/>
                <w:szCs w:val="22"/>
              </w:rPr>
            </w:pPr>
            <w:r w:rsidRPr="00F62907">
              <w:rPr>
                <w:rFonts w:ascii="Times New Roman" w:hAnsi="Times New Roman" w:cs="Times New Roman"/>
                <w:color w:val="auto"/>
                <w:sz w:val="22"/>
                <w:szCs w:val="22"/>
              </w:rPr>
              <w:t xml:space="preserve">opremanje plugova za 2 natjecatelja (2 x 750 </w:t>
            </w:r>
            <w:proofErr w:type="spellStart"/>
            <w:r w:rsidRPr="00F62907">
              <w:rPr>
                <w:rFonts w:ascii="Times New Roman" w:hAnsi="Times New Roman" w:cs="Times New Roman"/>
                <w:color w:val="auto"/>
                <w:sz w:val="22"/>
                <w:szCs w:val="22"/>
              </w:rPr>
              <w:t>eur</w:t>
            </w:r>
            <w:proofErr w:type="spellEnd"/>
            <w:r w:rsidRPr="00F62907">
              <w:rPr>
                <w:rFonts w:ascii="Times New Roman" w:hAnsi="Times New Roman" w:cs="Times New Roman"/>
                <w:color w:val="auto"/>
                <w:sz w:val="22"/>
                <w:szCs w:val="22"/>
              </w:rPr>
              <w:t>)</w:t>
            </w:r>
          </w:p>
        </w:tc>
        <w:tc>
          <w:tcPr>
            <w:tcW w:w="1517" w:type="dxa"/>
            <w:tcBorders>
              <w:top w:val="nil"/>
              <w:left w:val="nil"/>
              <w:bottom w:val="single" w:sz="8" w:space="0" w:color="auto"/>
              <w:right w:val="single" w:sz="8" w:space="0" w:color="auto"/>
            </w:tcBorders>
            <w:shd w:val="clear" w:color="auto" w:fill="auto"/>
            <w:vAlign w:val="center"/>
            <w:hideMark/>
          </w:tcPr>
          <w:p w14:paraId="792CEEF4" w14:textId="77777777" w:rsidR="004B2760" w:rsidRPr="00F62907" w:rsidRDefault="004B2760" w:rsidP="00E93491">
            <w:pPr>
              <w:jc w:val="right"/>
              <w:rPr>
                <w:rFonts w:ascii="Times New Roman" w:hAnsi="Times New Roman" w:cs="Times New Roman"/>
                <w:color w:val="auto"/>
                <w:sz w:val="22"/>
                <w:szCs w:val="22"/>
              </w:rPr>
            </w:pPr>
            <w:r w:rsidRPr="00F62907">
              <w:rPr>
                <w:rFonts w:ascii="Times New Roman" w:hAnsi="Times New Roman" w:cs="Times New Roman"/>
                <w:color w:val="auto"/>
                <w:sz w:val="22"/>
                <w:szCs w:val="22"/>
              </w:rPr>
              <w:t>1.500,00</w:t>
            </w:r>
          </w:p>
        </w:tc>
        <w:tc>
          <w:tcPr>
            <w:tcW w:w="1494" w:type="dxa"/>
            <w:tcBorders>
              <w:top w:val="nil"/>
              <w:left w:val="nil"/>
              <w:bottom w:val="single" w:sz="8" w:space="0" w:color="auto"/>
              <w:right w:val="single" w:sz="8" w:space="0" w:color="auto"/>
            </w:tcBorders>
            <w:shd w:val="clear" w:color="auto" w:fill="auto"/>
            <w:vAlign w:val="center"/>
            <w:hideMark/>
          </w:tcPr>
          <w:p w14:paraId="4BD7F250" w14:textId="77777777" w:rsidR="004B2760" w:rsidRPr="00F62907" w:rsidRDefault="004B2760" w:rsidP="00E93491">
            <w:pPr>
              <w:jc w:val="right"/>
              <w:rPr>
                <w:rFonts w:ascii="Times New Roman" w:hAnsi="Times New Roman" w:cs="Times New Roman"/>
                <w:color w:val="auto"/>
                <w:sz w:val="22"/>
                <w:szCs w:val="22"/>
              </w:rPr>
            </w:pPr>
            <w:r w:rsidRPr="00F62907">
              <w:rPr>
                <w:rFonts w:ascii="Times New Roman" w:hAnsi="Times New Roman" w:cs="Times New Roman"/>
                <w:color w:val="auto"/>
                <w:sz w:val="22"/>
                <w:szCs w:val="22"/>
              </w:rPr>
              <w:t> </w:t>
            </w:r>
          </w:p>
        </w:tc>
        <w:tc>
          <w:tcPr>
            <w:tcW w:w="222" w:type="dxa"/>
            <w:vAlign w:val="center"/>
            <w:hideMark/>
          </w:tcPr>
          <w:p w14:paraId="3677C1A7" w14:textId="77777777" w:rsidR="004B2760" w:rsidRPr="00F62907" w:rsidRDefault="004B2760" w:rsidP="00E93491">
            <w:pPr>
              <w:rPr>
                <w:rFonts w:ascii="Times New Roman" w:hAnsi="Times New Roman" w:cs="Times New Roman"/>
                <w:color w:val="auto"/>
                <w:sz w:val="20"/>
                <w:szCs w:val="20"/>
              </w:rPr>
            </w:pPr>
          </w:p>
        </w:tc>
      </w:tr>
      <w:tr w:rsidR="004B2760" w:rsidRPr="00F62907" w14:paraId="370DF7AE" w14:textId="77777777" w:rsidTr="00923D22">
        <w:trPr>
          <w:trHeight w:val="315"/>
        </w:trPr>
        <w:tc>
          <w:tcPr>
            <w:tcW w:w="944" w:type="dxa"/>
            <w:tcBorders>
              <w:top w:val="nil"/>
              <w:left w:val="single" w:sz="8" w:space="0" w:color="auto"/>
              <w:bottom w:val="single" w:sz="8" w:space="0" w:color="auto"/>
              <w:right w:val="single" w:sz="8" w:space="0" w:color="auto"/>
            </w:tcBorders>
            <w:shd w:val="clear" w:color="auto" w:fill="auto"/>
            <w:vAlign w:val="center"/>
            <w:hideMark/>
          </w:tcPr>
          <w:p w14:paraId="415EB027" w14:textId="77777777" w:rsidR="004B2760" w:rsidRPr="00F62907" w:rsidRDefault="004B2760" w:rsidP="00E93491">
            <w:pPr>
              <w:rPr>
                <w:rFonts w:ascii="Times New Roman" w:hAnsi="Times New Roman" w:cs="Times New Roman"/>
                <w:color w:val="auto"/>
                <w:sz w:val="22"/>
                <w:szCs w:val="22"/>
              </w:rPr>
            </w:pPr>
            <w:r w:rsidRPr="00F62907">
              <w:rPr>
                <w:rFonts w:ascii="Times New Roman" w:hAnsi="Times New Roman" w:cs="Times New Roman"/>
                <w:color w:val="auto"/>
                <w:sz w:val="22"/>
                <w:szCs w:val="22"/>
              </w:rPr>
              <w:t> </w:t>
            </w:r>
          </w:p>
        </w:tc>
        <w:tc>
          <w:tcPr>
            <w:tcW w:w="4147" w:type="dxa"/>
            <w:tcBorders>
              <w:top w:val="nil"/>
              <w:left w:val="nil"/>
              <w:bottom w:val="single" w:sz="8" w:space="0" w:color="auto"/>
              <w:right w:val="single" w:sz="8" w:space="0" w:color="auto"/>
            </w:tcBorders>
            <w:shd w:val="clear" w:color="auto" w:fill="auto"/>
            <w:vAlign w:val="center"/>
            <w:hideMark/>
          </w:tcPr>
          <w:p w14:paraId="68989A23" w14:textId="77777777" w:rsidR="004B2760" w:rsidRPr="00F62907" w:rsidRDefault="004B2760" w:rsidP="00E93491">
            <w:pPr>
              <w:jc w:val="right"/>
              <w:rPr>
                <w:rFonts w:ascii="Times New Roman" w:hAnsi="Times New Roman" w:cs="Times New Roman"/>
                <w:b/>
                <w:bCs/>
                <w:color w:val="auto"/>
                <w:sz w:val="22"/>
                <w:szCs w:val="22"/>
              </w:rPr>
            </w:pPr>
            <w:r w:rsidRPr="00F62907">
              <w:rPr>
                <w:rFonts w:ascii="Times New Roman" w:hAnsi="Times New Roman" w:cs="Times New Roman"/>
                <w:b/>
                <w:bCs/>
                <w:color w:val="auto"/>
                <w:sz w:val="22"/>
                <w:szCs w:val="22"/>
              </w:rPr>
              <w:t>UKUPNO 1</w:t>
            </w:r>
          </w:p>
        </w:tc>
        <w:tc>
          <w:tcPr>
            <w:tcW w:w="936" w:type="dxa"/>
            <w:tcBorders>
              <w:top w:val="nil"/>
              <w:left w:val="nil"/>
              <w:bottom w:val="single" w:sz="8" w:space="0" w:color="auto"/>
              <w:right w:val="single" w:sz="8" w:space="0" w:color="auto"/>
            </w:tcBorders>
            <w:shd w:val="clear" w:color="auto" w:fill="auto"/>
            <w:vAlign w:val="center"/>
            <w:hideMark/>
          </w:tcPr>
          <w:p w14:paraId="415E25FA" w14:textId="77777777" w:rsidR="004B2760" w:rsidRPr="00F62907" w:rsidRDefault="004B2760" w:rsidP="00E93491">
            <w:pPr>
              <w:jc w:val="right"/>
              <w:rPr>
                <w:rFonts w:ascii="Times New Roman" w:hAnsi="Times New Roman" w:cs="Times New Roman"/>
                <w:b/>
                <w:bCs/>
                <w:color w:val="auto"/>
                <w:sz w:val="22"/>
                <w:szCs w:val="22"/>
              </w:rPr>
            </w:pPr>
            <w:r w:rsidRPr="00F62907">
              <w:rPr>
                <w:rFonts w:ascii="Times New Roman" w:hAnsi="Times New Roman" w:cs="Times New Roman"/>
                <w:b/>
                <w:bCs/>
                <w:color w:val="auto"/>
                <w:sz w:val="22"/>
                <w:szCs w:val="22"/>
              </w:rPr>
              <w:t> </w:t>
            </w:r>
          </w:p>
        </w:tc>
        <w:tc>
          <w:tcPr>
            <w:tcW w:w="1517" w:type="dxa"/>
            <w:tcBorders>
              <w:top w:val="nil"/>
              <w:left w:val="nil"/>
              <w:bottom w:val="single" w:sz="8" w:space="0" w:color="auto"/>
              <w:right w:val="single" w:sz="8" w:space="0" w:color="auto"/>
            </w:tcBorders>
            <w:shd w:val="clear" w:color="auto" w:fill="auto"/>
            <w:vAlign w:val="center"/>
            <w:hideMark/>
          </w:tcPr>
          <w:p w14:paraId="53E3CBEC" w14:textId="77777777" w:rsidR="004B2760" w:rsidRPr="00F62907" w:rsidRDefault="004B2760" w:rsidP="00E93491">
            <w:pPr>
              <w:jc w:val="right"/>
              <w:rPr>
                <w:rFonts w:ascii="Times New Roman" w:hAnsi="Times New Roman" w:cs="Times New Roman"/>
                <w:b/>
                <w:bCs/>
                <w:color w:val="auto"/>
                <w:sz w:val="22"/>
                <w:szCs w:val="22"/>
              </w:rPr>
            </w:pPr>
            <w:r w:rsidRPr="00F62907">
              <w:rPr>
                <w:rFonts w:ascii="Times New Roman" w:hAnsi="Times New Roman" w:cs="Times New Roman"/>
                <w:b/>
                <w:bCs/>
                <w:color w:val="auto"/>
                <w:sz w:val="22"/>
                <w:szCs w:val="22"/>
              </w:rPr>
              <w:t>2.360,00</w:t>
            </w:r>
          </w:p>
        </w:tc>
        <w:tc>
          <w:tcPr>
            <w:tcW w:w="1494" w:type="dxa"/>
            <w:tcBorders>
              <w:top w:val="nil"/>
              <w:left w:val="nil"/>
              <w:bottom w:val="single" w:sz="8" w:space="0" w:color="auto"/>
              <w:right w:val="single" w:sz="8" w:space="0" w:color="auto"/>
            </w:tcBorders>
            <w:shd w:val="clear" w:color="auto" w:fill="auto"/>
            <w:vAlign w:val="center"/>
            <w:hideMark/>
          </w:tcPr>
          <w:p w14:paraId="65131059" w14:textId="77777777" w:rsidR="004B2760" w:rsidRPr="00F62907" w:rsidRDefault="004B2760" w:rsidP="00E93491">
            <w:pPr>
              <w:jc w:val="right"/>
              <w:rPr>
                <w:rFonts w:ascii="Times New Roman" w:hAnsi="Times New Roman" w:cs="Times New Roman"/>
                <w:b/>
                <w:bCs/>
                <w:color w:val="auto"/>
                <w:sz w:val="22"/>
                <w:szCs w:val="22"/>
              </w:rPr>
            </w:pPr>
            <w:r w:rsidRPr="00F62907">
              <w:rPr>
                <w:rFonts w:ascii="Times New Roman" w:hAnsi="Times New Roman" w:cs="Times New Roman"/>
                <w:b/>
                <w:bCs/>
                <w:color w:val="auto"/>
                <w:sz w:val="22"/>
                <w:szCs w:val="22"/>
              </w:rPr>
              <w:t> </w:t>
            </w:r>
          </w:p>
        </w:tc>
        <w:tc>
          <w:tcPr>
            <w:tcW w:w="222" w:type="dxa"/>
            <w:vAlign w:val="center"/>
            <w:hideMark/>
          </w:tcPr>
          <w:p w14:paraId="27670A97" w14:textId="77777777" w:rsidR="004B2760" w:rsidRPr="00F62907" w:rsidRDefault="004B2760" w:rsidP="00E93491">
            <w:pPr>
              <w:rPr>
                <w:rFonts w:ascii="Times New Roman" w:hAnsi="Times New Roman" w:cs="Times New Roman"/>
                <w:color w:val="auto"/>
                <w:sz w:val="20"/>
                <w:szCs w:val="20"/>
              </w:rPr>
            </w:pPr>
          </w:p>
        </w:tc>
      </w:tr>
    </w:tbl>
    <w:p w14:paraId="0848AB36" w14:textId="77777777" w:rsidR="004B2760" w:rsidRPr="00E80A5B" w:rsidRDefault="004B2760" w:rsidP="00E80A5B">
      <w:pPr>
        <w:spacing w:after="60" w:line="360" w:lineRule="auto"/>
        <w:rPr>
          <w:rFonts w:ascii="Times New Roman" w:eastAsia="Aptos" w:hAnsi="Times New Roman" w:cs="Times New Roman"/>
          <w:b/>
          <w:bCs/>
          <w:i/>
          <w:color w:val="auto"/>
          <w:sz w:val="22"/>
          <w:szCs w:val="22"/>
          <w:lang w:eastAsia="en-US"/>
        </w:rPr>
      </w:pPr>
    </w:p>
    <w:p w14:paraId="4CDCB160" w14:textId="77777777" w:rsidR="00E80A5B" w:rsidRDefault="00E80A5B" w:rsidP="00E80A5B">
      <w:pPr>
        <w:spacing w:after="60" w:line="360" w:lineRule="auto"/>
        <w:rPr>
          <w:rFonts w:ascii="Times New Roman" w:eastAsia="Aptos" w:hAnsi="Times New Roman" w:cs="Times New Roman"/>
          <w:b/>
          <w:bCs/>
          <w:i/>
          <w:color w:val="auto"/>
          <w:sz w:val="22"/>
          <w:szCs w:val="22"/>
          <w:lang w:eastAsia="en-US"/>
        </w:rPr>
      </w:pPr>
      <w:r w:rsidRPr="00E80A5B">
        <w:rPr>
          <w:rFonts w:ascii="Times New Roman" w:eastAsia="Aptos" w:hAnsi="Times New Roman" w:cs="Times New Roman"/>
          <w:b/>
          <w:bCs/>
          <w:i/>
          <w:color w:val="auto"/>
          <w:sz w:val="22"/>
          <w:szCs w:val="22"/>
          <w:lang w:eastAsia="en-US"/>
        </w:rPr>
        <w:t>Odlazak i sudjelovanje na svjetskom natjecanju u oranju</w:t>
      </w:r>
    </w:p>
    <w:tbl>
      <w:tblPr>
        <w:tblW w:w="9260" w:type="dxa"/>
        <w:tblLook w:val="04A0" w:firstRow="1" w:lastRow="0" w:firstColumn="1" w:lastColumn="0" w:noHBand="0" w:noVBand="1"/>
      </w:tblPr>
      <w:tblGrid>
        <w:gridCol w:w="962"/>
        <w:gridCol w:w="4258"/>
        <w:gridCol w:w="961"/>
        <w:gridCol w:w="1540"/>
        <w:gridCol w:w="1539"/>
      </w:tblGrid>
      <w:tr w:rsidR="00923D22" w:rsidRPr="00F62907" w14:paraId="601205F9" w14:textId="77777777" w:rsidTr="00923D22">
        <w:trPr>
          <w:trHeight w:val="560"/>
        </w:trPr>
        <w:tc>
          <w:tcPr>
            <w:tcW w:w="962" w:type="dxa"/>
            <w:vMerge w:val="restart"/>
            <w:tcBorders>
              <w:top w:val="single" w:sz="4" w:space="0" w:color="auto"/>
              <w:left w:val="single" w:sz="8" w:space="0" w:color="auto"/>
              <w:right w:val="single" w:sz="8" w:space="0" w:color="auto"/>
            </w:tcBorders>
            <w:shd w:val="clear" w:color="000000" w:fill="C5E0B3"/>
            <w:vAlign w:val="center"/>
          </w:tcPr>
          <w:p w14:paraId="2A8C77CA" w14:textId="1D7E5D87" w:rsidR="00923D22" w:rsidRPr="00F62907" w:rsidRDefault="00923D22" w:rsidP="00E93491">
            <w:pPr>
              <w:rPr>
                <w:rFonts w:ascii="Times New Roman" w:hAnsi="Times New Roman" w:cs="Times New Roman"/>
                <w:b/>
                <w:bCs/>
                <w:sz w:val="22"/>
                <w:szCs w:val="22"/>
              </w:rPr>
            </w:pPr>
            <w:proofErr w:type="spellStart"/>
            <w:r w:rsidRPr="00F62907">
              <w:rPr>
                <w:rFonts w:ascii="Times New Roman" w:hAnsi="Times New Roman" w:cs="Times New Roman"/>
                <w:b/>
                <w:bCs/>
                <w:sz w:val="22"/>
                <w:szCs w:val="22"/>
              </w:rPr>
              <w:t>rb</w:t>
            </w:r>
            <w:proofErr w:type="spellEnd"/>
          </w:p>
        </w:tc>
        <w:tc>
          <w:tcPr>
            <w:tcW w:w="4258" w:type="dxa"/>
            <w:vMerge w:val="restart"/>
            <w:tcBorders>
              <w:top w:val="single" w:sz="4" w:space="0" w:color="auto"/>
              <w:left w:val="nil"/>
              <w:right w:val="single" w:sz="8" w:space="0" w:color="auto"/>
            </w:tcBorders>
            <w:shd w:val="clear" w:color="000000" w:fill="C5E0B3"/>
            <w:vAlign w:val="center"/>
          </w:tcPr>
          <w:p w14:paraId="69DC4A1C" w14:textId="2AD7721A" w:rsidR="00923D22" w:rsidRPr="00F62907" w:rsidRDefault="00923D22" w:rsidP="00E93491">
            <w:pPr>
              <w:rPr>
                <w:rFonts w:ascii="Times New Roman" w:hAnsi="Times New Roman" w:cs="Times New Roman"/>
                <w:b/>
                <w:bCs/>
                <w:sz w:val="22"/>
                <w:szCs w:val="22"/>
              </w:rPr>
            </w:pPr>
            <w:r w:rsidRPr="00F62907">
              <w:rPr>
                <w:rFonts w:ascii="Times New Roman" w:hAnsi="Times New Roman" w:cs="Times New Roman"/>
                <w:b/>
                <w:bCs/>
                <w:sz w:val="22"/>
                <w:szCs w:val="22"/>
              </w:rPr>
              <w:t>Opis troška (stavke)</w:t>
            </w:r>
          </w:p>
        </w:tc>
        <w:tc>
          <w:tcPr>
            <w:tcW w:w="961" w:type="dxa"/>
            <w:vMerge w:val="restart"/>
            <w:tcBorders>
              <w:top w:val="single" w:sz="4" w:space="0" w:color="auto"/>
              <w:left w:val="nil"/>
              <w:right w:val="single" w:sz="8" w:space="0" w:color="auto"/>
            </w:tcBorders>
            <w:shd w:val="clear" w:color="000000" w:fill="C5E0B3"/>
            <w:vAlign w:val="center"/>
          </w:tcPr>
          <w:p w14:paraId="43140A2F" w14:textId="609E9FAE" w:rsidR="00923D22" w:rsidRPr="00F62907" w:rsidRDefault="00923D22" w:rsidP="00E93491">
            <w:pPr>
              <w:rPr>
                <w:rFonts w:ascii="Times New Roman" w:hAnsi="Times New Roman" w:cs="Times New Roman"/>
                <w:b/>
                <w:bCs/>
                <w:sz w:val="22"/>
                <w:szCs w:val="22"/>
              </w:rPr>
            </w:pPr>
            <w:r w:rsidRPr="00F62907">
              <w:rPr>
                <w:rFonts w:ascii="Times New Roman" w:hAnsi="Times New Roman" w:cs="Times New Roman"/>
                <w:b/>
                <w:bCs/>
                <w:sz w:val="22"/>
                <w:szCs w:val="22"/>
              </w:rPr>
              <w:t> </w:t>
            </w:r>
            <w:r>
              <w:rPr>
                <w:rFonts w:ascii="Times New Roman" w:hAnsi="Times New Roman" w:cs="Times New Roman"/>
                <w:b/>
                <w:bCs/>
                <w:sz w:val="22"/>
                <w:szCs w:val="22"/>
              </w:rPr>
              <w:t>Kom</w:t>
            </w:r>
          </w:p>
        </w:tc>
        <w:tc>
          <w:tcPr>
            <w:tcW w:w="1540" w:type="dxa"/>
            <w:tcBorders>
              <w:top w:val="single" w:sz="4" w:space="0" w:color="auto"/>
              <w:left w:val="nil"/>
              <w:bottom w:val="single" w:sz="8" w:space="0" w:color="auto"/>
              <w:right w:val="single" w:sz="8" w:space="0" w:color="auto"/>
            </w:tcBorders>
            <w:shd w:val="clear" w:color="000000" w:fill="C5E0B3"/>
            <w:vAlign w:val="center"/>
          </w:tcPr>
          <w:p w14:paraId="72D78A22" w14:textId="7049B791" w:rsidR="00923D22" w:rsidRPr="00F62907" w:rsidRDefault="00923D22" w:rsidP="0088208B">
            <w:pPr>
              <w:rPr>
                <w:rFonts w:ascii="Times New Roman" w:hAnsi="Times New Roman" w:cs="Times New Roman"/>
                <w:b/>
                <w:bCs/>
                <w:sz w:val="22"/>
                <w:szCs w:val="22"/>
              </w:rPr>
            </w:pPr>
            <w:r>
              <w:rPr>
                <w:rFonts w:ascii="Times New Roman" w:hAnsi="Times New Roman" w:cs="Times New Roman"/>
                <w:b/>
                <w:bCs/>
                <w:sz w:val="22"/>
                <w:szCs w:val="22"/>
              </w:rPr>
              <w:t>MPŠR</w:t>
            </w:r>
          </w:p>
        </w:tc>
        <w:tc>
          <w:tcPr>
            <w:tcW w:w="1539" w:type="dxa"/>
            <w:tcBorders>
              <w:top w:val="single" w:sz="4" w:space="0" w:color="auto"/>
              <w:left w:val="nil"/>
              <w:bottom w:val="single" w:sz="8" w:space="0" w:color="auto"/>
              <w:right w:val="single" w:sz="8" w:space="0" w:color="auto"/>
            </w:tcBorders>
            <w:shd w:val="clear" w:color="000000" w:fill="C5E0B3"/>
            <w:vAlign w:val="center"/>
          </w:tcPr>
          <w:p w14:paraId="51DB2B1E" w14:textId="7E23D3D6" w:rsidR="00923D22" w:rsidRPr="00F62907" w:rsidRDefault="00923D22" w:rsidP="0088208B">
            <w:pPr>
              <w:rPr>
                <w:rFonts w:ascii="Times New Roman" w:hAnsi="Times New Roman" w:cs="Times New Roman"/>
                <w:b/>
                <w:bCs/>
                <w:sz w:val="22"/>
                <w:szCs w:val="22"/>
              </w:rPr>
            </w:pPr>
            <w:r>
              <w:rPr>
                <w:rFonts w:ascii="Times New Roman" w:hAnsi="Times New Roman" w:cs="Times New Roman"/>
                <w:b/>
                <w:bCs/>
                <w:sz w:val="22"/>
                <w:szCs w:val="22"/>
              </w:rPr>
              <w:t>HUONO</w:t>
            </w:r>
          </w:p>
        </w:tc>
      </w:tr>
      <w:tr w:rsidR="00923D22" w:rsidRPr="00F62907" w14:paraId="5ABEFDB3" w14:textId="77777777" w:rsidTr="00923D22">
        <w:trPr>
          <w:trHeight w:val="479"/>
        </w:trPr>
        <w:tc>
          <w:tcPr>
            <w:tcW w:w="962" w:type="dxa"/>
            <w:vMerge/>
            <w:tcBorders>
              <w:left w:val="single" w:sz="8" w:space="0" w:color="auto"/>
              <w:bottom w:val="single" w:sz="8" w:space="0" w:color="auto"/>
              <w:right w:val="single" w:sz="8" w:space="0" w:color="auto"/>
            </w:tcBorders>
            <w:shd w:val="clear" w:color="000000" w:fill="C5E0B3"/>
            <w:vAlign w:val="center"/>
            <w:hideMark/>
          </w:tcPr>
          <w:p w14:paraId="5A5435D5" w14:textId="1FFF2A4D" w:rsidR="00923D22" w:rsidRPr="00F62907" w:rsidRDefault="00923D22" w:rsidP="00E93491">
            <w:pPr>
              <w:rPr>
                <w:rFonts w:ascii="Times New Roman" w:hAnsi="Times New Roman" w:cs="Times New Roman"/>
                <w:b/>
                <w:bCs/>
                <w:sz w:val="22"/>
                <w:szCs w:val="22"/>
              </w:rPr>
            </w:pPr>
          </w:p>
        </w:tc>
        <w:tc>
          <w:tcPr>
            <w:tcW w:w="4258" w:type="dxa"/>
            <w:vMerge/>
            <w:tcBorders>
              <w:left w:val="nil"/>
              <w:bottom w:val="single" w:sz="8" w:space="0" w:color="auto"/>
              <w:right w:val="single" w:sz="8" w:space="0" w:color="auto"/>
            </w:tcBorders>
            <w:shd w:val="clear" w:color="000000" w:fill="C5E0B3"/>
            <w:vAlign w:val="center"/>
            <w:hideMark/>
          </w:tcPr>
          <w:p w14:paraId="4F6E9861" w14:textId="73042F9D" w:rsidR="00923D22" w:rsidRPr="00F62907" w:rsidRDefault="00923D22" w:rsidP="00E93491">
            <w:pPr>
              <w:rPr>
                <w:rFonts w:ascii="Times New Roman" w:hAnsi="Times New Roman" w:cs="Times New Roman"/>
                <w:b/>
                <w:bCs/>
                <w:sz w:val="22"/>
                <w:szCs w:val="22"/>
              </w:rPr>
            </w:pPr>
          </w:p>
        </w:tc>
        <w:tc>
          <w:tcPr>
            <w:tcW w:w="961" w:type="dxa"/>
            <w:vMerge/>
            <w:tcBorders>
              <w:left w:val="nil"/>
              <w:bottom w:val="single" w:sz="8" w:space="0" w:color="auto"/>
              <w:right w:val="single" w:sz="8" w:space="0" w:color="auto"/>
            </w:tcBorders>
            <w:shd w:val="clear" w:color="000000" w:fill="C5E0B3"/>
            <w:vAlign w:val="center"/>
            <w:hideMark/>
          </w:tcPr>
          <w:p w14:paraId="60D89335" w14:textId="41CE4B8D" w:rsidR="00923D22" w:rsidRPr="00F62907" w:rsidRDefault="00923D22" w:rsidP="00E93491">
            <w:pPr>
              <w:rPr>
                <w:rFonts w:ascii="Times New Roman" w:hAnsi="Times New Roman" w:cs="Times New Roman"/>
                <w:b/>
                <w:bCs/>
                <w:sz w:val="22"/>
                <w:szCs w:val="22"/>
              </w:rPr>
            </w:pPr>
          </w:p>
        </w:tc>
        <w:tc>
          <w:tcPr>
            <w:tcW w:w="3079" w:type="dxa"/>
            <w:gridSpan w:val="2"/>
            <w:tcBorders>
              <w:top w:val="nil"/>
              <w:left w:val="nil"/>
              <w:bottom w:val="single" w:sz="8" w:space="0" w:color="auto"/>
              <w:right w:val="single" w:sz="8" w:space="0" w:color="auto"/>
            </w:tcBorders>
            <w:shd w:val="clear" w:color="000000" w:fill="C5E0B3"/>
            <w:vAlign w:val="center"/>
            <w:hideMark/>
          </w:tcPr>
          <w:p w14:paraId="4204EC69" w14:textId="77777777" w:rsidR="00923D22" w:rsidRPr="00F62907" w:rsidRDefault="00923D22" w:rsidP="00E93491">
            <w:pPr>
              <w:rPr>
                <w:rFonts w:ascii="Times New Roman" w:hAnsi="Times New Roman" w:cs="Times New Roman"/>
                <w:b/>
                <w:bCs/>
                <w:sz w:val="22"/>
                <w:szCs w:val="22"/>
              </w:rPr>
            </w:pPr>
            <w:r w:rsidRPr="00F62907">
              <w:rPr>
                <w:rFonts w:ascii="Times New Roman" w:hAnsi="Times New Roman" w:cs="Times New Roman"/>
                <w:b/>
                <w:bCs/>
                <w:sz w:val="22"/>
                <w:szCs w:val="22"/>
              </w:rPr>
              <w:t>Iznos (EUR)</w:t>
            </w:r>
          </w:p>
          <w:p w14:paraId="276EA50F" w14:textId="0C4EB1BA" w:rsidR="00923D22" w:rsidRPr="00F62907" w:rsidRDefault="00923D22" w:rsidP="00E93491">
            <w:pPr>
              <w:rPr>
                <w:rFonts w:ascii="Times New Roman" w:hAnsi="Times New Roman" w:cs="Times New Roman"/>
                <w:b/>
                <w:bCs/>
                <w:sz w:val="22"/>
                <w:szCs w:val="22"/>
              </w:rPr>
            </w:pPr>
            <w:r w:rsidRPr="00F62907">
              <w:rPr>
                <w:rFonts w:ascii="Times New Roman" w:hAnsi="Times New Roman" w:cs="Times New Roman"/>
                <w:b/>
                <w:bCs/>
                <w:sz w:val="22"/>
                <w:szCs w:val="22"/>
              </w:rPr>
              <w:t> </w:t>
            </w:r>
          </w:p>
        </w:tc>
      </w:tr>
      <w:tr w:rsidR="004B2760" w:rsidRPr="00F62907" w14:paraId="4EF75FBA" w14:textId="77777777" w:rsidTr="00923D22">
        <w:trPr>
          <w:trHeight w:val="810"/>
        </w:trPr>
        <w:tc>
          <w:tcPr>
            <w:tcW w:w="962" w:type="dxa"/>
            <w:tcBorders>
              <w:top w:val="nil"/>
              <w:left w:val="single" w:sz="8" w:space="0" w:color="auto"/>
              <w:bottom w:val="single" w:sz="8" w:space="0" w:color="auto"/>
              <w:right w:val="single" w:sz="8" w:space="0" w:color="auto"/>
            </w:tcBorders>
            <w:shd w:val="clear" w:color="auto" w:fill="auto"/>
            <w:vAlign w:val="center"/>
            <w:hideMark/>
          </w:tcPr>
          <w:p w14:paraId="6C17A047" w14:textId="77777777" w:rsidR="004B2760" w:rsidRPr="00F62907" w:rsidRDefault="004B2760" w:rsidP="00E93491">
            <w:pPr>
              <w:rPr>
                <w:rFonts w:ascii="Times New Roman" w:hAnsi="Times New Roman" w:cs="Times New Roman"/>
                <w:color w:val="auto"/>
                <w:sz w:val="22"/>
                <w:szCs w:val="22"/>
              </w:rPr>
            </w:pPr>
            <w:r w:rsidRPr="00F62907">
              <w:rPr>
                <w:rFonts w:ascii="Times New Roman" w:hAnsi="Times New Roman" w:cs="Times New Roman"/>
                <w:color w:val="auto"/>
                <w:sz w:val="22"/>
                <w:szCs w:val="22"/>
              </w:rPr>
              <w:t>2</w:t>
            </w:r>
          </w:p>
        </w:tc>
        <w:tc>
          <w:tcPr>
            <w:tcW w:w="4258" w:type="dxa"/>
            <w:tcBorders>
              <w:top w:val="nil"/>
              <w:left w:val="nil"/>
              <w:bottom w:val="single" w:sz="8" w:space="0" w:color="auto"/>
              <w:right w:val="single" w:sz="8" w:space="0" w:color="auto"/>
            </w:tcBorders>
            <w:shd w:val="clear" w:color="auto" w:fill="auto"/>
            <w:vAlign w:val="center"/>
            <w:hideMark/>
          </w:tcPr>
          <w:p w14:paraId="616CC558" w14:textId="77777777" w:rsidR="004B2760" w:rsidRPr="00F62907" w:rsidRDefault="004B2760" w:rsidP="00E93491">
            <w:pPr>
              <w:rPr>
                <w:rFonts w:ascii="Times New Roman" w:hAnsi="Times New Roman" w:cs="Times New Roman"/>
                <w:color w:val="auto"/>
                <w:sz w:val="22"/>
                <w:szCs w:val="22"/>
              </w:rPr>
            </w:pPr>
            <w:r w:rsidRPr="00F62907">
              <w:rPr>
                <w:rFonts w:ascii="Times New Roman" w:hAnsi="Times New Roman" w:cs="Times New Roman"/>
                <w:color w:val="auto"/>
                <w:sz w:val="22"/>
                <w:szCs w:val="22"/>
              </w:rPr>
              <w:t>Radna odjeća za trening i natjecanje, 6 kompleta</w:t>
            </w:r>
          </w:p>
        </w:tc>
        <w:tc>
          <w:tcPr>
            <w:tcW w:w="961" w:type="dxa"/>
            <w:tcBorders>
              <w:top w:val="nil"/>
              <w:left w:val="nil"/>
              <w:bottom w:val="single" w:sz="8" w:space="0" w:color="auto"/>
              <w:right w:val="single" w:sz="8" w:space="0" w:color="auto"/>
            </w:tcBorders>
            <w:shd w:val="clear" w:color="auto" w:fill="auto"/>
            <w:vAlign w:val="center"/>
            <w:hideMark/>
          </w:tcPr>
          <w:p w14:paraId="24DB9D0F" w14:textId="7F638D1B" w:rsidR="004B2760" w:rsidRPr="00F62907" w:rsidRDefault="004B2760" w:rsidP="00E93491">
            <w:pPr>
              <w:rPr>
                <w:rFonts w:ascii="Times New Roman" w:hAnsi="Times New Roman" w:cs="Times New Roman"/>
                <w:color w:val="auto"/>
                <w:sz w:val="22"/>
                <w:szCs w:val="22"/>
              </w:rPr>
            </w:pPr>
            <w:r w:rsidRPr="00F62907">
              <w:rPr>
                <w:rFonts w:ascii="Times New Roman" w:hAnsi="Times New Roman" w:cs="Times New Roman"/>
                <w:color w:val="auto"/>
                <w:sz w:val="22"/>
                <w:szCs w:val="22"/>
              </w:rPr>
              <w:t> </w:t>
            </w:r>
            <w:r w:rsidR="00923D22">
              <w:rPr>
                <w:rFonts w:ascii="Times New Roman" w:hAnsi="Times New Roman" w:cs="Times New Roman"/>
                <w:color w:val="auto"/>
                <w:sz w:val="22"/>
                <w:szCs w:val="22"/>
              </w:rPr>
              <w:t>6</w:t>
            </w:r>
          </w:p>
        </w:tc>
        <w:tc>
          <w:tcPr>
            <w:tcW w:w="1540" w:type="dxa"/>
            <w:tcBorders>
              <w:top w:val="nil"/>
              <w:left w:val="nil"/>
              <w:bottom w:val="single" w:sz="8" w:space="0" w:color="auto"/>
              <w:right w:val="single" w:sz="8" w:space="0" w:color="auto"/>
            </w:tcBorders>
            <w:shd w:val="clear" w:color="auto" w:fill="auto"/>
            <w:vAlign w:val="center"/>
            <w:hideMark/>
          </w:tcPr>
          <w:p w14:paraId="182504FE" w14:textId="77777777" w:rsidR="004B2760" w:rsidRPr="00F62907" w:rsidRDefault="004B2760" w:rsidP="00E93491">
            <w:pPr>
              <w:jc w:val="right"/>
              <w:rPr>
                <w:rFonts w:ascii="Times New Roman" w:hAnsi="Times New Roman" w:cs="Times New Roman"/>
                <w:color w:val="auto"/>
                <w:sz w:val="22"/>
                <w:szCs w:val="22"/>
              </w:rPr>
            </w:pPr>
            <w:r w:rsidRPr="00F62907">
              <w:rPr>
                <w:rFonts w:ascii="Times New Roman" w:hAnsi="Times New Roman" w:cs="Times New Roman"/>
                <w:color w:val="auto"/>
                <w:sz w:val="22"/>
                <w:szCs w:val="22"/>
              </w:rPr>
              <w:t>1.800,00</w:t>
            </w:r>
          </w:p>
        </w:tc>
        <w:tc>
          <w:tcPr>
            <w:tcW w:w="1539" w:type="dxa"/>
            <w:tcBorders>
              <w:top w:val="nil"/>
              <w:left w:val="nil"/>
              <w:bottom w:val="single" w:sz="8" w:space="0" w:color="auto"/>
              <w:right w:val="single" w:sz="8" w:space="0" w:color="auto"/>
            </w:tcBorders>
            <w:shd w:val="clear" w:color="auto" w:fill="auto"/>
            <w:vAlign w:val="center"/>
            <w:hideMark/>
          </w:tcPr>
          <w:p w14:paraId="5F3D551F" w14:textId="77777777" w:rsidR="004B2760" w:rsidRPr="00F62907" w:rsidRDefault="004B2760" w:rsidP="00E93491">
            <w:pPr>
              <w:rPr>
                <w:rFonts w:ascii="Times New Roman" w:hAnsi="Times New Roman" w:cs="Times New Roman"/>
                <w:color w:val="auto"/>
                <w:sz w:val="22"/>
                <w:szCs w:val="22"/>
              </w:rPr>
            </w:pPr>
            <w:r w:rsidRPr="00F62907">
              <w:rPr>
                <w:rFonts w:ascii="Times New Roman" w:hAnsi="Times New Roman" w:cs="Times New Roman"/>
                <w:color w:val="auto"/>
                <w:sz w:val="22"/>
                <w:szCs w:val="22"/>
              </w:rPr>
              <w:t> </w:t>
            </w:r>
          </w:p>
        </w:tc>
      </w:tr>
      <w:tr w:rsidR="004B2760" w:rsidRPr="00F62907" w14:paraId="4ED304D5" w14:textId="77777777" w:rsidTr="00923D22">
        <w:trPr>
          <w:trHeight w:val="915"/>
        </w:trPr>
        <w:tc>
          <w:tcPr>
            <w:tcW w:w="962" w:type="dxa"/>
            <w:vMerge w:val="restart"/>
            <w:tcBorders>
              <w:top w:val="nil"/>
              <w:left w:val="single" w:sz="8" w:space="0" w:color="auto"/>
              <w:bottom w:val="single" w:sz="8" w:space="0" w:color="000000"/>
              <w:right w:val="single" w:sz="8" w:space="0" w:color="auto"/>
            </w:tcBorders>
            <w:shd w:val="clear" w:color="auto" w:fill="auto"/>
            <w:vAlign w:val="center"/>
            <w:hideMark/>
          </w:tcPr>
          <w:p w14:paraId="032037C5" w14:textId="77777777" w:rsidR="004B2760" w:rsidRPr="00F62907" w:rsidRDefault="004B2760" w:rsidP="00E93491">
            <w:pPr>
              <w:rPr>
                <w:rFonts w:ascii="Times New Roman" w:hAnsi="Times New Roman" w:cs="Times New Roman"/>
                <w:color w:val="auto"/>
                <w:sz w:val="22"/>
                <w:szCs w:val="22"/>
              </w:rPr>
            </w:pPr>
            <w:r w:rsidRPr="00F62907">
              <w:rPr>
                <w:rFonts w:ascii="Times New Roman" w:hAnsi="Times New Roman" w:cs="Times New Roman"/>
                <w:color w:val="auto"/>
                <w:sz w:val="22"/>
                <w:szCs w:val="22"/>
              </w:rPr>
              <w:t>3</w:t>
            </w:r>
          </w:p>
        </w:tc>
        <w:tc>
          <w:tcPr>
            <w:tcW w:w="4258" w:type="dxa"/>
            <w:tcBorders>
              <w:top w:val="nil"/>
              <w:left w:val="nil"/>
              <w:bottom w:val="nil"/>
              <w:right w:val="single" w:sz="8" w:space="0" w:color="auto"/>
            </w:tcBorders>
            <w:shd w:val="clear" w:color="auto" w:fill="auto"/>
            <w:vAlign w:val="center"/>
            <w:hideMark/>
          </w:tcPr>
          <w:p w14:paraId="060821D7" w14:textId="77777777" w:rsidR="004B2760" w:rsidRPr="00F62907" w:rsidRDefault="004B2760" w:rsidP="00E93491">
            <w:pPr>
              <w:rPr>
                <w:rFonts w:ascii="Times New Roman" w:hAnsi="Times New Roman" w:cs="Times New Roman"/>
                <w:color w:val="auto"/>
                <w:sz w:val="22"/>
                <w:szCs w:val="22"/>
              </w:rPr>
            </w:pPr>
            <w:r w:rsidRPr="00F62907">
              <w:rPr>
                <w:rFonts w:ascii="Times New Roman" w:hAnsi="Times New Roman" w:cs="Times New Roman"/>
                <w:color w:val="auto"/>
                <w:sz w:val="22"/>
                <w:szCs w:val="22"/>
              </w:rPr>
              <w:t xml:space="preserve">Troškovi odlaska i povratka ekipe (dva natjecatelja, trener, sudac, rezervni sudac i predstavnik RH u WPO) </w:t>
            </w:r>
          </w:p>
        </w:tc>
        <w:tc>
          <w:tcPr>
            <w:tcW w:w="961" w:type="dxa"/>
            <w:vMerge w:val="restart"/>
            <w:tcBorders>
              <w:top w:val="nil"/>
              <w:left w:val="single" w:sz="8" w:space="0" w:color="auto"/>
              <w:bottom w:val="single" w:sz="8" w:space="0" w:color="000000"/>
              <w:right w:val="single" w:sz="8" w:space="0" w:color="auto"/>
            </w:tcBorders>
            <w:shd w:val="clear" w:color="auto" w:fill="auto"/>
            <w:vAlign w:val="center"/>
            <w:hideMark/>
          </w:tcPr>
          <w:p w14:paraId="0106DB1A" w14:textId="77777777" w:rsidR="004B2760" w:rsidRPr="00F62907" w:rsidRDefault="004B2760" w:rsidP="00E93491">
            <w:pPr>
              <w:rPr>
                <w:rFonts w:ascii="Times New Roman" w:hAnsi="Times New Roman" w:cs="Times New Roman"/>
                <w:color w:val="auto"/>
                <w:sz w:val="22"/>
                <w:szCs w:val="22"/>
              </w:rPr>
            </w:pPr>
            <w:r w:rsidRPr="00F62907">
              <w:rPr>
                <w:rFonts w:ascii="Times New Roman" w:hAnsi="Times New Roman" w:cs="Times New Roman"/>
                <w:color w:val="auto"/>
                <w:sz w:val="22"/>
                <w:szCs w:val="22"/>
              </w:rPr>
              <w:t> </w:t>
            </w:r>
          </w:p>
        </w:tc>
        <w:tc>
          <w:tcPr>
            <w:tcW w:w="1540" w:type="dxa"/>
            <w:vMerge w:val="restart"/>
            <w:tcBorders>
              <w:top w:val="nil"/>
              <w:left w:val="single" w:sz="8" w:space="0" w:color="auto"/>
              <w:bottom w:val="single" w:sz="8" w:space="0" w:color="000000"/>
              <w:right w:val="single" w:sz="8" w:space="0" w:color="auto"/>
            </w:tcBorders>
            <w:shd w:val="clear" w:color="auto" w:fill="auto"/>
            <w:vAlign w:val="center"/>
            <w:hideMark/>
          </w:tcPr>
          <w:p w14:paraId="7F101C12" w14:textId="77777777" w:rsidR="004B2760" w:rsidRPr="00F62907" w:rsidRDefault="004B2760" w:rsidP="00E93491">
            <w:pPr>
              <w:jc w:val="right"/>
              <w:rPr>
                <w:rFonts w:ascii="Times New Roman" w:hAnsi="Times New Roman" w:cs="Times New Roman"/>
                <w:color w:val="auto"/>
                <w:sz w:val="22"/>
                <w:szCs w:val="22"/>
              </w:rPr>
            </w:pPr>
            <w:r w:rsidRPr="00F62907">
              <w:rPr>
                <w:rFonts w:ascii="Times New Roman" w:hAnsi="Times New Roman" w:cs="Times New Roman"/>
                <w:color w:val="auto"/>
                <w:sz w:val="22"/>
                <w:szCs w:val="22"/>
              </w:rPr>
              <w:t>6.150,00</w:t>
            </w:r>
          </w:p>
        </w:tc>
        <w:tc>
          <w:tcPr>
            <w:tcW w:w="1539" w:type="dxa"/>
            <w:vMerge w:val="restart"/>
            <w:tcBorders>
              <w:top w:val="nil"/>
              <w:left w:val="single" w:sz="8" w:space="0" w:color="auto"/>
              <w:bottom w:val="single" w:sz="8" w:space="0" w:color="000000"/>
              <w:right w:val="single" w:sz="8" w:space="0" w:color="auto"/>
            </w:tcBorders>
            <w:shd w:val="clear" w:color="auto" w:fill="auto"/>
            <w:vAlign w:val="center"/>
            <w:hideMark/>
          </w:tcPr>
          <w:p w14:paraId="2811D2DC" w14:textId="77777777" w:rsidR="004B2760" w:rsidRPr="00F62907" w:rsidRDefault="004B2760" w:rsidP="00E93491">
            <w:pPr>
              <w:rPr>
                <w:rFonts w:ascii="Times New Roman" w:hAnsi="Times New Roman" w:cs="Times New Roman"/>
                <w:color w:val="auto"/>
                <w:sz w:val="22"/>
                <w:szCs w:val="22"/>
              </w:rPr>
            </w:pPr>
            <w:r w:rsidRPr="00F62907">
              <w:rPr>
                <w:rFonts w:ascii="Times New Roman" w:hAnsi="Times New Roman" w:cs="Times New Roman"/>
                <w:color w:val="auto"/>
                <w:sz w:val="22"/>
                <w:szCs w:val="22"/>
              </w:rPr>
              <w:t> </w:t>
            </w:r>
          </w:p>
        </w:tc>
      </w:tr>
      <w:tr w:rsidR="004B2760" w:rsidRPr="00F62907" w14:paraId="16807F07" w14:textId="77777777" w:rsidTr="00923D22">
        <w:trPr>
          <w:trHeight w:val="405"/>
        </w:trPr>
        <w:tc>
          <w:tcPr>
            <w:tcW w:w="962" w:type="dxa"/>
            <w:vMerge/>
            <w:tcBorders>
              <w:top w:val="nil"/>
              <w:left w:val="single" w:sz="8" w:space="0" w:color="auto"/>
              <w:bottom w:val="single" w:sz="8" w:space="0" w:color="000000"/>
              <w:right w:val="single" w:sz="8" w:space="0" w:color="auto"/>
            </w:tcBorders>
            <w:vAlign w:val="center"/>
            <w:hideMark/>
          </w:tcPr>
          <w:p w14:paraId="106D4117" w14:textId="77777777" w:rsidR="004B2760" w:rsidRPr="00F62907" w:rsidRDefault="004B2760" w:rsidP="00E93491">
            <w:pPr>
              <w:rPr>
                <w:rFonts w:ascii="Times New Roman" w:hAnsi="Times New Roman" w:cs="Times New Roman"/>
                <w:color w:val="auto"/>
                <w:sz w:val="22"/>
                <w:szCs w:val="22"/>
              </w:rPr>
            </w:pPr>
          </w:p>
        </w:tc>
        <w:tc>
          <w:tcPr>
            <w:tcW w:w="4258" w:type="dxa"/>
            <w:tcBorders>
              <w:top w:val="nil"/>
              <w:left w:val="nil"/>
              <w:bottom w:val="nil"/>
              <w:right w:val="single" w:sz="8" w:space="0" w:color="auto"/>
            </w:tcBorders>
            <w:shd w:val="clear" w:color="auto" w:fill="auto"/>
            <w:vAlign w:val="center"/>
            <w:hideMark/>
          </w:tcPr>
          <w:p w14:paraId="4A66BD70" w14:textId="77777777" w:rsidR="004B2760" w:rsidRPr="00F62907" w:rsidRDefault="004B2760" w:rsidP="00E93491">
            <w:pPr>
              <w:rPr>
                <w:rFonts w:ascii="Times New Roman" w:hAnsi="Times New Roman" w:cs="Times New Roman"/>
                <w:color w:val="auto"/>
                <w:sz w:val="22"/>
                <w:szCs w:val="22"/>
              </w:rPr>
            </w:pPr>
            <w:r w:rsidRPr="00F62907">
              <w:rPr>
                <w:rFonts w:ascii="Times New Roman" w:hAnsi="Times New Roman" w:cs="Times New Roman"/>
                <w:color w:val="auto"/>
                <w:sz w:val="22"/>
                <w:szCs w:val="22"/>
              </w:rPr>
              <w:t xml:space="preserve">kombi vozilom </w:t>
            </w:r>
          </w:p>
        </w:tc>
        <w:tc>
          <w:tcPr>
            <w:tcW w:w="961" w:type="dxa"/>
            <w:vMerge/>
            <w:tcBorders>
              <w:top w:val="nil"/>
              <w:left w:val="single" w:sz="8" w:space="0" w:color="auto"/>
              <w:bottom w:val="single" w:sz="8" w:space="0" w:color="000000"/>
              <w:right w:val="single" w:sz="8" w:space="0" w:color="auto"/>
            </w:tcBorders>
            <w:vAlign w:val="center"/>
            <w:hideMark/>
          </w:tcPr>
          <w:p w14:paraId="627E405C" w14:textId="77777777" w:rsidR="004B2760" w:rsidRPr="00F62907" w:rsidRDefault="004B2760" w:rsidP="00E93491">
            <w:pPr>
              <w:rPr>
                <w:rFonts w:ascii="Times New Roman" w:hAnsi="Times New Roman" w:cs="Times New Roman"/>
                <w:color w:val="auto"/>
                <w:sz w:val="22"/>
                <w:szCs w:val="22"/>
              </w:rPr>
            </w:pPr>
          </w:p>
        </w:tc>
        <w:tc>
          <w:tcPr>
            <w:tcW w:w="1540" w:type="dxa"/>
            <w:vMerge/>
            <w:tcBorders>
              <w:top w:val="nil"/>
              <w:left w:val="single" w:sz="8" w:space="0" w:color="auto"/>
              <w:bottom w:val="single" w:sz="8" w:space="0" w:color="000000"/>
              <w:right w:val="single" w:sz="8" w:space="0" w:color="auto"/>
            </w:tcBorders>
            <w:vAlign w:val="center"/>
            <w:hideMark/>
          </w:tcPr>
          <w:p w14:paraId="2077FEFD" w14:textId="77777777" w:rsidR="004B2760" w:rsidRPr="00F62907" w:rsidRDefault="004B2760" w:rsidP="00E93491">
            <w:pPr>
              <w:rPr>
                <w:rFonts w:ascii="Times New Roman" w:hAnsi="Times New Roman" w:cs="Times New Roman"/>
                <w:color w:val="auto"/>
                <w:sz w:val="22"/>
                <w:szCs w:val="22"/>
              </w:rPr>
            </w:pPr>
          </w:p>
        </w:tc>
        <w:tc>
          <w:tcPr>
            <w:tcW w:w="1539" w:type="dxa"/>
            <w:vMerge/>
            <w:tcBorders>
              <w:top w:val="nil"/>
              <w:left w:val="single" w:sz="8" w:space="0" w:color="auto"/>
              <w:bottom w:val="single" w:sz="8" w:space="0" w:color="000000"/>
              <w:right w:val="single" w:sz="8" w:space="0" w:color="auto"/>
            </w:tcBorders>
            <w:vAlign w:val="center"/>
            <w:hideMark/>
          </w:tcPr>
          <w:p w14:paraId="367DE329" w14:textId="77777777" w:rsidR="004B2760" w:rsidRPr="00F62907" w:rsidRDefault="004B2760" w:rsidP="00E93491">
            <w:pPr>
              <w:rPr>
                <w:rFonts w:ascii="Times New Roman" w:hAnsi="Times New Roman" w:cs="Times New Roman"/>
                <w:color w:val="auto"/>
                <w:sz w:val="22"/>
                <w:szCs w:val="22"/>
              </w:rPr>
            </w:pPr>
          </w:p>
        </w:tc>
      </w:tr>
      <w:tr w:rsidR="004B2760" w:rsidRPr="00F62907" w14:paraId="56C05AC2" w14:textId="77777777" w:rsidTr="00923D22">
        <w:trPr>
          <w:trHeight w:val="435"/>
        </w:trPr>
        <w:tc>
          <w:tcPr>
            <w:tcW w:w="962" w:type="dxa"/>
            <w:vMerge/>
            <w:tcBorders>
              <w:top w:val="nil"/>
              <w:left w:val="single" w:sz="8" w:space="0" w:color="auto"/>
              <w:bottom w:val="single" w:sz="8" w:space="0" w:color="000000"/>
              <w:right w:val="single" w:sz="8" w:space="0" w:color="auto"/>
            </w:tcBorders>
            <w:vAlign w:val="center"/>
            <w:hideMark/>
          </w:tcPr>
          <w:p w14:paraId="5A95EEEE" w14:textId="77777777" w:rsidR="004B2760" w:rsidRPr="00F62907" w:rsidRDefault="004B2760" w:rsidP="00E93491">
            <w:pPr>
              <w:rPr>
                <w:rFonts w:ascii="Times New Roman" w:hAnsi="Times New Roman" w:cs="Times New Roman"/>
                <w:color w:val="auto"/>
                <w:sz w:val="22"/>
                <w:szCs w:val="22"/>
              </w:rPr>
            </w:pPr>
          </w:p>
        </w:tc>
        <w:tc>
          <w:tcPr>
            <w:tcW w:w="4258" w:type="dxa"/>
            <w:tcBorders>
              <w:top w:val="nil"/>
              <w:left w:val="nil"/>
              <w:bottom w:val="nil"/>
              <w:right w:val="single" w:sz="8" w:space="0" w:color="auto"/>
            </w:tcBorders>
            <w:shd w:val="clear" w:color="auto" w:fill="auto"/>
            <w:vAlign w:val="center"/>
            <w:hideMark/>
          </w:tcPr>
          <w:p w14:paraId="44FC13ED" w14:textId="77777777" w:rsidR="004B2760" w:rsidRPr="00F62907" w:rsidRDefault="004B2760" w:rsidP="00E93491">
            <w:pPr>
              <w:rPr>
                <w:rFonts w:ascii="Times New Roman" w:hAnsi="Times New Roman" w:cs="Times New Roman"/>
                <w:color w:val="auto"/>
                <w:sz w:val="22"/>
                <w:szCs w:val="22"/>
              </w:rPr>
            </w:pPr>
            <w:r w:rsidRPr="00F62907">
              <w:rPr>
                <w:rFonts w:ascii="Times New Roman" w:hAnsi="Times New Roman" w:cs="Times New Roman"/>
                <w:color w:val="auto"/>
                <w:sz w:val="22"/>
                <w:szCs w:val="22"/>
              </w:rPr>
              <w:t>najam kombi vozila 12 dana, 1.400,00€</w:t>
            </w:r>
          </w:p>
        </w:tc>
        <w:tc>
          <w:tcPr>
            <w:tcW w:w="961" w:type="dxa"/>
            <w:vMerge/>
            <w:tcBorders>
              <w:top w:val="nil"/>
              <w:left w:val="single" w:sz="8" w:space="0" w:color="auto"/>
              <w:bottom w:val="single" w:sz="8" w:space="0" w:color="000000"/>
              <w:right w:val="single" w:sz="8" w:space="0" w:color="auto"/>
            </w:tcBorders>
            <w:vAlign w:val="center"/>
            <w:hideMark/>
          </w:tcPr>
          <w:p w14:paraId="1595416B" w14:textId="77777777" w:rsidR="004B2760" w:rsidRPr="00F62907" w:rsidRDefault="004B2760" w:rsidP="00E93491">
            <w:pPr>
              <w:rPr>
                <w:rFonts w:ascii="Times New Roman" w:hAnsi="Times New Roman" w:cs="Times New Roman"/>
                <w:color w:val="auto"/>
                <w:sz w:val="22"/>
                <w:szCs w:val="22"/>
              </w:rPr>
            </w:pPr>
          </w:p>
        </w:tc>
        <w:tc>
          <w:tcPr>
            <w:tcW w:w="1540" w:type="dxa"/>
            <w:vMerge/>
            <w:tcBorders>
              <w:top w:val="nil"/>
              <w:left w:val="single" w:sz="8" w:space="0" w:color="auto"/>
              <w:bottom w:val="single" w:sz="8" w:space="0" w:color="000000"/>
              <w:right w:val="single" w:sz="8" w:space="0" w:color="auto"/>
            </w:tcBorders>
            <w:vAlign w:val="center"/>
            <w:hideMark/>
          </w:tcPr>
          <w:p w14:paraId="19FB62F1" w14:textId="77777777" w:rsidR="004B2760" w:rsidRPr="00F62907" w:rsidRDefault="004B2760" w:rsidP="00E93491">
            <w:pPr>
              <w:rPr>
                <w:rFonts w:ascii="Times New Roman" w:hAnsi="Times New Roman" w:cs="Times New Roman"/>
                <w:color w:val="auto"/>
                <w:sz w:val="22"/>
                <w:szCs w:val="22"/>
              </w:rPr>
            </w:pPr>
          </w:p>
        </w:tc>
        <w:tc>
          <w:tcPr>
            <w:tcW w:w="1539" w:type="dxa"/>
            <w:vMerge/>
            <w:tcBorders>
              <w:top w:val="nil"/>
              <w:left w:val="single" w:sz="8" w:space="0" w:color="auto"/>
              <w:bottom w:val="single" w:sz="8" w:space="0" w:color="000000"/>
              <w:right w:val="single" w:sz="8" w:space="0" w:color="auto"/>
            </w:tcBorders>
            <w:vAlign w:val="center"/>
            <w:hideMark/>
          </w:tcPr>
          <w:p w14:paraId="5C0F6C73" w14:textId="77777777" w:rsidR="004B2760" w:rsidRPr="00F62907" w:rsidRDefault="004B2760" w:rsidP="00E93491">
            <w:pPr>
              <w:rPr>
                <w:rFonts w:ascii="Times New Roman" w:hAnsi="Times New Roman" w:cs="Times New Roman"/>
                <w:color w:val="auto"/>
                <w:sz w:val="22"/>
                <w:szCs w:val="22"/>
              </w:rPr>
            </w:pPr>
          </w:p>
        </w:tc>
      </w:tr>
      <w:tr w:rsidR="004B2760" w:rsidRPr="00F62907" w14:paraId="3A71C74D" w14:textId="77777777" w:rsidTr="00923D22">
        <w:trPr>
          <w:trHeight w:val="645"/>
        </w:trPr>
        <w:tc>
          <w:tcPr>
            <w:tcW w:w="962" w:type="dxa"/>
            <w:vMerge/>
            <w:tcBorders>
              <w:top w:val="nil"/>
              <w:left w:val="single" w:sz="8" w:space="0" w:color="auto"/>
              <w:bottom w:val="single" w:sz="8" w:space="0" w:color="000000"/>
              <w:right w:val="single" w:sz="8" w:space="0" w:color="auto"/>
            </w:tcBorders>
            <w:vAlign w:val="center"/>
            <w:hideMark/>
          </w:tcPr>
          <w:p w14:paraId="2C669C4B" w14:textId="77777777" w:rsidR="004B2760" w:rsidRPr="00F62907" w:rsidRDefault="004B2760" w:rsidP="00E93491">
            <w:pPr>
              <w:rPr>
                <w:rFonts w:ascii="Times New Roman" w:hAnsi="Times New Roman" w:cs="Times New Roman"/>
                <w:color w:val="auto"/>
                <w:sz w:val="22"/>
                <w:szCs w:val="22"/>
              </w:rPr>
            </w:pPr>
          </w:p>
        </w:tc>
        <w:tc>
          <w:tcPr>
            <w:tcW w:w="4258" w:type="dxa"/>
            <w:tcBorders>
              <w:top w:val="nil"/>
              <w:left w:val="nil"/>
              <w:bottom w:val="nil"/>
              <w:right w:val="single" w:sz="8" w:space="0" w:color="auto"/>
            </w:tcBorders>
            <w:shd w:val="clear" w:color="auto" w:fill="auto"/>
            <w:vAlign w:val="center"/>
            <w:hideMark/>
          </w:tcPr>
          <w:p w14:paraId="7786BE96" w14:textId="77777777" w:rsidR="004B2760" w:rsidRPr="00F62907" w:rsidRDefault="004B2760" w:rsidP="00E93491">
            <w:pPr>
              <w:rPr>
                <w:rFonts w:ascii="Times New Roman" w:hAnsi="Times New Roman" w:cs="Times New Roman"/>
                <w:color w:val="auto"/>
                <w:sz w:val="22"/>
                <w:szCs w:val="22"/>
              </w:rPr>
            </w:pPr>
            <w:r w:rsidRPr="00F62907">
              <w:rPr>
                <w:rFonts w:ascii="Times New Roman" w:hAnsi="Times New Roman" w:cs="Times New Roman"/>
                <w:color w:val="auto"/>
                <w:sz w:val="22"/>
                <w:szCs w:val="22"/>
              </w:rPr>
              <w:t xml:space="preserve">troškovi puta: gorivo i cestarine na relaciji Virovitica-Prag 350,00 € </w:t>
            </w:r>
          </w:p>
        </w:tc>
        <w:tc>
          <w:tcPr>
            <w:tcW w:w="961" w:type="dxa"/>
            <w:vMerge/>
            <w:tcBorders>
              <w:top w:val="nil"/>
              <w:left w:val="single" w:sz="8" w:space="0" w:color="auto"/>
              <w:bottom w:val="single" w:sz="8" w:space="0" w:color="000000"/>
              <w:right w:val="single" w:sz="8" w:space="0" w:color="auto"/>
            </w:tcBorders>
            <w:vAlign w:val="center"/>
            <w:hideMark/>
          </w:tcPr>
          <w:p w14:paraId="074A7C6D" w14:textId="77777777" w:rsidR="004B2760" w:rsidRPr="00F62907" w:rsidRDefault="004B2760" w:rsidP="00E93491">
            <w:pPr>
              <w:rPr>
                <w:rFonts w:ascii="Times New Roman" w:hAnsi="Times New Roman" w:cs="Times New Roman"/>
                <w:color w:val="auto"/>
                <w:sz w:val="22"/>
                <w:szCs w:val="22"/>
              </w:rPr>
            </w:pPr>
          </w:p>
        </w:tc>
        <w:tc>
          <w:tcPr>
            <w:tcW w:w="1540" w:type="dxa"/>
            <w:vMerge/>
            <w:tcBorders>
              <w:top w:val="nil"/>
              <w:left w:val="single" w:sz="8" w:space="0" w:color="auto"/>
              <w:bottom w:val="single" w:sz="8" w:space="0" w:color="000000"/>
              <w:right w:val="single" w:sz="8" w:space="0" w:color="auto"/>
            </w:tcBorders>
            <w:vAlign w:val="center"/>
            <w:hideMark/>
          </w:tcPr>
          <w:p w14:paraId="4F9425DB" w14:textId="77777777" w:rsidR="004B2760" w:rsidRPr="00F62907" w:rsidRDefault="004B2760" w:rsidP="00E93491">
            <w:pPr>
              <w:rPr>
                <w:rFonts w:ascii="Times New Roman" w:hAnsi="Times New Roman" w:cs="Times New Roman"/>
                <w:color w:val="auto"/>
                <w:sz w:val="22"/>
                <w:szCs w:val="22"/>
              </w:rPr>
            </w:pPr>
          </w:p>
        </w:tc>
        <w:tc>
          <w:tcPr>
            <w:tcW w:w="1539" w:type="dxa"/>
            <w:vMerge/>
            <w:tcBorders>
              <w:top w:val="nil"/>
              <w:left w:val="single" w:sz="8" w:space="0" w:color="auto"/>
              <w:bottom w:val="single" w:sz="8" w:space="0" w:color="000000"/>
              <w:right w:val="single" w:sz="8" w:space="0" w:color="auto"/>
            </w:tcBorders>
            <w:vAlign w:val="center"/>
            <w:hideMark/>
          </w:tcPr>
          <w:p w14:paraId="017D2E9C" w14:textId="77777777" w:rsidR="004B2760" w:rsidRPr="00F62907" w:rsidRDefault="004B2760" w:rsidP="00E93491">
            <w:pPr>
              <w:rPr>
                <w:rFonts w:ascii="Times New Roman" w:hAnsi="Times New Roman" w:cs="Times New Roman"/>
                <w:color w:val="auto"/>
                <w:sz w:val="22"/>
                <w:szCs w:val="22"/>
              </w:rPr>
            </w:pPr>
          </w:p>
        </w:tc>
      </w:tr>
      <w:tr w:rsidR="004B2760" w:rsidRPr="00F62907" w14:paraId="423F4196" w14:textId="77777777" w:rsidTr="00923D22">
        <w:trPr>
          <w:trHeight w:val="525"/>
        </w:trPr>
        <w:tc>
          <w:tcPr>
            <w:tcW w:w="962" w:type="dxa"/>
            <w:vMerge/>
            <w:tcBorders>
              <w:top w:val="nil"/>
              <w:left w:val="single" w:sz="8" w:space="0" w:color="auto"/>
              <w:bottom w:val="single" w:sz="8" w:space="0" w:color="000000"/>
              <w:right w:val="single" w:sz="8" w:space="0" w:color="auto"/>
            </w:tcBorders>
            <w:vAlign w:val="center"/>
            <w:hideMark/>
          </w:tcPr>
          <w:p w14:paraId="39F7AA65" w14:textId="77777777" w:rsidR="004B2760" w:rsidRPr="00F62907" w:rsidRDefault="004B2760" w:rsidP="00E93491">
            <w:pPr>
              <w:rPr>
                <w:rFonts w:ascii="Times New Roman" w:hAnsi="Times New Roman" w:cs="Times New Roman"/>
                <w:color w:val="auto"/>
                <w:sz w:val="22"/>
                <w:szCs w:val="22"/>
              </w:rPr>
            </w:pPr>
          </w:p>
        </w:tc>
        <w:tc>
          <w:tcPr>
            <w:tcW w:w="4258" w:type="dxa"/>
            <w:tcBorders>
              <w:top w:val="nil"/>
              <w:left w:val="nil"/>
              <w:bottom w:val="nil"/>
              <w:right w:val="single" w:sz="8" w:space="0" w:color="auto"/>
            </w:tcBorders>
            <w:shd w:val="clear" w:color="auto" w:fill="auto"/>
            <w:vAlign w:val="center"/>
            <w:hideMark/>
          </w:tcPr>
          <w:p w14:paraId="6D50A653" w14:textId="77777777" w:rsidR="004B2760" w:rsidRPr="00F62907" w:rsidRDefault="004B2760" w:rsidP="00E93491">
            <w:pPr>
              <w:rPr>
                <w:rFonts w:ascii="Times New Roman" w:hAnsi="Times New Roman" w:cs="Times New Roman"/>
                <w:color w:val="auto"/>
                <w:sz w:val="22"/>
                <w:szCs w:val="22"/>
              </w:rPr>
            </w:pPr>
            <w:r w:rsidRPr="00F62907">
              <w:rPr>
                <w:rFonts w:ascii="Times New Roman" w:hAnsi="Times New Roman" w:cs="Times New Roman"/>
                <w:color w:val="auto"/>
                <w:sz w:val="22"/>
                <w:szCs w:val="22"/>
              </w:rPr>
              <w:t>kotizacija za 2 člana x 1.500 € - 3.000 €</w:t>
            </w:r>
          </w:p>
        </w:tc>
        <w:tc>
          <w:tcPr>
            <w:tcW w:w="961" w:type="dxa"/>
            <w:vMerge/>
            <w:tcBorders>
              <w:top w:val="nil"/>
              <w:left w:val="single" w:sz="8" w:space="0" w:color="auto"/>
              <w:bottom w:val="single" w:sz="8" w:space="0" w:color="000000"/>
              <w:right w:val="single" w:sz="8" w:space="0" w:color="auto"/>
            </w:tcBorders>
            <w:vAlign w:val="center"/>
            <w:hideMark/>
          </w:tcPr>
          <w:p w14:paraId="4A09C2DA" w14:textId="77777777" w:rsidR="004B2760" w:rsidRPr="00F62907" w:rsidRDefault="004B2760" w:rsidP="00E93491">
            <w:pPr>
              <w:rPr>
                <w:rFonts w:ascii="Times New Roman" w:hAnsi="Times New Roman" w:cs="Times New Roman"/>
                <w:color w:val="auto"/>
                <w:sz w:val="22"/>
                <w:szCs w:val="22"/>
              </w:rPr>
            </w:pPr>
          </w:p>
        </w:tc>
        <w:tc>
          <w:tcPr>
            <w:tcW w:w="1540" w:type="dxa"/>
            <w:vMerge/>
            <w:tcBorders>
              <w:top w:val="nil"/>
              <w:left w:val="single" w:sz="8" w:space="0" w:color="auto"/>
              <w:bottom w:val="single" w:sz="8" w:space="0" w:color="000000"/>
              <w:right w:val="single" w:sz="8" w:space="0" w:color="auto"/>
            </w:tcBorders>
            <w:vAlign w:val="center"/>
            <w:hideMark/>
          </w:tcPr>
          <w:p w14:paraId="7384F30B" w14:textId="77777777" w:rsidR="004B2760" w:rsidRPr="00F62907" w:rsidRDefault="004B2760" w:rsidP="00E93491">
            <w:pPr>
              <w:rPr>
                <w:rFonts w:ascii="Times New Roman" w:hAnsi="Times New Roman" w:cs="Times New Roman"/>
                <w:color w:val="auto"/>
                <w:sz w:val="22"/>
                <w:szCs w:val="22"/>
              </w:rPr>
            </w:pPr>
          </w:p>
        </w:tc>
        <w:tc>
          <w:tcPr>
            <w:tcW w:w="1539" w:type="dxa"/>
            <w:vMerge/>
            <w:tcBorders>
              <w:top w:val="nil"/>
              <w:left w:val="single" w:sz="8" w:space="0" w:color="auto"/>
              <w:bottom w:val="single" w:sz="8" w:space="0" w:color="000000"/>
              <w:right w:val="single" w:sz="8" w:space="0" w:color="auto"/>
            </w:tcBorders>
            <w:vAlign w:val="center"/>
            <w:hideMark/>
          </w:tcPr>
          <w:p w14:paraId="4E6CE2A2" w14:textId="77777777" w:rsidR="004B2760" w:rsidRPr="00F62907" w:rsidRDefault="004B2760" w:rsidP="00E93491">
            <w:pPr>
              <w:rPr>
                <w:rFonts w:ascii="Times New Roman" w:hAnsi="Times New Roman" w:cs="Times New Roman"/>
                <w:color w:val="auto"/>
                <w:sz w:val="22"/>
                <w:szCs w:val="22"/>
              </w:rPr>
            </w:pPr>
          </w:p>
        </w:tc>
      </w:tr>
      <w:tr w:rsidR="004B2760" w:rsidRPr="00F62907" w14:paraId="4919A1BE" w14:textId="77777777" w:rsidTr="00923D22">
        <w:trPr>
          <w:trHeight w:val="540"/>
        </w:trPr>
        <w:tc>
          <w:tcPr>
            <w:tcW w:w="962" w:type="dxa"/>
            <w:vMerge/>
            <w:tcBorders>
              <w:top w:val="nil"/>
              <w:left w:val="single" w:sz="8" w:space="0" w:color="auto"/>
              <w:bottom w:val="single" w:sz="8" w:space="0" w:color="000000"/>
              <w:right w:val="single" w:sz="8" w:space="0" w:color="auto"/>
            </w:tcBorders>
            <w:vAlign w:val="center"/>
            <w:hideMark/>
          </w:tcPr>
          <w:p w14:paraId="0FC3DE14" w14:textId="77777777" w:rsidR="004B2760" w:rsidRPr="00F62907" w:rsidRDefault="004B2760" w:rsidP="00E93491">
            <w:pPr>
              <w:rPr>
                <w:rFonts w:ascii="Times New Roman" w:hAnsi="Times New Roman" w:cs="Times New Roman"/>
                <w:color w:val="auto"/>
                <w:sz w:val="22"/>
                <w:szCs w:val="22"/>
              </w:rPr>
            </w:pPr>
          </w:p>
        </w:tc>
        <w:tc>
          <w:tcPr>
            <w:tcW w:w="4258" w:type="dxa"/>
            <w:tcBorders>
              <w:top w:val="nil"/>
              <w:left w:val="nil"/>
              <w:bottom w:val="nil"/>
              <w:right w:val="single" w:sz="8" w:space="0" w:color="auto"/>
            </w:tcBorders>
            <w:shd w:val="clear" w:color="auto" w:fill="auto"/>
            <w:vAlign w:val="center"/>
            <w:hideMark/>
          </w:tcPr>
          <w:p w14:paraId="682B5CC9" w14:textId="77777777" w:rsidR="004B2760" w:rsidRPr="00F62907" w:rsidRDefault="004B2760" w:rsidP="00E93491">
            <w:pPr>
              <w:rPr>
                <w:rFonts w:ascii="Times New Roman" w:hAnsi="Times New Roman" w:cs="Times New Roman"/>
                <w:color w:val="auto"/>
                <w:sz w:val="22"/>
                <w:szCs w:val="22"/>
              </w:rPr>
            </w:pPr>
            <w:r w:rsidRPr="00F62907">
              <w:rPr>
                <w:rFonts w:ascii="Times New Roman" w:hAnsi="Times New Roman" w:cs="Times New Roman"/>
                <w:color w:val="auto"/>
                <w:sz w:val="22"/>
                <w:szCs w:val="22"/>
              </w:rPr>
              <w:t xml:space="preserve">dva dana </w:t>
            </w:r>
            <w:proofErr w:type="spellStart"/>
            <w:r w:rsidRPr="00F62907">
              <w:rPr>
                <w:rFonts w:ascii="Times New Roman" w:hAnsi="Times New Roman" w:cs="Times New Roman"/>
                <w:color w:val="auto"/>
                <w:sz w:val="22"/>
                <w:szCs w:val="22"/>
              </w:rPr>
              <w:t>predtreninga</w:t>
            </w:r>
            <w:proofErr w:type="spellEnd"/>
            <w:r w:rsidRPr="00F62907">
              <w:rPr>
                <w:rFonts w:ascii="Times New Roman" w:hAnsi="Times New Roman" w:cs="Times New Roman"/>
                <w:color w:val="auto"/>
                <w:sz w:val="22"/>
                <w:szCs w:val="22"/>
              </w:rPr>
              <w:t xml:space="preserve"> i najma parcele 150 € parcela x2 </w:t>
            </w:r>
            <w:proofErr w:type="spellStart"/>
            <w:r w:rsidRPr="00F62907">
              <w:rPr>
                <w:rFonts w:ascii="Times New Roman" w:hAnsi="Times New Roman" w:cs="Times New Roman"/>
                <w:color w:val="auto"/>
                <w:sz w:val="22"/>
                <w:szCs w:val="22"/>
              </w:rPr>
              <w:t>x2</w:t>
            </w:r>
            <w:proofErr w:type="spellEnd"/>
            <w:r w:rsidRPr="00F62907">
              <w:rPr>
                <w:rFonts w:ascii="Times New Roman" w:hAnsi="Times New Roman" w:cs="Times New Roman"/>
                <w:color w:val="auto"/>
                <w:sz w:val="22"/>
                <w:szCs w:val="22"/>
              </w:rPr>
              <w:t xml:space="preserve"> dana – 600 €</w:t>
            </w:r>
          </w:p>
        </w:tc>
        <w:tc>
          <w:tcPr>
            <w:tcW w:w="961" w:type="dxa"/>
            <w:vMerge/>
            <w:tcBorders>
              <w:top w:val="nil"/>
              <w:left w:val="single" w:sz="8" w:space="0" w:color="auto"/>
              <w:bottom w:val="single" w:sz="8" w:space="0" w:color="000000"/>
              <w:right w:val="single" w:sz="8" w:space="0" w:color="auto"/>
            </w:tcBorders>
            <w:vAlign w:val="center"/>
            <w:hideMark/>
          </w:tcPr>
          <w:p w14:paraId="62937BB6" w14:textId="77777777" w:rsidR="004B2760" w:rsidRPr="00F62907" w:rsidRDefault="004B2760" w:rsidP="00E93491">
            <w:pPr>
              <w:rPr>
                <w:rFonts w:ascii="Times New Roman" w:hAnsi="Times New Roman" w:cs="Times New Roman"/>
                <w:color w:val="auto"/>
                <w:sz w:val="22"/>
                <w:szCs w:val="22"/>
              </w:rPr>
            </w:pPr>
          </w:p>
        </w:tc>
        <w:tc>
          <w:tcPr>
            <w:tcW w:w="1540" w:type="dxa"/>
            <w:vMerge/>
            <w:tcBorders>
              <w:top w:val="nil"/>
              <w:left w:val="single" w:sz="8" w:space="0" w:color="auto"/>
              <w:bottom w:val="single" w:sz="8" w:space="0" w:color="000000"/>
              <w:right w:val="single" w:sz="8" w:space="0" w:color="auto"/>
            </w:tcBorders>
            <w:vAlign w:val="center"/>
            <w:hideMark/>
          </w:tcPr>
          <w:p w14:paraId="4EFDD626" w14:textId="77777777" w:rsidR="004B2760" w:rsidRPr="00F62907" w:rsidRDefault="004B2760" w:rsidP="00E93491">
            <w:pPr>
              <w:rPr>
                <w:rFonts w:ascii="Times New Roman" w:hAnsi="Times New Roman" w:cs="Times New Roman"/>
                <w:color w:val="auto"/>
                <w:sz w:val="22"/>
                <w:szCs w:val="22"/>
              </w:rPr>
            </w:pPr>
          </w:p>
        </w:tc>
        <w:tc>
          <w:tcPr>
            <w:tcW w:w="1539" w:type="dxa"/>
            <w:vMerge/>
            <w:tcBorders>
              <w:top w:val="nil"/>
              <w:left w:val="single" w:sz="8" w:space="0" w:color="auto"/>
              <w:bottom w:val="single" w:sz="8" w:space="0" w:color="000000"/>
              <w:right w:val="single" w:sz="8" w:space="0" w:color="auto"/>
            </w:tcBorders>
            <w:vAlign w:val="center"/>
            <w:hideMark/>
          </w:tcPr>
          <w:p w14:paraId="7B0D5242" w14:textId="77777777" w:rsidR="004B2760" w:rsidRPr="00F62907" w:rsidRDefault="004B2760" w:rsidP="00E93491">
            <w:pPr>
              <w:rPr>
                <w:rFonts w:ascii="Times New Roman" w:hAnsi="Times New Roman" w:cs="Times New Roman"/>
                <w:color w:val="auto"/>
                <w:sz w:val="22"/>
                <w:szCs w:val="22"/>
              </w:rPr>
            </w:pPr>
          </w:p>
        </w:tc>
      </w:tr>
      <w:tr w:rsidR="004B2760" w:rsidRPr="00F62907" w14:paraId="4BB21401" w14:textId="77777777" w:rsidTr="00923D22">
        <w:trPr>
          <w:trHeight w:val="870"/>
        </w:trPr>
        <w:tc>
          <w:tcPr>
            <w:tcW w:w="962" w:type="dxa"/>
            <w:vMerge/>
            <w:tcBorders>
              <w:top w:val="nil"/>
              <w:left w:val="single" w:sz="8" w:space="0" w:color="auto"/>
              <w:bottom w:val="single" w:sz="8" w:space="0" w:color="000000"/>
              <w:right w:val="single" w:sz="8" w:space="0" w:color="auto"/>
            </w:tcBorders>
            <w:vAlign w:val="center"/>
            <w:hideMark/>
          </w:tcPr>
          <w:p w14:paraId="775EC1EC" w14:textId="77777777" w:rsidR="004B2760" w:rsidRPr="00F62907" w:rsidRDefault="004B2760" w:rsidP="00E93491">
            <w:pPr>
              <w:rPr>
                <w:rFonts w:ascii="Times New Roman" w:hAnsi="Times New Roman" w:cs="Times New Roman"/>
                <w:color w:val="auto"/>
                <w:sz w:val="22"/>
                <w:szCs w:val="22"/>
              </w:rPr>
            </w:pPr>
          </w:p>
        </w:tc>
        <w:tc>
          <w:tcPr>
            <w:tcW w:w="4258" w:type="dxa"/>
            <w:tcBorders>
              <w:top w:val="nil"/>
              <w:left w:val="nil"/>
              <w:bottom w:val="single" w:sz="8" w:space="0" w:color="auto"/>
              <w:right w:val="single" w:sz="8" w:space="0" w:color="auto"/>
            </w:tcBorders>
            <w:shd w:val="clear" w:color="auto" w:fill="auto"/>
            <w:vAlign w:val="center"/>
            <w:hideMark/>
          </w:tcPr>
          <w:p w14:paraId="09427B04" w14:textId="77777777" w:rsidR="004B2760" w:rsidRPr="00F62907" w:rsidRDefault="004B2760" w:rsidP="00E93491">
            <w:pPr>
              <w:rPr>
                <w:rFonts w:ascii="Times New Roman" w:hAnsi="Times New Roman" w:cs="Times New Roman"/>
                <w:color w:val="auto"/>
                <w:sz w:val="22"/>
                <w:szCs w:val="22"/>
              </w:rPr>
            </w:pPr>
            <w:r w:rsidRPr="00F62907">
              <w:rPr>
                <w:rFonts w:ascii="Times New Roman" w:hAnsi="Times New Roman" w:cs="Times New Roman"/>
                <w:color w:val="auto"/>
                <w:sz w:val="22"/>
                <w:szCs w:val="22"/>
              </w:rPr>
              <w:t>smještaj dva dana prije za 4 osobe – 200 € x4 = 800,00 €</w:t>
            </w:r>
          </w:p>
        </w:tc>
        <w:tc>
          <w:tcPr>
            <w:tcW w:w="961" w:type="dxa"/>
            <w:vMerge/>
            <w:tcBorders>
              <w:top w:val="nil"/>
              <w:left w:val="single" w:sz="8" w:space="0" w:color="auto"/>
              <w:bottom w:val="single" w:sz="8" w:space="0" w:color="000000"/>
              <w:right w:val="single" w:sz="8" w:space="0" w:color="auto"/>
            </w:tcBorders>
            <w:vAlign w:val="center"/>
            <w:hideMark/>
          </w:tcPr>
          <w:p w14:paraId="5675FABB" w14:textId="77777777" w:rsidR="004B2760" w:rsidRPr="00F62907" w:rsidRDefault="004B2760" w:rsidP="00E93491">
            <w:pPr>
              <w:rPr>
                <w:rFonts w:ascii="Times New Roman" w:hAnsi="Times New Roman" w:cs="Times New Roman"/>
                <w:color w:val="auto"/>
                <w:sz w:val="22"/>
                <w:szCs w:val="22"/>
              </w:rPr>
            </w:pPr>
          </w:p>
        </w:tc>
        <w:tc>
          <w:tcPr>
            <w:tcW w:w="1540" w:type="dxa"/>
            <w:vMerge/>
            <w:tcBorders>
              <w:top w:val="nil"/>
              <w:left w:val="single" w:sz="8" w:space="0" w:color="auto"/>
              <w:bottom w:val="single" w:sz="8" w:space="0" w:color="000000"/>
              <w:right w:val="single" w:sz="8" w:space="0" w:color="auto"/>
            </w:tcBorders>
            <w:vAlign w:val="center"/>
            <w:hideMark/>
          </w:tcPr>
          <w:p w14:paraId="0720AD35" w14:textId="77777777" w:rsidR="004B2760" w:rsidRPr="00F62907" w:rsidRDefault="004B2760" w:rsidP="00E93491">
            <w:pPr>
              <w:rPr>
                <w:rFonts w:ascii="Times New Roman" w:hAnsi="Times New Roman" w:cs="Times New Roman"/>
                <w:color w:val="auto"/>
                <w:sz w:val="22"/>
                <w:szCs w:val="22"/>
              </w:rPr>
            </w:pPr>
          </w:p>
        </w:tc>
        <w:tc>
          <w:tcPr>
            <w:tcW w:w="1539" w:type="dxa"/>
            <w:vMerge/>
            <w:tcBorders>
              <w:top w:val="nil"/>
              <w:left w:val="single" w:sz="8" w:space="0" w:color="auto"/>
              <w:bottom w:val="single" w:sz="8" w:space="0" w:color="000000"/>
              <w:right w:val="single" w:sz="8" w:space="0" w:color="auto"/>
            </w:tcBorders>
            <w:vAlign w:val="center"/>
            <w:hideMark/>
          </w:tcPr>
          <w:p w14:paraId="0BA1727E" w14:textId="77777777" w:rsidR="004B2760" w:rsidRPr="00F62907" w:rsidRDefault="004B2760" w:rsidP="00E93491">
            <w:pPr>
              <w:rPr>
                <w:rFonts w:ascii="Times New Roman" w:hAnsi="Times New Roman" w:cs="Times New Roman"/>
                <w:color w:val="auto"/>
                <w:sz w:val="22"/>
                <w:szCs w:val="22"/>
              </w:rPr>
            </w:pPr>
          </w:p>
        </w:tc>
      </w:tr>
      <w:tr w:rsidR="004B2760" w:rsidRPr="00F62907" w14:paraId="794CE047" w14:textId="77777777" w:rsidTr="00923D22">
        <w:trPr>
          <w:trHeight w:val="750"/>
        </w:trPr>
        <w:tc>
          <w:tcPr>
            <w:tcW w:w="962" w:type="dxa"/>
            <w:vMerge w:val="restart"/>
            <w:tcBorders>
              <w:top w:val="nil"/>
              <w:left w:val="single" w:sz="8" w:space="0" w:color="auto"/>
              <w:bottom w:val="single" w:sz="8" w:space="0" w:color="000000"/>
              <w:right w:val="single" w:sz="8" w:space="0" w:color="auto"/>
            </w:tcBorders>
            <w:shd w:val="clear" w:color="auto" w:fill="auto"/>
            <w:vAlign w:val="center"/>
            <w:hideMark/>
          </w:tcPr>
          <w:p w14:paraId="09B6481A" w14:textId="77777777" w:rsidR="004B2760" w:rsidRPr="00F62907" w:rsidRDefault="004B2760" w:rsidP="00E93491">
            <w:pPr>
              <w:rPr>
                <w:rFonts w:ascii="Times New Roman" w:hAnsi="Times New Roman" w:cs="Times New Roman"/>
                <w:color w:val="auto"/>
                <w:sz w:val="22"/>
                <w:szCs w:val="22"/>
              </w:rPr>
            </w:pPr>
            <w:r w:rsidRPr="00F62907">
              <w:rPr>
                <w:rFonts w:ascii="Times New Roman" w:hAnsi="Times New Roman" w:cs="Times New Roman"/>
                <w:color w:val="auto"/>
                <w:sz w:val="22"/>
                <w:szCs w:val="22"/>
              </w:rPr>
              <w:t>4</w:t>
            </w:r>
          </w:p>
        </w:tc>
        <w:tc>
          <w:tcPr>
            <w:tcW w:w="4258" w:type="dxa"/>
            <w:tcBorders>
              <w:top w:val="nil"/>
              <w:left w:val="nil"/>
              <w:bottom w:val="nil"/>
              <w:right w:val="single" w:sz="8" w:space="0" w:color="auto"/>
            </w:tcBorders>
            <w:shd w:val="clear" w:color="auto" w:fill="auto"/>
            <w:vAlign w:val="center"/>
            <w:hideMark/>
          </w:tcPr>
          <w:p w14:paraId="30F8C9D7" w14:textId="77777777" w:rsidR="004B2760" w:rsidRPr="00F62907" w:rsidRDefault="004B2760" w:rsidP="00E93491">
            <w:pPr>
              <w:rPr>
                <w:rFonts w:ascii="Times New Roman" w:hAnsi="Times New Roman" w:cs="Times New Roman"/>
                <w:color w:val="auto"/>
                <w:sz w:val="22"/>
                <w:szCs w:val="22"/>
              </w:rPr>
            </w:pPr>
            <w:r w:rsidRPr="00F62907">
              <w:rPr>
                <w:rFonts w:ascii="Times New Roman" w:hAnsi="Times New Roman" w:cs="Times New Roman"/>
                <w:color w:val="auto"/>
                <w:sz w:val="22"/>
                <w:szCs w:val="22"/>
              </w:rPr>
              <w:t xml:space="preserve">Delegacija RH </w:t>
            </w:r>
          </w:p>
        </w:tc>
        <w:tc>
          <w:tcPr>
            <w:tcW w:w="961" w:type="dxa"/>
            <w:vMerge w:val="restart"/>
            <w:tcBorders>
              <w:top w:val="nil"/>
              <w:left w:val="single" w:sz="8" w:space="0" w:color="auto"/>
              <w:bottom w:val="single" w:sz="8" w:space="0" w:color="000000"/>
              <w:right w:val="single" w:sz="8" w:space="0" w:color="auto"/>
            </w:tcBorders>
            <w:shd w:val="clear" w:color="auto" w:fill="auto"/>
            <w:vAlign w:val="center"/>
            <w:hideMark/>
          </w:tcPr>
          <w:p w14:paraId="53640004" w14:textId="77777777" w:rsidR="004B2760" w:rsidRPr="00F62907" w:rsidRDefault="004B2760" w:rsidP="00E93491">
            <w:pPr>
              <w:rPr>
                <w:rFonts w:ascii="Times New Roman" w:hAnsi="Times New Roman" w:cs="Times New Roman"/>
                <w:color w:val="auto"/>
                <w:sz w:val="22"/>
                <w:szCs w:val="22"/>
              </w:rPr>
            </w:pPr>
            <w:r w:rsidRPr="00F62907">
              <w:rPr>
                <w:rFonts w:ascii="Times New Roman" w:hAnsi="Times New Roman" w:cs="Times New Roman"/>
                <w:color w:val="auto"/>
                <w:sz w:val="22"/>
                <w:szCs w:val="22"/>
              </w:rPr>
              <w:t> </w:t>
            </w:r>
          </w:p>
        </w:tc>
        <w:tc>
          <w:tcPr>
            <w:tcW w:w="1540" w:type="dxa"/>
            <w:vMerge w:val="restart"/>
            <w:tcBorders>
              <w:top w:val="nil"/>
              <w:left w:val="single" w:sz="8" w:space="0" w:color="auto"/>
              <w:bottom w:val="single" w:sz="8" w:space="0" w:color="000000"/>
              <w:right w:val="single" w:sz="8" w:space="0" w:color="auto"/>
            </w:tcBorders>
            <w:shd w:val="clear" w:color="auto" w:fill="auto"/>
            <w:vAlign w:val="center"/>
            <w:hideMark/>
          </w:tcPr>
          <w:p w14:paraId="3E617B29" w14:textId="77777777" w:rsidR="004B2760" w:rsidRPr="00F62907" w:rsidRDefault="004B2760" w:rsidP="00E93491">
            <w:pPr>
              <w:jc w:val="right"/>
              <w:rPr>
                <w:rFonts w:ascii="Times New Roman" w:hAnsi="Times New Roman" w:cs="Times New Roman"/>
                <w:color w:val="auto"/>
                <w:sz w:val="22"/>
                <w:szCs w:val="22"/>
              </w:rPr>
            </w:pPr>
            <w:r w:rsidRPr="00F62907">
              <w:rPr>
                <w:rFonts w:ascii="Times New Roman" w:hAnsi="Times New Roman" w:cs="Times New Roman"/>
                <w:color w:val="auto"/>
                <w:sz w:val="22"/>
                <w:szCs w:val="22"/>
              </w:rPr>
              <w:t>12.000,00</w:t>
            </w:r>
          </w:p>
        </w:tc>
        <w:tc>
          <w:tcPr>
            <w:tcW w:w="1539" w:type="dxa"/>
            <w:vMerge w:val="restart"/>
            <w:tcBorders>
              <w:top w:val="nil"/>
              <w:left w:val="single" w:sz="8" w:space="0" w:color="auto"/>
              <w:bottom w:val="single" w:sz="8" w:space="0" w:color="000000"/>
              <w:right w:val="single" w:sz="8" w:space="0" w:color="auto"/>
            </w:tcBorders>
            <w:shd w:val="clear" w:color="auto" w:fill="auto"/>
            <w:vAlign w:val="center"/>
            <w:hideMark/>
          </w:tcPr>
          <w:p w14:paraId="3CBEA857" w14:textId="77777777" w:rsidR="004B2760" w:rsidRPr="00F62907" w:rsidRDefault="004B2760" w:rsidP="00E93491">
            <w:pPr>
              <w:rPr>
                <w:rFonts w:ascii="Times New Roman" w:hAnsi="Times New Roman" w:cs="Times New Roman"/>
                <w:color w:val="auto"/>
                <w:sz w:val="22"/>
                <w:szCs w:val="22"/>
              </w:rPr>
            </w:pPr>
            <w:r w:rsidRPr="00F62907">
              <w:rPr>
                <w:rFonts w:ascii="Times New Roman" w:hAnsi="Times New Roman" w:cs="Times New Roman"/>
                <w:color w:val="auto"/>
                <w:sz w:val="22"/>
                <w:szCs w:val="22"/>
              </w:rPr>
              <w:t> </w:t>
            </w:r>
          </w:p>
        </w:tc>
      </w:tr>
      <w:tr w:rsidR="004B2760" w:rsidRPr="00F62907" w14:paraId="1169A6BD" w14:textId="77777777" w:rsidTr="00923D22">
        <w:trPr>
          <w:trHeight w:val="600"/>
        </w:trPr>
        <w:tc>
          <w:tcPr>
            <w:tcW w:w="962" w:type="dxa"/>
            <w:vMerge/>
            <w:tcBorders>
              <w:top w:val="nil"/>
              <w:left w:val="single" w:sz="8" w:space="0" w:color="auto"/>
              <w:bottom w:val="single" w:sz="8" w:space="0" w:color="000000"/>
              <w:right w:val="single" w:sz="8" w:space="0" w:color="auto"/>
            </w:tcBorders>
            <w:vAlign w:val="center"/>
            <w:hideMark/>
          </w:tcPr>
          <w:p w14:paraId="1544F95C" w14:textId="77777777" w:rsidR="004B2760" w:rsidRPr="00F62907" w:rsidRDefault="004B2760" w:rsidP="00E93491">
            <w:pPr>
              <w:rPr>
                <w:rFonts w:ascii="Times New Roman" w:hAnsi="Times New Roman" w:cs="Times New Roman"/>
                <w:color w:val="auto"/>
                <w:sz w:val="22"/>
                <w:szCs w:val="22"/>
              </w:rPr>
            </w:pPr>
          </w:p>
        </w:tc>
        <w:tc>
          <w:tcPr>
            <w:tcW w:w="4258" w:type="dxa"/>
            <w:tcBorders>
              <w:top w:val="nil"/>
              <w:left w:val="nil"/>
              <w:bottom w:val="nil"/>
              <w:right w:val="single" w:sz="8" w:space="0" w:color="auto"/>
            </w:tcBorders>
            <w:shd w:val="clear" w:color="auto" w:fill="auto"/>
            <w:vAlign w:val="center"/>
            <w:hideMark/>
          </w:tcPr>
          <w:p w14:paraId="121EF1C0" w14:textId="77777777" w:rsidR="004B2760" w:rsidRPr="00F62907" w:rsidRDefault="004B2760" w:rsidP="00E93491">
            <w:pPr>
              <w:rPr>
                <w:rFonts w:ascii="Times New Roman" w:hAnsi="Times New Roman" w:cs="Times New Roman"/>
                <w:color w:val="auto"/>
                <w:sz w:val="22"/>
                <w:szCs w:val="22"/>
              </w:rPr>
            </w:pPr>
            <w:r w:rsidRPr="00F62907">
              <w:rPr>
                <w:rFonts w:ascii="Times New Roman" w:hAnsi="Times New Roman" w:cs="Times New Roman"/>
                <w:color w:val="auto"/>
                <w:sz w:val="22"/>
                <w:szCs w:val="22"/>
              </w:rPr>
              <w:t>Troškovi boravka voditelja radnih skupina Organizacijskog odbora</w:t>
            </w:r>
          </w:p>
        </w:tc>
        <w:tc>
          <w:tcPr>
            <w:tcW w:w="961" w:type="dxa"/>
            <w:vMerge/>
            <w:tcBorders>
              <w:top w:val="nil"/>
              <w:left w:val="single" w:sz="8" w:space="0" w:color="auto"/>
              <w:bottom w:val="single" w:sz="8" w:space="0" w:color="000000"/>
              <w:right w:val="single" w:sz="8" w:space="0" w:color="auto"/>
            </w:tcBorders>
            <w:vAlign w:val="center"/>
            <w:hideMark/>
          </w:tcPr>
          <w:p w14:paraId="482D167C" w14:textId="77777777" w:rsidR="004B2760" w:rsidRPr="00F62907" w:rsidRDefault="004B2760" w:rsidP="00E93491">
            <w:pPr>
              <w:rPr>
                <w:rFonts w:ascii="Times New Roman" w:hAnsi="Times New Roman" w:cs="Times New Roman"/>
                <w:color w:val="auto"/>
                <w:sz w:val="22"/>
                <w:szCs w:val="22"/>
              </w:rPr>
            </w:pPr>
          </w:p>
        </w:tc>
        <w:tc>
          <w:tcPr>
            <w:tcW w:w="1540" w:type="dxa"/>
            <w:vMerge/>
            <w:tcBorders>
              <w:top w:val="nil"/>
              <w:left w:val="single" w:sz="8" w:space="0" w:color="auto"/>
              <w:bottom w:val="single" w:sz="8" w:space="0" w:color="000000"/>
              <w:right w:val="single" w:sz="8" w:space="0" w:color="auto"/>
            </w:tcBorders>
            <w:vAlign w:val="center"/>
            <w:hideMark/>
          </w:tcPr>
          <w:p w14:paraId="04C474AF" w14:textId="77777777" w:rsidR="004B2760" w:rsidRPr="00F62907" w:rsidRDefault="004B2760" w:rsidP="00E93491">
            <w:pPr>
              <w:rPr>
                <w:rFonts w:ascii="Times New Roman" w:hAnsi="Times New Roman" w:cs="Times New Roman"/>
                <w:color w:val="auto"/>
                <w:sz w:val="22"/>
                <w:szCs w:val="22"/>
              </w:rPr>
            </w:pPr>
          </w:p>
        </w:tc>
        <w:tc>
          <w:tcPr>
            <w:tcW w:w="1539" w:type="dxa"/>
            <w:vMerge/>
            <w:tcBorders>
              <w:top w:val="nil"/>
              <w:left w:val="single" w:sz="8" w:space="0" w:color="auto"/>
              <w:bottom w:val="single" w:sz="8" w:space="0" w:color="000000"/>
              <w:right w:val="single" w:sz="8" w:space="0" w:color="auto"/>
            </w:tcBorders>
            <w:vAlign w:val="center"/>
            <w:hideMark/>
          </w:tcPr>
          <w:p w14:paraId="7FBD04AF" w14:textId="77777777" w:rsidR="004B2760" w:rsidRPr="00F62907" w:rsidRDefault="004B2760" w:rsidP="00E93491">
            <w:pPr>
              <w:rPr>
                <w:rFonts w:ascii="Times New Roman" w:hAnsi="Times New Roman" w:cs="Times New Roman"/>
                <w:color w:val="auto"/>
                <w:sz w:val="22"/>
                <w:szCs w:val="22"/>
              </w:rPr>
            </w:pPr>
          </w:p>
        </w:tc>
      </w:tr>
      <w:tr w:rsidR="004B2760" w:rsidRPr="00F62907" w14:paraId="2F816511" w14:textId="77777777" w:rsidTr="00150EE2">
        <w:trPr>
          <w:trHeight w:val="630"/>
        </w:trPr>
        <w:tc>
          <w:tcPr>
            <w:tcW w:w="962" w:type="dxa"/>
            <w:vMerge/>
            <w:tcBorders>
              <w:top w:val="nil"/>
              <w:left w:val="single" w:sz="8" w:space="0" w:color="auto"/>
              <w:bottom w:val="single" w:sz="4" w:space="0" w:color="auto"/>
              <w:right w:val="single" w:sz="8" w:space="0" w:color="auto"/>
            </w:tcBorders>
            <w:vAlign w:val="center"/>
            <w:hideMark/>
          </w:tcPr>
          <w:p w14:paraId="1D2E4933" w14:textId="77777777" w:rsidR="004B2760" w:rsidRPr="00F62907" w:rsidRDefault="004B2760" w:rsidP="00E93491">
            <w:pPr>
              <w:rPr>
                <w:rFonts w:ascii="Times New Roman" w:hAnsi="Times New Roman" w:cs="Times New Roman"/>
                <w:color w:val="auto"/>
                <w:sz w:val="22"/>
                <w:szCs w:val="22"/>
              </w:rPr>
            </w:pPr>
          </w:p>
        </w:tc>
        <w:tc>
          <w:tcPr>
            <w:tcW w:w="4258" w:type="dxa"/>
            <w:tcBorders>
              <w:top w:val="nil"/>
              <w:left w:val="nil"/>
              <w:bottom w:val="single" w:sz="4" w:space="0" w:color="auto"/>
              <w:right w:val="single" w:sz="8" w:space="0" w:color="auto"/>
            </w:tcBorders>
            <w:shd w:val="clear" w:color="auto" w:fill="auto"/>
            <w:vAlign w:val="center"/>
            <w:hideMark/>
          </w:tcPr>
          <w:p w14:paraId="13BAE745" w14:textId="77777777" w:rsidR="004B2760" w:rsidRPr="00F62907" w:rsidRDefault="004B2760" w:rsidP="00E93491">
            <w:pPr>
              <w:rPr>
                <w:rFonts w:ascii="Times New Roman" w:hAnsi="Times New Roman" w:cs="Times New Roman"/>
                <w:color w:val="auto"/>
                <w:sz w:val="22"/>
                <w:szCs w:val="22"/>
              </w:rPr>
            </w:pPr>
            <w:r w:rsidRPr="00F62907">
              <w:rPr>
                <w:rFonts w:ascii="Times New Roman" w:hAnsi="Times New Roman" w:cs="Times New Roman"/>
                <w:color w:val="auto"/>
                <w:sz w:val="22"/>
                <w:szCs w:val="22"/>
              </w:rPr>
              <w:t>10 osoba</w:t>
            </w:r>
          </w:p>
        </w:tc>
        <w:tc>
          <w:tcPr>
            <w:tcW w:w="961" w:type="dxa"/>
            <w:vMerge/>
            <w:tcBorders>
              <w:top w:val="nil"/>
              <w:left w:val="single" w:sz="8" w:space="0" w:color="auto"/>
              <w:bottom w:val="single" w:sz="4" w:space="0" w:color="auto"/>
              <w:right w:val="single" w:sz="8" w:space="0" w:color="auto"/>
            </w:tcBorders>
            <w:vAlign w:val="center"/>
            <w:hideMark/>
          </w:tcPr>
          <w:p w14:paraId="04470F52" w14:textId="77777777" w:rsidR="004B2760" w:rsidRPr="00F62907" w:rsidRDefault="004B2760" w:rsidP="00E93491">
            <w:pPr>
              <w:rPr>
                <w:rFonts w:ascii="Times New Roman" w:hAnsi="Times New Roman" w:cs="Times New Roman"/>
                <w:color w:val="auto"/>
                <w:sz w:val="22"/>
                <w:szCs w:val="22"/>
              </w:rPr>
            </w:pPr>
          </w:p>
        </w:tc>
        <w:tc>
          <w:tcPr>
            <w:tcW w:w="1540" w:type="dxa"/>
            <w:vMerge/>
            <w:tcBorders>
              <w:top w:val="nil"/>
              <w:left w:val="single" w:sz="8" w:space="0" w:color="auto"/>
              <w:bottom w:val="single" w:sz="4" w:space="0" w:color="auto"/>
              <w:right w:val="single" w:sz="8" w:space="0" w:color="auto"/>
            </w:tcBorders>
            <w:vAlign w:val="center"/>
            <w:hideMark/>
          </w:tcPr>
          <w:p w14:paraId="35237AAE" w14:textId="77777777" w:rsidR="004B2760" w:rsidRPr="00F62907" w:rsidRDefault="004B2760" w:rsidP="00E93491">
            <w:pPr>
              <w:rPr>
                <w:rFonts w:ascii="Times New Roman" w:hAnsi="Times New Roman" w:cs="Times New Roman"/>
                <w:color w:val="auto"/>
                <w:sz w:val="22"/>
                <w:szCs w:val="22"/>
              </w:rPr>
            </w:pPr>
          </w:p>
        </w:tc>
        <w:tc>
          <w:tcPr>
            <w:tcW w:w="1539" w:type="dxa"/>
            <w:vMerge/>
            <w:tcBorders>
              <w:top w:val="nil"/>
              <w:left w:val="single" w:sz="8" w:space="0" w:color="auto"/>
              <w:bottom w:val="single" w:sz="4" w:space="0" w:color="auto"/>
              <w:right w:val="single" w:sz="8" w:space="0" w:color="auto"/>
            </w:tcBorders>
            <w:vAlign w:val="center"/>
            <w:hideMark/>
          </w:tcPr>
          <w:p w14:paraId="2D264066" w14:textId="77777777" w:rsidR="004B2760" w:rsidRPr="00F62907" w:rsidRDefault="004B2760" w:rsidP="00E93491">
            <w:pPr>
              <w:rPr>
                <w:rFonts w:ascii="Times New Roman" w:hAnsi="Times New Roman" w:cs="Times New Roman"/>
                <w:color w:val="auto"/>
                <w:sz w:val="22"/>
                <w:szCs w:val="22"/>
              </w:rPr>
            </w:pPr>
          </w:p>
        </w:tc>
      </w:tr>
      <w:tr w:rsidR="004B2760" w:rsidRPr="00F62907" w14:paraId="3E22852A" w14:textId="77777777" w:rsidTr="00150EE2">
        <w:trPr>
          <w:trHeight w:val="1065"/>
        </w:trPr>
        <w:tc>
          <w:tcPr>
            <w:tcW w:w="962"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120F191E" w14:textId="77777777" w:rsidR="004B2760" w:rsidRPr="00F62907" w:rsidRDefault="004B2760" w:rsidP="00E93491">
            <w:pPr>
              <w:rPr>
                <w:rFonts w:ascii="Times New Roman" w:hAnsi="Times New Roman" w:cs="Times New Roman"/>
                <w:color w:val="auto"/>
                <w:sz w:val="22"/>
                <w:szCs w:val="22"/>
              </w:rPr>
            </w:pPr>
            <w:r w:rsidRPr="00F62907">
              <w:rPr>
                <w:rFonts w:ascii="Times New Roman" w:hAnsi="Times New Roman" w:cs="Times New Roman"/>
                <w:color w:val="auto"/>
                <w:sz w:val="22"/>
                <w:szCs w:val="22"/>
              </w:rPr>
              <w:lastRenderedPageBreak/>
              <w:t>5</w:t>
            </w:r>
          </w:p>
        </w:tc>
        <w:tc>
          <w:tcPr>
            <w:tcW w:w="4258" w:type="dxa"/>
            <w:tcBorders>
              <w:top w:val="single" w:sz="4" w:space="0" w:color="auto"/>
              <w:left w:val="nil"/>
              <w:bottom w:val="nil"/>
              <w:right w:val="single" w:sz="8" w:space="0" w:color="auto"/>
            </w:tcBorders>
            <w:shd w:val="clear" w:color="auto" w:fill="auto"/>
            <w:vAlign w:val="center"/>
            <w:hideMark/>
          </w:tcPr>
          <w:p w14:paraId="68434280" w14:textId="77777777" w:rsidR="004B2760" w:rsidRPr="00F62907" w:rsidRDefault="004B2760" w:rsidP="00E93491">
            <w:pPr>
              <w:rPr>
                <w:rFonts w:ascii="Times New Roman" w:hAnsi="Times New Roman" w:cs="Times New Roman"/>
                <w:color w:val="auto"/>
                <w:sz w:val="22"/>
                <w:szCs w:val="22"/>
              </w:rPr>
            </w:pPr>
            <w:r w:rsidRPr="00F62907">
              <w:rPr>
                <w:rFonts w:ascii="Times New Roman" w:hAnsi="Times New Roman" w:cs="Times New Roman"/>
                <w:color w:val="auto"/>
                <w:sz w:val="22"/>
                <w:szCs w:val="22"/>
              </w:rPr>
              <w:t xml:space="preserve">Prezentacija Svjetskog natjecanja u RH </w:t>
            </w:r>
          </w:p>
        </w:tc>
        <w:tc>
          <w:tcPr>
            <w:tcW w:w="961"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775B27F3" w14:textId="77777777" w:rsidR="004B2760" w:rsidRPr="00F62907" w:rsidRDefault="004B2760" w:rsidP="00E93491">
            <w:pPr>
              <w:rPr>
                <w:rFonts w:ascii="Times New Roman" w:hAnsi="Times New Roman" w:cs="Times New Roman"/>
                <w:color w:val="auto"/>
                <w:sz w:val="22"/>
                <w:szCs w:val="22"/>
              </w:rPr>
            </w:pPr>
            <w:r w:rsidRPr="00F62907">
              <w:rPr>
                <w:rFonts w:ascii="Times New Roman" w:hAnsi="Times New Roman" w:cs="Times New Roman"/>
                <w:color w:val="auto"/>
                <w:sz w:val="22"/>
                <w:szCs w:val="22"/>
              </w:rPr>
              <w:t> </w:t>
            </w:r>
          </w:p>
        </w:tc>
        <w:tc>
          <w:tcPr>
            <w:tcW w:w="154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7F18945A" w14:textId="77777777" w:rsidR="004B2760" w:rsidRPr="00F62907" w:rsidRDefault="004B2760" w:rsidP="00E93491">
            <w:pPr>
              <w:jc w:val="right"/>
              <w:rPr>
                <w:rFonts w:ascii="Times New Roman" w:hAnsi="Times New Roman" w:cs="Times New Roman"/>
                <w:color w:val="auto"/>
                <w:sz w:val="22"/>
                <w:szCs w:val="22"/>
              </w:rPr>
            </w:pPr>
            <w:r w:rsidRPr="00F62907">
              <w:rPr>
                <w:rFonts w:ascii="Times New Roman" w:hAnsi="Times New Roman" w:cs="Times New Roman"/>
                <w:color w:val="auto"/>
                <w:sz w:val="22"/>
                <w:szCs w:val="22"/>
              </w:rPr>
              <w:t>12.700,00</w:t>
            </w:r>
          </w:p>
        </w:tc>
        <w:tc>
          <w:tcPr>
            <w:tcW w:w="1539"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6D00434B" w14:textId="77777777" w:rsidR="004B2760" w:rsidRPr="00F62907" w:rsidRDefault="004B2760" w:rsidP="00E93491">
            <w:pPr>
              <w:rPr>
                <w:rFonts w:ascii="Times New Roman" w:hAnsi="Times New Roman" w:cs="Times New Roman"/>
                <w:color w:val="auto"/>
                <w:sz w:val="22"/>
                <w:szCs w:val="22"/>
              </w:rPr>
            </w:pPr>
            <w:r w:rsidRPr="00F62907">
              <w:rPr>
                <w:rFonts w:ascii="Times New Roman" w:hAnsi="Times New Roman" w:cs="Times New Roman"/>
                <w:color w:val="auto"/>
                <w:sz w:val="22"/>
                <w:szCs w:val="22"/>
              </w:rPr>
              <w:t> </w:t>
            </w:r>
          </w:p>
        </w:tc>
      </w:tr>
      <w:tr w:rsidR="004B2760" w:rsidRPr="00F62907" w14:paraId="4D6D1ADF" w14:textId="77777777" w:rsidTr="00923D22">
        <w:trPr>
          <w:trHeight w:val="900"/>
        </w:trPr>
        <w:tc>
          <w:tcPr>
            <w:tcW w:w="962" w:type="dxa"/>
            <w:vMerge/>
            <w:tcBorders>
              <w:top w:val="nil"/>
              <w:left w:val="single" w:sz="8" w:space="0" w:color="auto"/>
              <w:bottom w:val="single" w:sz="8" w:space="0" w:color="000000"/>
              <w:right w:val="single" w:sz="8" w:space="0" w:color="auto"/>
            </w:tcBorders>
            <w:vAlign w:val="center"/>
            <w:hideMark/>
          </w:tcPr>
          <w:p w14:paraId="4D5B6BE8" w14:textId="77777777" w:rsidR="004B2760" w:rsidRPr="00F62907" w:rsidRDefault="004B2760" w:rsidP="00E93491">
            <w:pPr>
              <w:rPr>
                <w:rFonts w:ascii="Times New Roman" w:hAnsi="Times New Roman" w:cs="Times New Roman"/>
                <w:color w:val="auto"/>
                <w:sz w:val="22"/>
                <w:szCs w:val="22"/>
              </w:rPr>
            </w:pPr>
          </w:p>
        </w:tc>
        <w:tc>
          <w:tcPr>
            <w:tcW w:w="4258" w:type="dxa"/>
            <w:tcBorders>
              <w:top w:val="nil"/>
              <w:left w:val="nil"/>
              <w:bottom w:val="nil"/>
              <w:right w:val="single" w:sz="8" w:space="0" w:color="auto"/>
            </w:tcBorders>
            <w:shd w:val="clear" w:color="auto" w:fill="auto"/>
            <w:vAlign w:val="center"/>
            <w:hideMark/>
          </w:tcPr>
          <w:p w14:paraId="47478058" w14:textId="77777777" w:rsidR="004B2760" w:rsidRPr="00F62907" w:rsidRDefault="004B2760" w:rsidP="00E93491">
            <w:pPr>
              <w:rPr>
                <w:rFonts w:ascii="Times New Roman" w:hAnsi="Times New Roman" w:cs="Times New Roman"/>
                <w:color w:val="auto"/>
                <w:sz w:val="22"/>
                <w:szCs w:val="22"/>
              </w:rPr>
            </w:pPr>
            <w:r w:rsidRPr="00F62907">
              <w:rPr>
                <w:rFonts w:ascii="Times New Roman" w:hAnsi="Times New Roman" w:cs="Times New Roman"/>
                <w:color w:val="auto"/>
                <w:sz w:val="22"/>
                <w:szCs w:val="22"/>
              </w:rPr>
              <w:t>Hrana i piće za Hrvatsku večer: prezentacija Slavonije i Baranje (autohtoni prehrambeni proizvodi i pića koji simboliziraju regiju)</w:t>
            </w:r>
          </w:p>
        </w:tc>
        <w:tc>
          <w:tcPr>
            <w:tcW w:w="961" w:type="dxa"/>
            <w:vMerge/>
            <w:tcBorders>
              <w:top w:val="nil"/>
              <w:left w:val="single" w:sz="8" w:space="0" w:color="auto"/>
              <w:bottom w:val="single" w:sz="8" w:space="0" w:color="000000"/>
              <w:right w:val="single" w:sz="8" w:space="0" w:color="auto"/>
            </w:tcBorders>
            <w:vAlign w:val="center"/>
            <w:hideMark/>
          </w:tcPr>
          <w:p w14:paraId="1D137A60" w14:textId="77777777" w:rsidR="004B2760" w:rsidRPr="00F62907" w:rsidRDefault="004B2760" w:rsidP="00E93491">
            <w:pPr>
              <w:rPr>
                <w:rFonts w:ascii="Times New Roman" w:hAnsi="Times New Roman" w:cs="Times New Roman"/>
                <w:color w:val="auto"/>
                <w:sz w:val="22"/>
                <w:szCs w:val="22"/>
              </w:rPr>
            </w:pPr>
          </w:p>
        </w:tc>
        <w:tc>
          <w:tcPr>
            <w:tcW w:w="1540" w:type="dxa"/>
            <w:vMerge/>
            <w:tcBorders>
              <w:top w:val="nil"/>
              <w:left w:val="single" w:sz="8" w:space="0" w:color="auto"/>
              <w:bottom w:val="single" w:sz="8" w:space="0" w:color="000000"/>
              <w:right w:val="single" w:sz="8" w:space="0" w:color="auto"/>
            </w:tcBorders>
            <w:vAlign w:val="center"/>
            <w:hideMark/>
          </w:tcPr>
          <w:p w14:paraId="0F4A7684" w14:textId="77777777" w:rsidR="004B2760" w:rsidRPr="00F62907" w:rsidRDefault="004B2760" w:rsidP="00E93491">
            <w:pPr>
              <w:rPr>
                <w:rFonts w:ascii="Times New Roman" w:hAnsi="Times New Roman" w:cs="Times New Roman"/>
                <w:color w:val="auto"/>
                <w:sz w:val="22"/>
                <w:szCs w:val="22"/>
              </w:rPr>
            </w:pPr>
          </w:p>
        </w:tc>
        <w:tc>
          <w:tcPr>
            <w:tcW w:w="1539" w:type="dxa"/>
            <w:vMerge/>
            <w:tcBorders>
              <w:top w:val="nil"/>
              <w:left w:val="single" w:sz="8" w:space="0" w:color="auto"/>
              <w:bottom w:val="single" w:sz="8" w:space="0" w:color="000000"/>
              <w:right w:val="single" w:sz="8" w:space="0" w:color="auto"/>
            </w:tcBorders>
            <w:vAlign w:val="center"/>
            <w:hideMark/>
          </w:tcPr>
          <w:p w14:paraId="36B15DED" w14:textId="77777777" w:rsidR="004B2760" w:rsidRPr="00F62907" w:rsidRDefault="004B2760" w:rsidP="00E93491">
            <w:pPr>
              <w:rPr>
                <w:rFonts w:ascii="Times New Roman" w:hAnsi="Times New Roman" w:cs="Times New Roman"/>
                <w:color w:val="auto"/>
                <w:sz w:val="22"/>
                <w:szCs w:val="22"/>
              </w:rPr>
            </w:pPr>
          </w:p>
        </w:tc>
      </w:tr>
      <w:tr w:rsidR="004B2760" w:rsidRPr="00F62907" w14:paraId="7DC1FCE3" w14:textId="77777777" w:rsidTr="00923D22">
        <w:trPr>
          <w:trHeight w:val="900"/>
        </w:trPr>
        <w:tc>
          <w:tcPr>
            <w:tcW w:w="962" w:type="dxa"/>
            <w:vMerge/>
            <w:tcBorders>
              <w:top w:val="nil"/>
              <w:left w:val="single" w:sz="8" w:space="0" w:color="auto"/>
              <w:bottom w:val="single" w:sz="8" w:space="0" w:color="000000"/>
              <w:right w:val="single" w:sz="8" w:space="0" w:color="auto"/>
            </w:tcBorders>
            <w:vAlign w:val="center"/>
            <w:hideMark/>
          </w:tcPr>
          <w:p w14:paraId="6DACCBAE" w14:textId="77777777" w:rsidR="004B2760" w:rsidRPr="00F62907" w:rsidRDefault="004B2760" w:rsidP="00E93491">
            <w:pPr>
              <w:rPr>
                <w:rFonts w:ascii="Times New Roman" w:hAnsi="Times New Roman" w:cs="Times New Roman"/>
                <w:color w:val="auto"/>
                <w:sz w:val="22"/>
                <w:szCs w:val="22"/>
              </w:rPr>
            </w:pPr>
          </w:p>
        </w:tc>
        <w:tc>
          <w:tcPr>
            <w:tcW w:w="4258" w:type="dxa"/>
            <w:tcBorders>
              <w:top w:val="nil"/>
              <w:left w:val="nil"/>
              <w:bottom w:val="nil"/>
              <w:right w:val="single" w:sz="8" w:space="0" w:color="auto"/>
            </w:tcBorders>
            <w:shd w:val="clear" w:color="auto" w:fill="auto"/>
            <w:vAlign w:val="center"/>
            <w:hideMark/>
          </w:tcPr>
          <w:p w14:paraId="190EB6EB" w14:textId="77777777" w:rsidR="004B2760" w:rsidRPr="00F62907" w:rsidRDefault="004B2760" w:rsidP="00E93491">
            <w:pPr>
              <w:rPr>
                <w:rFonts w:ascii="Times New Roman" w:hAnsi="Times New Roman" w:cs="Times New Roman"/>
                <w:color w:val="auto"/>
                <w:sz w:val="22"/>
                <w:szCs w:val="22"/>
              </w:rPr>
            </w:pPr>
            <w:r w:rsidRPr="00F62907">
              <w:rPr>
                <w:rFonts w:ascii="Times New Roman" w:hAnsi="Times New Roman" w:cs="Times New Roman"/>
                <w:color w:val="auto"/>
                <w:sz w:val="22"/>
                <w:szCs w:val="22"/>
              </w:rPr>
              <w:t>Za cca 300 osoba, cca 30 € po osobi, 9.000,00 €</w:t>
            </w:r>
          </w:p>
        </w:tc>
        <w:tc>
          <w:tcPr>
            <w:tcW w:w="961" w:type="dxa"/>
            <w:vMerge/>
            <w:tcBorders>
              <w:top w:val="nil"/>
              <w:left w:val="single" w:sz="8" w:space="0" w:color="auto"/>
              <w:bottom w:val="single" w:sz="8" w:space="0" w:color="000000"/>
              <w:right w:val="single" w:sz="8" w:space="0" w:color="auto"/>
            </w:tcBorders>
            <w:vAlign w:val="center"/>
            <w:hideMark/>
          </w:tcPr>
          <w:p w14:paraId="648C0DA4" w14:textId="77777777" w:rsidR="004B2760" w:rsidRPr="00F62907" w:rsidRDefault="004B2760" w:rsidP="00E93491">
            <w:pPr>
              <w:rPr>
                <w:rFonts w:ascii="Times New Roman" w:hAnsi="Times New Roman" w:cs="Times New Roman"/>
                <w:color w:val="auto"/>
                <w:sz w:val="22"/>
                <w:szCs w:val="22"/>
              </w:rPr>
            </w:pPr>
          </w:p>
        </w:tc>
        <w:tc>
          <w:tcPr>
            <w:tcW w:w="1540" w:type="dxa"/>
            <w:vMerge/>
            <w:tcBorders>
              <w:top w:val="nil"/>
              <w:left w:val="single" w:sz="8" w:space="0" w:color="auto"/>
              <w:bottom w:val="single" w:sz="8" w:space="0" w:color="000000"/>
              <w:right w:val="single" w:sz="8" w:space="0" w:color="auto"/>
            </w:tcBorders>
            <w:vAlign w:val="center"/>
            <w:hideMark/>
          </w:tcPr>
          <w:p w14:paraId="6BF4363A" w14:textId="77777777" w:rsidR="004B2760" w:rsidRPr="00F62907" w:rsidRDefault="004B2760" w:rsidP="00E93491">
            <w:pPr>
              <w:rPr>
                <w:rFonts w:ascii="Times New Roman" w:hAnsi="Times New Roman" w:cs="Times New Roman"/>
                <w:color w:val="auto"/>
                <w:sz w:val="22"/>
                <w:szCs w:val="22"/>
              </w:rPr>
            </w:pPr>
          </w:p>
        </w:tc>
        <w:tc>
          <w:tcPr>
            <w:tcW w:w="1539" w:type="dxa"/>
            <w:vMerge/>
            <w:tcBorders>
              <w:top w:val="nil"/>
              <w:left w:val="single" w:sz="8" w:space="0" w:color="auto"/>
              <w:bottom w:val="single" w:sz="8" w:space="0" w:color="000000"/>
              <w:right w:val="single" w:sz="8" w:space="0" w:color="auto"/>
            </w:tcBorders>
            <w:vAlign w:val="center"/>
            <w:hideMark/>
          </w:tcPr>
          <w:p w14:paraId="12D12D42" w14:textId="77777777" w:rsidR="004B2760" w:rsidRPr="00F62907" w:rsidRDefault="004B2760" w:rsidP="00E93491">
            <w:pPr>
              <w:rPr>
                <w:rFonts w:ascii="Times New Roman" w:hAnsi="Times New Roman" w:cs="Times New Roman"/>
                <w:color w:val="auto"/>
                <w:sz w:val="22"/>
                <w:szCs w:val="22"/>
              </w:rPr>
            </w:pPr>
          </w:p>
        </w:tc>
      </w:tr>
      <w:tr w:rsidR="004B2760" w:rsidRPr="00F62907" w14:paraId="0F673100" w14:textId="77777777" w:rsidTr="00923D22">
        <w:trPr>
          <w:trHeight w:val="900"/>
        </w:trPr>
        <w:tc>
          <w:tcPr>
            <w:tcW w:w="962" w:type="dxa"/>
            <w:vMerge/>
            <w:tcBorders>
              <w:top w:val="nil"/>
              <w:left w:val="single" w:sz="8" w:space="0" w:color="auto"/>
              <w:bottom w:val="single" w:sz="8" w:space="0" w:color="000000"/>
              <w:right w:val="single" w:sz="8" w:space="0" w:color="auto"/>
            </w:tcBorders>
            <w:vAlign w:val="center"/>
            <w:hideMark/>
          </w:tcPr>
          <w:p w14:paraId="160F8E59" w14:textId="77777777" w:rsidR="004B2760" w:rsidRPr="00F62907" w:rsidRDefault="004B2760" w:rsidP="00E93491">
            <w:pPr>
              <w:rPr>
                <w:rFonts w:ascii="Times New Roman" w:hAnsi="Times New Roman" w:cs="Times New Roman"/>
                <w:color w:val="auto"/>
                <w:sz w:val="22"/>
                <w:szCs w:val="22"/>
              </w:rPr>
            </w:pPr>
          </w:p>
        </w:tc>
        <w:tc>
          <w:tcPr>
            <w:tcW w:w="4258" w:type="dxa"/>
            <w:tcBorders>
              <w:top w:val="nil"/>
              <w:left w:val="nil"/>
              <w:bottom w:val="nil"/>
              <w:right w:val="single" w:sz="8" w:space="0" w:color="auto"/>
            </w:tcBorders>
            <w:shd w:val="clear" w:color="auto" w:fill="auto"/>
            <w:vAlign w:val="center"/>
            <w:hideMark/>
          </w:tcPr>
          <w:p w14:paraId="6DD4A5CD" w14:textId="77777777" w:rsidR="004B2760" w:rsidRPr="00F62907" w:rsidRDefault="004B2760" w:rsidP="00E93491">
            <w:pPr>
              <w:rPr>
                <w:rFonts w:ascii="Times New Roman" w:hAnsi="Times New Roman" w:cs="Times New Roman"/>
                <w:color w:val="auto"/>
                <w:sz w:val="22"/>
                <w:szCs w:val="22"/>
              </w:rPr>
            </w:pPr>
            <w:r w:rsidRPr="00F62907">
              <w:rPr>
                <w:rFonts w:ascii="Times New Roman" w:hAnsi="Times New Roman" w:cs="Times New Roman"/>
                <w:color w:val="auto"/>
                <w:sz w:val="22"/>
                <w:szCs w:val="22"/>
              </w:rPr>
              <w:t>Prijevoz Zagreb-Prag, 2.500,00€</w:t>
            </w:r>
          </w:p>
        </w:tc>
        <w:tc>
          <w:tcPr>
            <w:tcW w:w="961" w:type="dxa"/>
            <w:vMerge/>
            <w:tcBorders>
              <w:top w:val="nil"/>
              <w:left w:val="single" w:sz="8" w:space="0" w:color="auto"/>
              <w:bottom w:val="single" w:sz="8" w:space="0" w:color="000000"/>
              <w:right w:val="single" w:sz="8" w:space="0" w:color="auto"/>
            </w:tcBorders>
            <w:vAlign w:val="center"/>
            <w:hideMark/>
          </w:tcPr>
          <w:p w14:paraId="11E98F87" w14:textId="77777777" w:rsidR="004B2760" w:rsidRPr="00F62907" w:rsidRDefault="004B2760" w:rsidP="00E93491">
            <w:pPr>
              <w:rPr>
                <w:rFonts w:ascii="Times New Roman" w:hAnsi="Times New Roman" w:cs="Times New Roman"/>
                <w:color w:val="auto"/>
                <w:sz w:val="22"/>
                <w:szCs w:val="22"/>
              </w:rPr>
            </w:pPr>
          </w:p>
        </w:tc>
        <w:tc>
          <w:tcPr>
            <w:tcW w:w="1540" w:type="dxa"/>
            <w:vMerge/>
            <w:tcBorders>
              <w:top w:val="nil"/>
              <w:left w:val="single" w:sz="8" w:space="0" w:color="auto"/>
              <w:bottom w:val="single" w:sz="8" w:space="0" w:color="000000"/>
              <w:right w:val="single" w:sz="8" w:space="0" w:color="auto"/>
            </w:tcBorders>
            <w:vAlign w:val="center"/>
            <w:hideMark/>
          </w:tcPr>
          <w:p w14:paraId="4833F0CE" w14:textId="77777777" w:rsidR="004B2760" w:rsidRPr="00F62907" w:rsidRDefault="004B2760" w:rsidP="00E93491">
            <w:pPr>
              <w:rPr>
                <w:rFonts w:ascii="Times New Roman" w:hAnsi="Times New Roman" w:cs="Times New Roman"/>
                <w:color w:val="auto"/>
                <w:sz w:val="22"/>
                <w:szCs w:val="22"/>
              </w:rPr>
            </w:pPr>
          </w:p>
        </w:tc>
        <w:tc>
          <w:tcPr>
            <w:tcW w:w="1539" w:type="dxa"/>
            <w:vMerge/>
            <w:tcBorders>
              <w:top w:val="nil"/>
              <w:left w:val="single" w:sz="8" w:space="0" w:color="auto"/>
              <w:bottom w:val="single" w:sz="8" w:space="0" w:color="000000"/>
              <w:right w:val="single" w:sz="8" w:space="0" w:color="auto"/>
            </w:tcBorders>
            <w:vAlign w:val="center"/>
            <w:hideMark/>
          </w:tcPr>
          <w:p w14:paraId="0BA9E29C" w14:textId="77777777" w:rsidR="004B2760" w:rsidRPr="00F62907" w:rsidRDefault="004B2760" w:rsidP="00E93491">
            <w:pPr>
              <w:rPr>
                <w:rFonts w:ascii="Times New Roman" w:hAnsi="Times New Roman" w:cs="Times New Roman"/>
                <w:color w:val="auto"/>
                <w:sz w:val="22"/>
                <w:szCs w:val="22"/>
              </w:rPr>
            </w:pPr>
          </w:p>
        </w:tc>
      </w:tr>
      <w:tr w:rsidR="004B2760" w:rsidRPr="00F62907" w14:paraId="0937EFD4" w14:textId="77777777" w:rsidTr="00923D22">
        <w:trPr>
          <w:trHeight w:val="1215"/>
        </w:trPr>
        <w:tc>
          <w:tcPr>
            <w:tcW w:w="962" w:type="dxa"/>
            <w:vMerge/>
            <w:tcBorders>
              <w:top w:val="nil"/>
              <w:left w:val="single" w:sz="8" w:space="0" w:color="auto"/>
              <w:bottom w:val="single" w:sz="8" w:space="0" w:color="000000"/>
              <w:right w:val="single" w:sz="8" w:space="0" w:color="auto"/>
            </w:tcBorders>
            <w:vAlign w:val="center"/>
            <w:hideMark/>
          </w:tcPr>
          <w:p w14:paraId="04CF7491" w14:textId="77777777" w:rsidR="004B2760" w:rsidRPr="00F62907" w:rsidRDefault="004B2760" w:rsidP="00E93491">
            <w:pPr>
              <w:rPr>
                <w:rFonts w:ascii="Times New Roman" w:hAnsi="Times New Roman" w:cs="Times New Roman"/>
                <w:color w:val="auto"/>
                <w:sz w:val="22"/>
                <w:szCs w:val="22"/>
              </w:rPr>
            </w:pPr>
          </w:p>
        </w:tc>
        <w:tc>
          <w:tcPr>
            <w:tcW w:w="4258" w:type="dxa"/>
            <w:tcBorders>
              <w:top w:val="nil"/>
              <w:left w:val="nil"/>
              <w:bottom w:val="single" w:sz="8" w:space="0" w:color="auto"/>
              <w:right w:val="single" w:sz="8" w:space="0" w:color="auto"/>
            </w:tcBorders>
            <w:shd w:val="clear" w:color="auto" w:fill="auto"/>
            <w:vAlign w:val="center"/>
            <w:hideMark/>
          </w:tcPr>
          <w:p w14:paraId="25B78E8F" w14:textId="77777777" w:rsidR="004B2760" w:rsidRPr="00F62907" w:rsidRDefault="004B2760" w:rsidP="00E93491">
            <w:pPr>
              <w:rPr>
                <w:rFonts w:ascii="Times New Roman" w:hAnsi="Times New Roman" w:cs="Times New Roman"/>
                <w:color w:val="auto"/>
                <w:sz w:val="22"/>
                <w:szCs w:val="22"/>
              </w:rPr>
            </w:pPr>
            <w:r w:rsidRPr="00F62907">
              <w:rPr>
                <w:rFonts w:ascii="Times New Roman" w:hAnsi="Times New Roman" w:cs="Times New Roman"/>
                <w:color w:val="auto"/>
                <w:sz w:val="22"/>
                <w:szCs w:val="22"/>
              </w:rPr>
              <w:t>Logistika (pakiranje radi osiguravanje kvalitete i zdravstvene ispravnosti prehrambenih proizvoda te lomljivosti) - 1.200,00 €</w:t>
            </w:r>
          </w:p>
        </w:tc>
        <w:tc>
          <w:tcPr>
            <w:tcW w:w="961" w:type="dxa"/>
            <w:vMerge/>
            <w:tcBorders>
              <w:top w:val="nil"/>
              <w:left w:val="single" w:sz="8" w:space="0" w:color="auto"/>
              <w:bottom w:val="single" w:sz="8" w:space="0" w:color="000000"/>
              <w:right w:val="single" w:sz="8" w:space="0" w:color="auto"/>
            </w:tcBorders>
            <w:vAlign w:val="center"/>
            <w:hideMark/>
          </w:tcPr>
          <w:p w14:paraId="0DE4BA0D" w14:textId="77777777" w:rsidR="004B2760" w:rsidRPr="00F62907" w:rsidRDefault="004B2760" w:rsidP="00E93491">
            <w:pPr>
              <w:rPr>
                <w:rFonts w:ascii="Times New Roman" w:hAnsi="Times New Roman" w:cs="Times New Roman"/>
                <w:color w:val="auto"/>
                <w:sz w:val="22"/>
                <w:szCs w:val="22"/>
              </w:rPr>
            </w:pPr>
          </w:p>
        </w:tc>
        <w:tc>
          <w:tcPr>
            <w:tcW w:w="1540" w:type="dxa"/>
            <w:vMerge/>
            <w:tcBorders>
              <w:top w:val="nil"/>
              <w:left w:val="single" w:sz="8" w:space="0" w:color="auto"/>
              <w:bottom w:val="single" w:sz="8" w:space="0" w:color="000000"/>
              <w:right w:val="single" w:sz="8" w:space="0" w:color="auto"/>
            </w:tcBorders>
            <w:vAlign w:val="center"/>
            <w:hideMark/>
          </w:tcPr>
          <w:p w14:paraId="1AC23DBF" w14:textId="77777777" w:rsidR="004B2760" w:rsidRPr="00F62907" w:rsidRDefault="004B2760" w:rsidP="00E93491">
            <w:pPr>
              <w:rPr>
                <w:rFonts w:ascii="Times New Roman" w:hAnsi="Times New Roman" w:cs="Times New Roman"/>
                <w:color w:val="auto"/>
                <w:sz w:val="22"/>
                <w:szCs w:val="22"/>
              </w:rPr>
            </w:pPr>
          </w:p>
        </w:tc>
        <w:tc>
          <w:tcPr>
            <w:tcW w:w="1539" w:type="dxa"/>
            <w:vMerge/>
            <w:tcBorders>
              <w:top w:val="nil"/>
              <w:left w:val="single" w:sz="8" w:space="0" w:color="auto"/>
              <w:bottom w:val="single" w:sz="8" w:space="0" w:color="000000"/>
              <w:right w:val="single" w:sz="8" w:space="0" w:color="auto"/>
            </w:tcBorders>
            <w:vAlign w:val="center"/>
            <w:hideMark/>
          </w:tcPr>
          <w:p w14:paraId="28C784A1" w14:textId="77777777" w:rsidR="004B2760" w:rsidRPr="00F62907" w:rsidRDefault="004B2760" w:rsidP="00E93491">
            <w:pPr>
              <w:rPr>
                <w:rFonts w:ascii="Times New Roman" w:hAnsi="Times New Roman" w:cs="Times New Roman"/>
                <w:color w:val="auto"/>
                <w:sz w:val="22"/>
                <w:szCs w:val="22"/>
              </w:rPr>
            </w:pPr>
          </w:p>
        </w:tc>
      </w:tr>
      <w:tr w:rsidR="004B2760" w:rsidRPr="00F62907" w14:paraId="6330918A" w14:textId="77777777" w:rsidTr="00923D22">
        <w:trPr>
          <w:trHeight w:val="300"/>
        </w:trPr>
        <w:tc>
          <w:tcPr>
            <w:tcW w:w="962" w:type="dxa"/>
            <w:vMerge w:val="restart"/>
            <w:tcBorders>
              <w:top w:val="nil"/>
              <w:left w:val="single" w:sz="8" w:space="0" w:color="auto"/>
              <w:bottom w:val="single" w:sz="8" w:space="0" w:color="000000"/>
              <w:right w:val="single" w:sz="8" w:space="0" w:color="auto"/>
            </w:tcBorders>
            <w:shd w:val="clear" w:color="auto" w:fill="auto"/>
            <w:vAlign w:val="center"/>
            <w:hideMark/>
          </w:tcPr>
          <w:p w14:paraId="41F85B9A" w14:textId="77777777" w:rsidR="004B2760" w:rsidRPr="00F62907" w:rsidRDefault="004B2760" w:rsidP="00E93491">
            <w:pPr>
              <w:rPr>
                <w:rFonts w:ascii="Times New Roman" w:hAnsi="Times New Roman" w:cs="Times New Roman"/>
                <w:color w:val="auto"/>
                <w:sz w:val="22"/>
                <w:szCs w:val="22"/>
              </w:rPr>
            </w:pPr>
            <w:r w:rsidRPr="00F62907">
              <w:rPr>
                <w:rFonts w:ascii="Times New Roman" w:hAnsi="Times New Roman" w:cs="Times New Roman"/>
                <w:color w:val="auto"/>
                <w:sz w:val="22"/>
                <w:szCs w:val="22"/>
              </w:rPr>
              <w:t>7</w:t>
            </w:r>
          </w:p>
        </w:tc>
        <w:tc>
          <w:tcPr>
            <w:tcW w:w="4258" w:type="dxa"/>
            <w:tcBorders>
              <w:top w:val="nil"/>
              <w:left w:val="nil"/>
              <w:bottom w:val="nil"/>
              <w:right w:val="single" w:sz="8" w:space="0" w:color="auto"/>
            </w:tcBorders>
            <w:shd w:val="clear" w:color="auto" w:fill="auto"/>
            <w:vAlign w:val="center"/>
            <w:hideMark/>
          </w:tcPr>
          <w:p w14:paraId="6FDEF6A3" w14:textId="77777777" w:rsidR="004B2760" w:rsidRPr="00F62907" w:rsidRDefault="004B2760" w:rsidP="00E93491">
            <w:pPr>
              <w:rPr>
                <w:rFonts w:ascii="Times New Roman" w:hAnsi="Times New Roman" w:cs="Times New Roman"/>
                <w:color w:val="auto"/>
                <w:sz w:val="22"/>
                <w:szCs w:val="22"/>
              </w:rPr>
            </w:pPr>
            <w:r w:rsidRPr="00F62907">
              <w:rPr>
                <w:rFonts w:ascii="Times New Roman" w:hAnsi="Times New Roman" w:cs="Times New Roman"/>
                <w:color w:val="auto"/>
                <w:sz w:val="22"/>
                <w:szCs w:val="22"/>
              </w:rPr>
              <w:t>Promotivni materijali za prezentaciju</w:t>
            </w:r>
          </w:p>
        </w:tc>
        <w:tc>
          <w:tcPr>
            <w:tcW w:w="961" w:type="dxa"/>
            <w:vMerge w:val="restart"/>
            <w:tcBorders>
              <w:top w:val="nil"/>
              <w:left w:val="single" w:sz="8" w:space="0" w:color="auto"/>
              <w:bottom w:val="single" w:sz="8" w:space="0" w:color="000000"/>
              <w:right w:val="single" w:sz="8" w:space="0" w:color="auto"/>
            </w:tcBorders>
            <w:shd w:val="clear" w:color="auto" w:fill="auto"/>
            <w:vAlign w:val="center"/>
            <w:hideMark/>
          </w:tcPr>
          <w:p w14:paraId="57A8C74C" w14:textId="77777777" w:rsidR="004B2760" w:rsidRPr="00F62907" w:rsidRDefault="004B2760" w:rsidP="00E93491">
            <w:pPr>
              <w:rPr>
                <w:rFonts w:ascii="Times New Roman" w:hAnsi="Times New Roman" w:cs="Times New Roman"/>
                <w:color w:val="auto"/>
                <w:sz w:val="22"/>
                <w:szCs w:val="22"/>
              </w:rPr>
            </w:pPr>
            <w:r w:rsidRPr="00F62907">
              <w:rPr>
                <w:rFonts w:ascii="Times New Roman" w:hAnsi="Times New Roman" w:cs="Times New Roman"/>
                <w:color w:val="auto"/>
                <w:sz w:val="22"/>
                <w:szCs w:val="22"/>
              </w:rPr>
              <w:t> </w:t>
            </w:r>
          </w:p>
        </w:tc>
        <w:tc>
          <w:tcPr>
            <w:tcW w:w="1540" w:type="dxa"/>
            <w:vMerge w:val="restart"/>
            <w:tcBorders>
              <w:top w:val="nil"/>
              <w:left w:val="single" w:sz="8" w:space="0" w:color="auto"/>
              <w:bottom w:val="single" w:sz="8" w:space="0" w:color="000000"/>
              <w:right w:val="single" w:sz="8" w:space="0" w:color="auto"/>
            </w:tcBorders>
            <w:shd w:val="clear" w:color="auto" w:fill="auto"/>
            <w:vAlign w:val="center"/>
            <w:hideMark/>
          </w:tcPr>
          <w:p w14:paraId="00F280A9" w14:textId="77777777" w:rsidR="004B2760" w:rsidRPr="00F62907" w:rsidRDefault="004B2760" w:rsidP="00E93491">
            <w:pPr>
              <w:jc w:val="right"/>
              <w:rPr>
                <w:rFonts w:ascii="Times New Roman" w:hAnsi="Times New Roman" w:cs="Times New Roman"/>
                <w:color w:val="auto"/>
                <w:sz w:val="22"/>
                <w:szCs w:val="22"/>
              </w:rPr>
            </w:pPr>
            <w:r w:rsidRPr="00F62907">
              <w:rPr>
                <w:rFonts w:ascii="Times New Roman" w:hAnsi="Times New Roman" w:cs="Times New Roman"/>
                <w:color w:val="auto"/>
                <w:sz w:val="22"/>
                <w:szCs w:val="22"/>
              </w:rPr>
              <w:t>19.700,00</w:t>
            </w:r>
          </w:p>
        </w:tc>
        <w:tc>
          <w:tcPr>
            <w:tcW w:w="1539" w:type="dxa"/>
            <w:vMerge w:val="restart"/>
            <w:tcBorders>
              <w:top w:val="nil"/>
              <w:left w:val="single" w:sz="8" w:space="0" w:color="auto"/>
              <w:bottom w:val="single" w:sz="8" w:space="0" w:color="000000"/>
              <w:right w:val="single" w:sz="8" w:space="0" w:color="auto"/>
            </w:tcBorders>
            <w:shd w:val="clear" w:color="auto" w:fill="auto"/>
            <w:vAlign w:val="center"/>
            <w:hideMark/>
          </w:tcPr>
          <w:p w14:paraId="723E82E5" w14:textId="77777777" w:rsidR="004B2760" w:rsidRPr="00F62907" w:rsidRDefault="004B2760" w:rsidP="00E93491">
            <w:pPr>
              <w:rPr>
                <w:rFonts w:ascii="Times New Roman" w:hAnsi="Times New Roman" w:cs="Times New Roman"/>
                <w:color w:val="auto"/>
                <w:sz w:val="22"/>
                <w:szCs w:val="22"/>
              </w:rPr>
            </w:pPr>
            <w:r w:rsidRPr="00F62907">
              <w:rPr>
                <w:rFonts w:ascii="Times New Roman" w:hAnsi="Times New Roman" w:cs="Times New Roman"/>
                <w:color w:val="auto"/>
                <w:sz w:val="22"/>
                <w:szCs w:val="22"/>
              </w:rPr>
              <w:t> </w:t>
            </w:r>
          </w:p>
        </w:tc>
      </w:tr>
      <w:tr w:rsidR="004B2760" w:rsidRPr="00F62907" w14:paraId="76DBC445" w14:textId="77777777" w:rsidTr="00923D22">
        <w:trPr>
          <w:trHeight w:val="615"/>
        </w:trPr>
        <w:tc>
          <w:tcPr>
            <w:tcW w:w="962" w:type="dxa"/>
            <w:vMerge/>
            <w:tcBorders>
              <w:top w:val="nil"/>
              <w:left w:val="single" w:sz="8" w:space="0" w:color="auto"/>
              <w:bottom w:val="single" w:sz="8" w:space="0" w:color="000000"/>
              <w:right w:val="single" w:sz="8" w:space="0" w:color="auto"/>
            </w:tcBorders>
            <w:vAlign w:val="center"/>
            <w:hideMark/>
          </w:tcPr>
          <w:p w14:paraId="594C345F" w14:textId="77777777" w:rsidR="004B2760" w:rsidRPr="00F62907" w:rsidRDefault="004B2760" w:rsidP="00E93491">
            <w:pPr>
              <w:rPr>
                <w:rFonts w:ascii="Times New Roman" w:hAnsi="Times New Roman" w:cs="Times New Roman"/>
                <w:color w:val="auto"/>
                <w:sz w:val="22"/>
                <w:szCs w:val="22"/>
              </w:rPr>
            </w:pPr>
          </w:p>
        </w:tc>
        <w:tc>
          <w:tcPr>
            <w:tcW w:w="4258" w:type="dxa"/>
            <w:tcBorders>
              <w:top w:val="nil"/>
              <w:left w:val="nil"/>
              <w:bottom w:val="nil"/>
              <w:right w:val="single" w:sz="8" w:space="0" w:color="auto"/>
            </w:tcBorders>
            <w:shd w:val="clear" w:color="auto" w:fill="auto"/>
            <w:vAlign w:val="center"/>
            <w:hideMark/>
          </w:tcPr>
          <w:p w14:paraId="5B82072A" w14:textId="77777777" w:rsidR="004B2760" w:rsidRPr="00F62907" w:rsidRDefault="004B2760" w:rsidP="00E93491">
            <w:pPr>
              <w:rPr>
                <w:rFonts w:ascii="Times New Roman" w:hAnsi="Times New Roman" w:cs="Times New Roman"/>
                <w:color w:val="auto"/>
                <w:sz w:val="22"/>
                <w:szCs w:val="22"/>
              </w:rPr>
            </w:pPr>
            <w:r w:rsidRPr="00F62907">
              <w:rPr>
                <w:rFonts w:ascii="Times New Roman" w:hAnsi="Times New Roman" w:cs="Times New Roman"/>
                <w:color w:val="auto"/>
                <w:sz w:val="22"/>
                <w:szCs w:val="22"/>
              </w:rPr>
              <w:t>Osmišljavanje i izrada prezentacije</w:t>
            </w:r>
          </w:p>
        </w:tc>
        <w:tc>
          <w:tcPr>
            <w:tcW w:w="961" w:type="dxa"/>
            <w:vMerge/>
            <w:tcBorders>
              <w:top w:val="nil"/>
              <w:left w:val="single" w:sz="8" w:space="0" w:color="auto"/>
              <w:bottom w:val="single" w:sz="8" w:space="0" w:color="000000"/>
              <w:right w:val="single" w:sz="8" w:space="0" w:color="auto"/>
            </w:tcBorders>
            <w:vAlign w:val="center"/>
            <w:hideMark/>
          </w:tcPr>
          <w:p w14:paraId="2659AA41" w14:textId="77777777" w:rsidR="004B2760" w:rsidRPr="00F62907" w:rsidRDefault="004B2760" w:rsidP="00E93491">
            <w:pPr>
              <w:rPr>
                <w:rFonts w:ascii="Times New Roman" w:hAnsi="Times New Roman" w:cs="Times New Roman"/>
                <w:color w:val="auto"/>
                <w:sz w:val="22"/>
                <w:szCs w:val="22"/>
              </w:rPr>
            </w:pPr>
          </w:p>
        </w:tc>
        <w:tc>
          <w:tcPr>
            <w:tcW w:w="1540" w:type="dxa"/>
            <w:vMerge/>
            <w:tcBorders>
              <w:top w:val="nil"/>
              <w:left w:val="single" w:sz="8" w:space="0" w:color="auto"/>
              <w:bottom w:val="single" w:sz="8" w:space="0" w:color="000000"/>
              <w:right w:val="single" w:sz="8" w:space="0" w:color="auto"/>
            </w:tcBorders>
            <w:vAlign w:val="center"/>
            <w:hideMark/>
          </w:tcPr>
          <w:p w14:paraId="58E54AD7" w14:textId="77777777" w:rsidR="004B2760" w:rsidRPr="00F62907" w:rsidRDefault="004B2760" w:rsidP="00E93491">
            <w:pPr>
              <w:rPr>
                <w:rFonts w:ascii="Times New Roman" w:hAnsi="Times New Roman" w:cs="Times New Roman"/>
                <w:color w:val="auto"/>
                <w:sz w:val="22"/>
                <w:szCs w:val="22"/>
              </w:rPr>
            </w:pPr>
          </w:p>
        </w:tc>
        <w:tc>
          <w:tcPr>
            <w:tcW w:w="1539" w:type="dxa"/>
            <w:vMerge/>
            <w:tcBorders>
              <w:top w:val="nil"/>
              <w:left w:val="single" w:sz="8" w:space="0" w:color="auto"/>
              <w:bottom w:val="single" w:sz="8" w:space="0" w:color="000000"/>
              <w:right w:val="single" w:sz="8" w:space="0" w:color="auto"/>
            </w:tcBorders>
            <w:vAlign w:val="center"/>
            <w:hideMark/>
          </w:tcPr>
          <w:p w14:paraId="6F750207" w14:textId="77777777" w:rsidR="004B2760" w:rsidRPr="00F62907" w:rsidRDefault="004B2760" w:rsidP="00E93491">
            <w:pPr>
              <w:rPr>
                <w:rFonts w:ascii="Times New Roman" w:hAnsi="Times New Roman" w:cs="Times New Roman"/>
                <w:color w:val="auto"/>
                <w:sz w:val="22"/>
                <w:szCs w:val="22"/>
              </w:rPr>
            </w:pPr>
          </w:p>
        </w:tc>
      </w:tr>
      <w:tr w:rsidR="004B2760" w:rsidRPr="00F62907" w14:paraId="07C038FD" w14:textId="77777777" w:rsidTr="00923D22">
        <w:trPr>
          <w:trHeight w:val="1800"/>
        </w:trPr>
        <w:tc>
          <w:tcPr>
            <w:tcW w:w="962" w:type="dxa"/>
            <w:vMerge/>
            <w:tcBorders>
              <w:top w:val="nil"/>
              <w:left w:val="single" w:sz="8" w:space="0" w:color="auto"/>
              <w:bottom w:val="single" w:sz="8" w:space="0" w:color="000000"/>
              <w:right w:val="single" w:sz="8" w:space="0" w:color="auto"/>
            </w:tcBorders>
            <w:vAlign w:val="center"/>
            <w:hideMark/>
          </w:tcPr>
          <w:p w14:paraId="68058379" w14:textId="77777777" w:rsidR="004B2760" w:rsidRPr="00F62907" w:rsidRDefault="004B2760" w:rsidP="00E93491">
            <w:pPr>
              <w:rPr>
                <w:rFonts w:ascii="Times New Roman" w:hAnsi="Times New Roman" w:cs="Times New Roman"/>
                <w:color w:val="auto"/>
                <w:sz w:val="22"/>
                <w:szCs w:val="22"/>
              </w:rPr>
            </w:pPr>
          </w:p>
        </w:tc>
        <w:tc>
          <w:tcPr>
            <w:tcW w:w="4258" w:type="dxa"/>
            <w:tcBorders>
              <w:top w:val="nil"/>
              <w:left w:val="nil"/>
              <w:bottom w:val="nil"/>
              <w:right w:val="single" w:sz="8" w:space="0" w:color="auto"/>
            </w:tcBorders>
            <w:shd w:val="clear" w:color="auto" w:fill="auto"/>
            <w:vAlign w:val="center"/>
            <w:hideMark/>
          </w:tcPr>
          <w:p w14:paraId="3691B544" w14:textId="77777777" w:rsidR="004B2760" w:rsidRPr="00F62907" w:rsidRDefault="004B2760" w:rsidP="00E93491">
            <w:pPr>
              <w:rPr>
                <w:rFonts w:ascii="Times New Roman" w:hAnsi="Times New Roman" w:cs="Times New Roman"/>
                <w:color w:val="auto"/>
                <w:sz w:val="22"/>
                <w:szCs w:val="22"/>
              </w:rPr>
            </w:pPr>
            <w:r w:rsidRPr="00F62907">
              <w:rPr>
                <w:rFonts w:ascii="Times New Roman" w:hAnsi="Times New Roman" w:cs="Times New Roman"/>
                <w:color w:val="auto"/>
                <w:sz w:val="22"/>
                <w:szCs w:val="22"/>
              </w:rPr>
              <w:t xml:space="preserve">Osmišljavanja, snimanje i izrada </w:t>
            </w:r>
            <w:proofErr w:type="spellStart"/>
            <w:r w:rsidRPr="00F62907">
              <w:rPr>
                <w:rFonts w:ascii="Times New Roman" w:hAnsi="Times New Roman" w:cs="Times New Roman"/>
                <w:color w:val="auto"/>
                <w:sz w:val="22"/>
                <w:szCs w:val="22"/>
              </w:rPr>
              <w:t>promo</w:t>
            </w:r>
            <w:proofErr w:type="spellEnd"/>
            <w:r w:rsidRPr="00F62907">
              <w:rPr>
                <w:rFonts w:ascii="Times New Roman" w:hAnsi="Times New Roman" w:cs="Times New Roman"/>
                <w:color w:val="auto"/>
                <w:sz w:val="22"/>
                <w:szCs w:val="22"/>
              </w:rPr>
              <w:t xml:space="preserve"> videa (terensko snimanje regije gdje se održava natjecanje / Slavonija i Baranja / s naglaskom na poljoprivredu i natjecanje, s dva snimatelja, kamerama i </w:t>
            </w:r>
            <w:proofErr w:type="spellStart"/>
            <w:r w:rsidRPr="00F62907">
              <w:rPr>
                <w:rFonts w:ascii="Times New Roman" w:hAnsi="Times New Roman" w:cs="Times New Roman"/>
                <w:color w:val="auto"/>
                <w:sz w:val="22"/>
                <w:szCs w:val="22"/>
              </w:rPr>
              <w:t>dronom</w:t>
            </w:r>
            <w:proofErr w:type="spellEnd"/>
            <w:r w:rsidRPr="00F62907">
              <w:rPr>
                <w:rFonts w:ascii="Times New Roman" w:hAnsi="Times New Roman" w:cs="Times New Roman"/>
                <w:color w:val="auto"/>
                <w:sz w:val="22"/>
                <w:szCs w:val="22"/>
              </w:rPr>
              <w:t xml:space="preserve">; montaža, izrada </w:t>
            </w:r>
            <w:proofErr w:type="spellStart"/>
            <w:r w:rsidRPr="00F62907">
              <w:rPr>
                <w:rFonts w:ascii="Times New Roman" w:hAnsi="Times New Roman" w:cs="Times New Roman"/>
                <w:color w:val="auto"/>
                <w:sz w:val="22"/>
                <w:szCs w:val="22"/>
              </w:rPr>
              <w:t>promo</w:t>
            </w:r>
            <w:proofErr w:type="spellEnd"/>
            <w:r w:rsidRPr="00F62907">
              <w:rPr>
                <w:rFonts w:ascii="Times New Roman" w:hAnsi="Times New Roman" w:cs="Times New Roman"/>
                <w:color w:val="auto"/>
                <w:sz w:val="22"/>
                <w:szCs w:val="22"/>
              </w:rPr>
              <w:t xml:space="preserve"> videa, </w:t>
            </w:r>
            <w:proofErr w:type="spellStart"/>
            <w:r w:rsidRPr="00F62907">
              <w:rPr>
                <w:rFonts w:ascii="Times New Roman" w:hAnsi="Times New Roman" w:cs="Times New Roman"/>
                <w:color w:val="auto"/>
                <w:sz w:val="22"/>
                <w:szCs w:val="22"/>
              </w:rPr>
              <w:t>voice</w:t>
            </w:r>
            <w:proofErr w:type="spellEnd"/>
            <w:r w:rsidRPr="00F62907">
              <w:rPr>
                <w:rFonts w:ascii="Times New Roman" w:hAnsi="Times New Roman" w:cs="Times New Roman"/>
                <w:color w:val="auto"/>
                <w:sz w:val="22"/>
                <w:szCs w:val="22"/>
              </w:rPr>
              <w:t xml:space="preserve"> </w:t>
            </w:r>
            <w:proofErr w:type="spellStart"/>
            <w:r w:rsidRPr="00F62907">
              <w:rPr>
                <w:rFonts w:ascii="Times New Roman" w:hAnsi="Times New Roman" w:cs="Times New Roman"/>
                <w:color w:val="auto"/>
                <w:sz w:val="22"/>
                <w:szCs w:val="22"/>
              </w:rPr>
              <w:t>over</w:t>
            </w:r>
            <w:proofErr w:type="spellEnd"/>
            <w:r w:rsidRPr="00F62907">
              <w:rPr>
                <w:rFonts w:ascii="Times New Roman" w:hAnsi="Times New Roman" w:cs="Times New Roman"/>
                <w:color w:val="auto"/>
                <w:sz w:val="22"/>
                <w:szCs w:val="22"/>
              </w:rPr>
              <w:t>, 4.200,00 €</w:t>
            </w:r>
          </w:p>
        </w:tc>
        <w:tc>
          <w:tcPr>
            <w:tcW w:w="961" w:type="dxa"/>
            <w:vMerge/>
            <w:tcBorders>
              <w:top w:val="nil"/>
              <w:left w:val="single" w:sz="8" w:space="0" w:color="auto"/>
              <w:bottom w:val="single" w:sz="8" w:space="0" w:color="000000"/>
              <w:right w:val="single" w:sz="8" w:space="0" w:color="auto"/>
            </w:tcBorders>
            <w:vAlign w:val="center"/>
            <w:hideMark/>
          </w:tcPr>
          <w:p w14:paraId="0EE3B24B" w14:textId="77777777" w:rsidR="004B2760" w:rsidRPr="00F62907" w:rsidRDefault="004B2760" w:rsidP="00E93491">
            <w:pPr>
              <w:rPr>
                <w:rFonts w:ascii="Times New Roman" w:hAnsi="Times New Roman" w:cs="Times New Roman"/>
                <w:color w:val="auto"/>
                <w:sz w:val="22"/>
                <w:szCs w:val="22"/>
              </w:rPr>
            </w:pPr>
          </w:p>
        </w:tc>
        <w:tc>
          <w:tcPr>
            <w:tcW w:w="1540" w:type="dxa"/>
            <w:vMerge/>
            <w:tcBorders>
              <w:top w:val="nil"/>
              <w:left w:val="single" w:sz="8" w:space="0" w:color="auto"/>
              <w:bottom w:val="single" w:sz="8" w:space="0" w:color="000000"/>
              <w:right w:val="single" w:sz="8" w:space="0" w:color="auto"/>
            </w:tcBorders>
            <w:vAlign w:val="center"/>
            <w:hideMark/>
          </w:tcPr>
          <w:p w14:paraId="503BB0C0" w14:textId="77777777" w:rsidR="004B2760" w:rsidRPr="00F62907" w:rsidRDefault="004B2760" w:rsidP="00E93491">
            <w:pPr>
              <w:rPr>
                <w:rFonts w:ascii="Times New Roman" w:hAnsi="Times New Roman" w:cs="Times New Roman"/>
                <w:color w:val="auto"/>
                <w:sz w:val="22"/>
                <w:szCs w:val="22"/>
              </w:rPr>
            </w:pPr>
          </w:p>
        </w:tc>
        <w:tc>
          <w:tcPr>
            <w:tcW w:w="1539" w:type="dxa"/>
            <w:vMerge/>
            <w:tcBorders>
              <w:top w:val="nil"/>
              <w:left w:val="single" w:sz="8" w:space="0" w:color="auto"/>
              <w:bottom w:val="single" w:sz="8" w:space="0" w:color="000000"/>
              <w:right w:val="single" w:sz="8" w:space="0" w:color="auto"/>
            </w:tcBorders>
            <w:vAlign w:val="center"/>
            <w:hideMark/>
          </w:tcPr>
          <w:p w14:paraId="1CF896DC" w14:textId="77777777" w:rsidR="004B2760" w:rsidRPr="00F62907" w:rsidRDefault="004B2760" w:rsidP="00E93491">
            <w:pPr>
              <w:rPr>
                <w:rFonts w:ascii="Times New Roman" w:hAnsi="Times New Roman" w:cs="Times New Roman"/>
                <w:color w:val="auto"/>
                <w:sz w:val="22"/>
                <w:szCs w:val="22"/>
              </w:rPr>
            </w:pPr>
          </w:p>
        </w:tc>
      </w:tr>
      <w:tr w:rsidR="004B2760" w:rsidRPr="00F62907" w14:paraId="5D606389" w14:textId="77777777" w:rsidTr="00923D22">
        <w:trPr>
          <w:trHeight w:val="960"/>
        </w:trPr>
        <w:tc>
          <w:tcPr>
            <w:tcW w:w="962" w:type="dxa"/>
            <w:vMerge/>
            <w:tcBorders>
              <w:top w:val="nil"/>
              <w:left w:val="single" w:sz="8" w:space="0" w:color="auto"/>
              <w:bottom w:val="single" w:sz="8" w:space="0" w:color="000000"/>
              <w:right w:val="single" w:sz="8" w:space="0" w:color="auto"/>
            </w:tcBorders>
            <w:vAlign w:val="center"/>
            <w:hideMark/>
          </w:tcPr>
          <w:p w14:paraId="7456E4D3" w14:textId="77777777" w:rsidR="004B2760" w:rsidRPr="00F62907" w:rsidRDefault="004B2760" w:rsidP="00E93491">
            <w:pPr>
              <w:rPr>
                <w:rFonts w:ascii="Times New Roman" w:hAnsi="Times New Roman" w:cs="Times New Roman"/>
                <w:color w:val="auto"/>
                <w:sz w:val="22"/>
                <w:szCs w:val="22"/>
              </w:rPr>
            </w:pPr>
          </w:p>
        </w:tc>
        <w:tc>
          <w:tcPr>
            <w:tcW w:w="4258" w:type="dxa"/>
            <w:tcBorders>
              <w:top w:val="nil"/>
              <w:left w:val="nil"/>
              <w:bottom w:val="nil"/>
              <w:right w:val="single" w:sz="8" w:space="0" w:color="auto"/>
            </w:tcBorders>
            <w:shd w:val="clear" w:color="auto" w:fill="auto"/>
            <w:vAlign w:val="center"/>
            <w:hideMark/>
          </w:tcPr>
          <w:p w14:paraId="44956538" w14:textId="77777777" w:rsidR="004B2760" w:rsidRPr="00F62907" w:rsidRDefault="004B2760" w:rsidP="00E93491">
            <w:pPr>
              <w:rPr>
                <w:rFonts w:ascii="Times New Roman" w:hAnsi="Times New Roman" w:cs="Times New Roman"/>
                <w:color w:val="auto"/>
                <w:sz w:val="22"/>
                <w:szCs w:val="22"/>
              </w:rPr>
            </w:pPr>
            <w:r w:rsidRPr="00F62907">
              <w:rPr>
                <w:rFonts w:ascii="Times New Roman" w:hAnsi="Times New Roman" w:cs="Times New Roman"/>
                <w:color w:val="auto"/>
                <w:sz w:val="22"/>
                <w:szCs w:val="22"/>
              </w:rPr>
              <w:t xml:space="preserve">Osmišljavanje, izrada, grafička priprema </w:t>
            </w:r>
            <w:proofErr w:type="spellStart"/>
            <w:r w:rsidRPr="00F62907">
              <w:rPr>
                <w:rFonts w:ascii="Times New Roman" w:hAnsi="Times New Roman" w:cs="Times New Roman"/>
                <w:color w:val="auto"/>
                <w:sz w:val="22"/>
                <w:szCs w:val="22"/>
              </w:rPr>
              <w:t>promo</w:t>
            </w:r>
            <w:proofErr w:type="spellEnd"/>
            <w:r w:rsidRPr="00F62907">
              <w:rPr>
                <w:rFonts w:ascii="Times New Roman" w:hAnsi="Times New Roman" w:cs="Times New Roman"/>
                <w:color w:val="auto"/>
                <w:sz w:val="22"/>
                <w:szCs w:val="22"/>
              </w:rPr>
              <w:t xml:space="preserve"> letka s informacijama o budućem programu SNO, 250,00 € </w:t>
            </w:r>
          </w:p>
        </w:tc>
        <w:tc>
          <w:tcPr>
            <w:tcW w:w="961" w:type="dxa"/>
            <w:vMerge/>
            <w:tcBorders>
              <w:top w:val="nil"/>
              <w:left w:val="single" w:sz="8" w:space="0" w:color="auto"/>
              <w:bottom w:val="single" w:sz="8" w:space="0" w:color="000000"/>
              <w:right w:val="single" w:sz="8" w:space="0" w:color="auto"/>
            </w:tcBorders>
            <w:vAlign w:val="center"/>
            <w:hideMark/>
          </w:tcPr>
          <w:p w14:paraId="3258E4D8" w14:textId="77777777" w:rsidR="004B2760" w:rsidRPr="00F62907" w:rsidRDefault="004B2760" w:rsidP="00E93491">
            <w:pPr>
              <w:rPr>
                <w:rFonts w:ascii="Times New Roman" w:hAnsi="Times New Roman" w:cs="Times New Roman"/>
                <w:color w:val="auto"/>
                <w:sz w:val="22"/>
                <w:szCs w:val="22"/>
              </w:rPr>
            </w:pPr>
          </w:p>
        </w:tc>
        <w:tc>
          <w:tcPr>
            <w:tcW w:w="1540" w:type="dxa"/>
            <w:vMerge/>
            <w:tcBorders>
              <w:top w:val="nil"/>
              <w:left w:val="single" w:sz="8" w:space="0" w:color="auto"/>
              <w:bottom w:val="single" w:sz="8" w:space="0" w:color="000000"/>
              <w:right w:val="single" w:sz="8" w:space="0" w:color="auto"/>
            </w:tcBorders>
            <w:vAlign w:val="center"/>
            <w:hideMark/>
          </w:tcPr>
          <w:p w14:paraId="17500199" w14:textId="77777777" w:rsidR="004B2760" w:rsidRPr="00F62907" w:rsidRDefault="004B2760" w:rsidP="00E93491">
            <w:pPr>
              <w:rPr>
                <w:rFonts w:ascii="Times New Roman" w:hAnsi="Times New Roman" w:cs="Times New Roman"/>
                <w:color w:val="auto"/>
                <w:sz w:val="22"/>
                <w:szCs w:val="22"/>
              </w:rPr>
            </w:pPr>
          </w:p>
        </w:tc>
        <w:tc>
          <w:tcPr>
            <w:tcW w:w="1539" w:type="dxa"/>
            <w:vMerge/>
            <w:tcBorders>
              <w:top w:val="nil"/>
              <w:left w:val="single" w:sz="8" w:space="0" w:color="auto"/>
              <w:bottom w:val="single" w:sz="8" w:space="0" w:color="000000"/>
              <w:right w:val="single" w:sz="8" w:space="0" w:color="auto"/>
            </w:tcBorders>
            <w:vAlign w:val="center"/>
            <w:hideMark/>
          </w:tcPr>
          <w:p w14:paraId="7359F6DD" w14:textId="77777777" w:rsidR="004B2760" w:rsidRPr="00F62907" w:rsidRDefault="004B2760" w:rsidP="00E93491">
            <w:pPr>
              <w:rPr>
                <w:rFonts w:ascii="Times New Roman" w:hAnsi="Times New Roman" w:cs="Times New Roman"/>
                <w:color w:val="auto"/>
                <w:sz w:val="22"/>
                <w:szCs w:val="22"/>
              </w:rPr>
            </w:pPr>
          </w:p>
        </w:tc>
      </w:tr>
      <w:tr w:rsidR="004B2760" w:rsidRPr="00F62907" w14:paraId="6F2452D4" w14:textId="77777777" w:rsidTr="00923D22">
        <w:trPr>
          <w:trHeight w:val="315"/>
        </w:trPr>
        <w:tc>
          <w:tcPr>
            <w:tcW w:w="962" w:type="dxa"/>
            <w:vMerge/>
            <w:tcBorders>
              <w:top w:val="nil"/>
              <w:left w:val="single" w:sz="8" w:space="0" w:color="auto"/>
              <w:bottom w:val="single" w:sz="8" w:space="0" w:color="000000"/>
              <w:right w:val="single" w:sz="8" w:space="0" w:color="auto"/>
            </w:tcBorders>
            <w:vAlign w:val="center"/>
            <w:hideMark/>
          </w:tcPr>
          <w:p w14:paraId="55D7644C" w14:textId="77777777" w:rsidR="004B2760" w:rsidRPr="00F62907" w:rsidRDefault="004B2760" w:rsidP="00E93491">
            <w:pPr>
              <w:rPr>
                <w:rFonts w:ascii="Times New Roman" w:hAnsi="Times New Roman" w:cs="Times New Roman"/>
                <w:color w:val="auto"/>
                <w:sz w:val="22"/>
                <w:szCs w:val="22"/>
              </w:rPr>
            </w:pPr>
          </w:p>
        </w:tc>
        <w:tc>
          <w:tcPr>
            <w:tcW w:w="4258" w:type="dxa"/>
            <w:tcBorders>
              <w:top w:val="nil"/>
              <w:left w:val="nil"/>
              <w:bottom w:val="nil"/>
              <w:right w:val="single" w:sz="8" w:space="0" w:color="auto"/>
            </w:tcBorders>
            <w:shd w:val="clear" w:color="auto" w:fill="auto"/>
            <w:vAlign w:val="center"/>
            <w:hideMark/>
          </w:tcPr>
          <w:p w14:paraId="432F962B" w14:textId="77777777" w:rsidR="004B2760" w:rsidRPr="00F62907" w:rsidRDefault="004B2760" w:rsidP="00E93491">
            <w:pPr>
              <w:rPr>
                <w:rFonts w:ascii="Times New Roman" w:hAnsi="Times New Roman" w:cs="Times New Roman"/>
                <w:color w:val="auto"/>
                <w:sz w:val="22"/>
                <w:szCs w:val="22"/>
              </w:rPr>
            </w:pPr>
            <w:r w:rsidRPr="00F62907">
              <w:rPr>
                <w:rFonts w:ascii="Times New Roman" w:hAnsi="Times New Roman" w:cs="Times New Roman"/>
                <w:color w:val="auto"/>
                <w:sz w:val="22"/>
                <w:szCs w:val="22"/>
              </w:rPr>
              <w:t xml:space="preserve">Tisak </w:t>
            </w:r>
            <w:proofErr w:type="spellStart"/>
            <w:r w:rsidRPr="00F62907">
              <w:rPr>
                <w:rFonts w:ascii="Times New Roman" w:hAnsi="Times New Roman" w:cs="Times New Roman"/>
                <w:color w:val="auto"/>
                <w:sz w:val="22"/>
                <w:szCs w:val="22"/>
              </w:rPr>
              <w:t>promo</w:t>
            </w:r>
            <w:proofErr w:type="spellEnd"/>
            <w:r w:rsidRPr="00F62907">
              <w:rPr>
                <w:rFonts w:ascii="Times New Roman" w:hAnsi="Times New Roman" w:cs="Times New Roman"/>
                <w:color w:val="auto"/>
                <w:sz w:val="22"/>
                <w:szCs w:val="22"/>
              </w:rPr>
              <w:t xml:space="preserve"> letka, 500 kom, 250,00 €</w:t>
            </w:r>
          </w:p>
        </w:tc>
        <w:tc>
          <w:tcPr>
            <w:tcW w:w="961" w:type="dxa"/>
            <w:vMerge/>
            <w:tcBorders>
              <w:top w:val="nil"/>
              <w:left w:val="single" w:sz="8" w:space="0" w:color="auto"/>
              <w:bottom w:val="single" w:sz="8" w:space="0" w:color="000000"/>
              <w:right w:val="single" w:sz="8" w:space="0" w:color="auto"/>
            </w:tcBorders>
            <w:vAlign w:val="center"/>
            <w:hideMark/>
          </w:tcPr>
          <w:p w14:paraId="13A0D24E" w14:textId="77777777" w:rsidR="004B2760" w:rsidRPr="00F62907" w:rsidRDefault="004B2760" w:rsidP="00E93491">
            <w:pPr>
              <w:rPr>
                <w:rFonts w:ascii="Times New Roman" w:hAnsi="Times New Roman" w:cs="Times New Roman"/>
                <w:color w:val="auto"/>
                <w:sz w:val="22"/>
                <w:szCs w:val="22"/>
              </w:rPr>
            </w:pPr>
          </w:p>
        </w:tc>
        <w:tc>
          <w:tcPr>
            <w:tcW w:w="1540" w:type="dxa"/>
            <w:vMerge/>
            <w:tcBorders>
              <w:top w:val="nil"/>
              <w:left w:val="single" w:sz="8" w:space="0" w:color="auto"/>
              <w:bottom w:val="single" w:sz="8" w:space="0" w:color="000000"/>
              <w:right w:val="single" w:sz="8" w:space="0" w:color="auto"/>
            </w:tcBorders>
            <w:vAlign w:val="center"/>
            <w:hideMark/>
          </w:tcPr>
          <w:p w14:paraId="1BB0B648" w14:textId="77777777" w:rsidR="004B2760" w:rsidRPr="00F62907" w:rsidRDefault="004B2760" w:rsidP="00E93491">
            <w:pPr>
              <w:rPr>
                <w:rFonts w:ascii="Times New Roman" w:hAnsi="Times New Roman" w:cs="Times New Roman"/>
                <w:color w:val="auto"/>
                <w:sz w:val="22"/>
                <w:szCs w:val="22"/>
              </w:rPr>
            </w:pPr>
          </w:p>
        </w:tc>
        <w:tc>
          <w:tcPr>
            <w:tcW w:w="1539" w:type="dxa"/>
            <w:vMerge/>
            <w:tcBorders>
              <w:top w:val="nil"/>
              <w:left w:val="single" w:sz="8" w:space="0" w:color="auto"/>
              <w:bottom w:val="single" w:sz="8" w:space="0" w:color="000000"/>
              <w:right w:val="single" w:sz="8" w:space="0" w:color="auto"/>
            </w:tcBorders>
            <w:vAlign w:val="center"/>
            <w:hideMark/>
          </w:tcPr>
          <w:p w14:paraId="654DA79E" w14:textId="77777777" w:rsidR="004B2760" w:rsidRPr="00F62907" w:rsidRDefault="004B2760" w:rsidP="00E93491">
            <w:pPr>
              <w:rPr>
                <w:rFonts w:ascii="Times New Roman" w:hAnsi="Times New Roman" w:cs="Times New Roman"/>
                <w:color w:val="auto"/>
                <w:sz w:val="22"/>
                <w:szCs w:val="22"/>
              </w:rPr>
            </w:pPr>
          </w:p>
        </w:tc>
      </w:tr>
      <w:tr w:rsidR="004B2760" w:rsidRPr="00F62907" w14:paraId="4FC1DAC3" w14:textId="77777777" w:rsidTr="00923D22">
        <w:trPr>
          <w:trHeight w:val="855"/>
        </w:trPr>
        <w:tc>
          <w:tcPr>
            <w:tcW w:w="962" w:type="dxa"/>
            <w:vMerge/>
            <w:tcBorders>
              <w:top w:val="nil"/>
              <w:left w:val="single" w:sz="8" w:space="0" w:color="auto"/>
              <w:bottom w:val="single" w:sz="8" w:space="0" w:color="000000"/>
              <w:right w:val="single" w:sz="8" w:space="0" w:color="auto"/>
            </w:tcBorders>
            <w:vAlign w:val="center"/>
            <w:hideMark/>
          </w:tcPr>
          <w:p w14:paraId="5F8A8793" w14:textId="77777777" w:rsidR="004B2760" w:rsidRPr="00F62907" w:rsidRDefault="004B2760" w:rsidP="00E93491">
            <w:pPr>
              <w:rPr>
                <w:rFonts w:ascii="Times New Roman" w:hAnsi="Times New Roman" w:cs="Times New Roman"/>
                <w:color w:val="auto"/>
                <w:sz w:val="22"/>
                <w:szCs w:val="22"/>
              </w:rPr>
            </w:pPr>
          </w:p>
        </w:tc>
        <w:tc>
          <w:tcPr>
            <w:tcW w:w="4258" w:type="dxa"/>
            <w:tcBorders>
              <w:top w:val="nil"/>
              <w:left w:val="nil"/>
              <w:bottom w:val="nil"/>
              <w:right w:val="single" w:sz="8" w:space="0" w:color="auto"/>
            </w:tcBorders>
            <w:shd w:val="clear" w:color="auto" w:fill="auto"/>
            <w:vAlign w:val="center"/>
            <w:hideMark/>
          </w:tcPr>
          <w:p w14:paraId="607FF648" w14:textId="77777777" w:rsidR="004B2760" w:rsidRPr="00F62907" w:rsidRDefault="004B2760" w:rsidP="00E93491">
            <w:pPr>
              <w:rPr>
                <w:rFonts w:ascii="Times New Roman" w:hAnsi="Times New Roman" w:cs="Times New Roman"/>
                <w:color w:val="auto"/>
                <w:sz w:val="22"/>
                <w:szCs w:val="22"/>
              </w:rPr>
            </w:pPr>
            <w:proofErr w:type="spellStart"/>
            <w:r w:rsidRPr="00F62907">
              <w:rPr>
                <w:rFonts w:ascii="Times New Roman" w:hAnsi="Times New Roman" w:cs="Times New Roman"/>
                <w:color w:val="auto"/>
                <w:sz w:val="22"/>
                <w:szCs w:val="22"/>
              </w:rPr>
              <w:t>Promo</w:t>
            </w:r>
            <w:proofErr w:type="spellEnd"/>
            <w:r w:rsidRPr="00F62907">
              <w:rPr>
                <w:rFonts w:ascii="Times New Roman" w:hAnsi="Times New Roman" w:cs="Times New Roman"/>
                <w:color w:val="auto"/>
                <w:sz w:val="22"/>
                <w:szCs w:val="22"/>
              </w:rPr>
              <w:t xml:space="preserve"> materijali za podjelu sudionicima Hrvatske večere:</w:t>
            </w:r>
          </w:p>
        </w:tc>
        <w:tc>
          <w:tcPr>
            <w:tcW w:w="961" w:type="dxa"/>
            <w:vMerge/>
            <w:tcBorders>
              <w:top w:val="nil"/>
              <w:left w:val="single" w:sz="8" w:space="0" w:color="auto"/>
              <w:bottom w:val="single" w:sz="8" w:space="0" w:color="000000"/>
              <w:right w:val="single" w:sz="8" w:space="0" w:color="auto"/>
            </w:tcBorders>
            <w:vAlign w:val="center"/>
            <w:hideMark/>
          </w:tcPr>
          <w:p w14:paraId="281806DE" w14:textId="77777777" w:rsidR="004B2760" w:rsidRPr="00F62907" w:rsidRDefault="004B2760" w:rsidP="00E93491">
            <w:pPr>
              <w:rPr>
                <w:rFonts w:ascii="Times New Roman" w:hAnsi="Times New Roman" w:cs="Times New Roman"/>
                <w:color w:val="auto"/>
                <w:sz w:val="22"/>
                <w:szCs w:val="22"/>
              </w:rPr>
            </w:pPr>
          </w:p>
        </w:tc>
        <w:tc>
          <w:tcPr>
            <w:tcW w:w="1540" w:type="dxa"/>
            <w:vMerge/>
            <w:tcBorders>
              <w:top w:val="nil"/>
              <w:left w:val="single" w:sz="8" w:space="0" w:color="auto"/>
              <w:bottom w:val="single" w:sz="8" w:space="0" w:color="000000"/>
              <w:right w:val="single" w:sz="8" w:space="0" w:color="auto"/>
            </w:tcBorders>
            <w:vAlign w:val="center"/>
            <w:hideMark/>
          </w:tcPr>
          <w:p w14:paraId="3CCC3CE7" w14:textId="77777777" w:rsidR="004B2760" w:rsidRPr="00F62907" w:rsidRDefault="004B2760" w:rsidP="00E93491">
            <w:pPr>
              <w:rPr>
                <w:rFonts w:ascii="Times New Roman" w:hAnsi="Times New Roman" w:cs="Times New Roman"/>
                <w:color w:val="auto"/>
                <w:sz w:val="22"/>
                <w:szCs w:val="22"/>
              </w:rPr>
            </w:pPr>
          </w:p>
        </w:tc>
        <w:tc>
          <w:tcPr>
            <w:tcW w:w="1539" w:type="dxa"/>
            <w:vMerge/>
            <w:tcBorders>
              <w:top w:val="nil"/>
              <w:left w:val="single" w:sz="8" w:space="0" w:color="auto"/>
              <w:bottom w:val="single" w:sz="8" w:space="0" w:color="000000"/>
              <w:right w:val="single" w:sz="8" w:space="0" w:color="auto"/>
            </w:tcBorders>
            <w:vAlign w:val="center"/>
            <w:hideMark/>
          </w:tcPr>
          <w:p w14:paraId="024943FC" w14:textId="77777777" w:rsidR="004B2760" w:rsidRPr="00F62907" w:rsidRDefault="004B2760" w:rsidP="00E93491">
            <w:pPr>
              <w:rPr>
                <w:rFonts w:ascii="Times New Roman" w:hAnsi="Times New Roman" w:cs="Times New Roman"/>
                <w:color w:val="auto"/>
                <w:sz w:val="22"/>
                <w:szCs w:val="22"/>
              </w:rPr>
            </w:pPr>
          </w:p>
        </w:tc>
      </w:tr>
      <w:tr w:rsidR="004B2760" w:rsidRPr="00F62907" w14:paraId="6CECE75E" w14:textId="77777777" w:rsidTr="00923D22">
        <w:trPr>
          <w:trHeight w:val="600"/>
        </w:trPr>
        <w:tc>
          <w:tcPr>
            <w:tcW w:w="962" w:type="dxa"/>
            <w:vMerge/>
            <w:tcBorders>
              <w:top w:val="nil"/>
              <w:left w:val="single" w:sz="8" w:space="0" w:color="auto"/>
              <w:bottom w:val="single" w:sz="8" w:space="0" w:color="000000"/>
              <w:right w:val="single" w:sz="8" w:space="0" w:color="auto"/>
            </w:tcBorders>
            <w:vAlign w:val="center"/>
            <w:hideMark/>
          </w:tcPr>
          <w:p w14:paraId="5AF237DE" w14:textId="77777777" w:rsidR="004B2760" w:rsidRPr="00F62907" w:rsidRDefault="004B2760" w:rsidP="00E93491">
            <w:pPr>
              <w:rPr>
                <w:rFonts w:ascii="Times New Roman" w:hAnsi="Times New Roman" w:cs="Times New Roman"/>
                <w:color w:val="auto"/>
                <w:sz w:val="22"/>
                <w:szCs w:val="22"/>
              </w:rPr>
            </w:pPr>
          </w:p>
        </w:tc>
        <w:tc>
          <w:tcPr>
            <w:tcW w:w="4258" w:type="dxa"/>
            <w:tcBorders>
              <w:top w:val="nil"/>
              <w:left w:val="nil"/>
              <w:bottom w:val="nil"/>
              <w:right w:val="single" w:sz="8" w:space="0" w:color="auto"/>
            </w:tcBorders>
            <w:shd w:val="clear" w:color="auto" w:fill="auto"/>
            <w:vAlign w:val="center"/>
            <w:hideMark/>
          </w:tcPr>
          <w:p w14:paraId="19562601" w14:textId="77777777" w:rsidR="004B2760" w:rsidRPr="00F62907" w:rsidRDefault="004B2760" w:rsidP="00E93491">
            <w:pPr>
              <w:rPr>
                <w:rFonts w:ascii="Times New Roman" w:hAnsi="Times New Roman" w:cs="Times New Roman"/>
                <w:color w:val="auto"/>
                <w:sz w:val="22"/>
                <w:szCs w:val="22"/>
              </w:rPr>
            </w:pPr>
            <w:r w:rsidRPr="00F62907">
              <w:rPr>
                <w:rFonts w:ascii="Times New Roman" w:hAnsi="Times New Roman" w:cs="Times New Roman"/>
                <w:color w:val="auto"/>
                <w:sz w:val="22"/>
                <w:szCs w:val="22"/>
              </w:rPr>
              <w:t>500 bedževa, u obliku logotipa natjecanja, izrada, 800,00 €</w:t>
            </w:r>
          </w:p>
        </w:tc>
        <w:tc>
          <w:tcPr>
            <w:tcW w:w="961" w:type="dxa"/>
            <w:vMerge/>
            <w:tcBorders>
              <w:top w:val="nil"/>
              <w:left w:val="single" w:sz="8" w:space="0" w:color="auto"/>
              <w:bottom w:val="single" w:sz="8" w:space="0" w:color="000000"/>
              <w:right w:val="single" w:sz="8" w:space="0" w:color="auto"/>
            </w:tcBorders>
            <w:vAlign w:val="center"/>
            <w:hideMark/>
          </w:tcPr>
          <w:p w14:paraId="18FCAC7D" w14:textId="77777777" w:rsidR="004B2760" w:rsidRPr="00F62907" w:rsidRDefault="004B2760" w:rsidP="00E93491">
            <w:pPr>
              <w:rPr>
                <w:rFonts w:ascii="Times New Roman" w:hAnsi="Times New Roman" w:cs="Times New Roman"/>
                <w:color w:val="auto"/>
                <w:sz w:val="22"/>
                <w:szCs w:val="22"/>
              </w:rPr>
            </w:pPr>
          </w:p>
        </w:tc>
        <w:tc>
          <w:tcPr>
            <w:tcW w:w="1540" w:type="dxa"/>
            <w:vMerge/>
            <w:tcBorders>
              <w:top w:val="nil"/>
              <w:left w:val="single" w:sz="8" w:space="0" w:color="auto"/>
              <w:bottom w:val="single" w:sz="8" w:space="0" w:color="000000"/>
              <w:right w:val="single" w:sz="8" w:space="0" w:color="auto"/>
            </w:tcBorders>
            <w:vAlign w:val="center"/>
            <w:hideMark/>
          </w:tcPr>
          <w:p w14:paraId="3071ECC3" w14:textId="77777777" w:rsidR="004B2760" w:rsidRPr="00F62907" w:rsidRDefault="004B2760" w:rsidP="00E93491">
            <w:pPr>
              <w:rPr>
                <w:rFonts w:ascii="Times New Roman" w:hAnsi="Times New Roman" w:cs="Times New Roman"/>
                <w:color w:val="auto"/>
                <w:sz w:val="22"/>
                <w:szCs w:val="22"/>
              </w:rPr>
            </w:pPr>
          </w:p>
        </w:tc>
        <w:tc>
          <w:tcPr>
            <w:tcW w:w="1539" w:type="dxa"/>
            <w:vMerge/>
            <w:tcBorders>
              <w:top w:val="nil"/>
              <w:left w:val="single" w:sz="8" w:space="0" w:color="auto"/>
              <w:bottom w:val="single" w:sz="8" w:space="0" w:color="000000"/>
              <w:right w:val="single" w:sz="8" w:space="0" w:color="auto"/>
            </w:tcBorders>
            <w:vAlign w:val="center"/>
            <w:hideMark/>
          </w:tcPr>
          <w:p w14:paraId="1D94B4E8" w14:textId="77777777" w:rsidR="004B2760" w:rsidRPr="00F62907" w:rsidRDefault="004B2760" w:rsidP="00E93491">
            <w:pPr>
              <w:rPr>
                <w:rFonts w:ascii="Times New Roman" w:hAnsi="Times New Roman" w:cs="Times New Roman"/>
                <w:color w:val="auto"/>
                <w:sz w:val="22"/>
                <w:szCs w:val="22"/>
              </w:rPr>
            </w:pPr>
          </w:p>
        </w:tc>
      </w:tr>
      <w:tr w:rsidR="004B2760" w:rsidRPr="00F62907" w14:paraId="117D4D81" w14:textId="77777777" w:rsidTr="00923D22">
        <w:trPr>
          <w:trHeight w:val="765"/>
        </w:trPr>
        <w:tc>
          <w:tcPr>
            <w:tcW w:w="962" w:type="dxa"/>
            <w:vMerge/>
            <w:tcBorders>
              <w:top w:val="nil"/>
              <w:left w:val="single" w:sz="8" w:space="0" w:color="auto"/>
              <w:bottom w:val="single" w:sz="8" w:space="0" w:color="000000"/>
              <w:right w:val="single" w:sz="8" w:space="0" w:color="auto"/>
            </w:tcBorders>
            <w:vAlign w:val="center"/>
            <w:hideMark/>
          </w:tcPr>
          <w:p w14:paraId="5774FF1A" w14:textId="77777777" w:rsidR="004B2760" w:rsidRPr="00F62907" w:rsidRDefault="004B2760" w:rsidP="00E93491">
            <w:pPr>
              <w:rPr>
                <w:rFonts w:ascii="Times New Roman" w:hAnsi="Times New Roman" w:cs="Times New Roman"/>
                <w:color w:val="auto"/>
                <w:sz w:val="22"/>
                <w:szCs w:val="22"/>
              </w:rPr>
            </w:pPr>
          </w:p>
        </w:tc>
        <w:tc>
          <w:tcPr>
            <w:tcW w:w="4258" w:type="dxa"/>
            <w:tcBorders>
              <w:top w:val="nil"/>
              <w:left w:val="nil"/>
              <w:bottom w:val="nil"/>
              <w:right w:val="single" w:sz="8" w:space="0" w:color="auto"/>
            </w:tcBorders>
            <w:shd w:val="clear" w:color="auto" w:fill="auto"/>
            <w:vAlign w:val="center"/>
            <w:hideMark/>
          </w:tcPr>
          <w:p w14:paraId="3E6B6F53" w14:textId="77777777" w:rsidR="004B2760" w:rsidRPr="00F62907" w:rsidRDefault="004B2760" w:rsidP="00E93491">
            <w:pPr>
              <w:rPr>
                <w:rFonts w:ascii="Times New Roman" w:hAnsi="Times New Roman" w:cs="Times New Roman"/>
                <w:color w:val="auto"/>
                <w:sz w:val="22"/>
                <w:szCs w:val="22"/>
              </w:rPr>
            </w:pPr>
            <w:r w:rsidRPr="00F62907">
              <w:rPr>
                <w:rFonts w:ascii="Times New Roman" w:hAnsi="Times New Roman" w:cs="Times New Roman"/>
                <w:color w:val="auto"/>
                <w:sz w:val="22"/>
                <w:szCs w:val="22"/>
              </w:rPr>
              <w:t>Osmišljavanje i grafička priprema bedža, 150,00 €</w:t>
            </w:r>
          </w:p>
        </w:tc>
        <w:tc>
          <w:tcPr>
            <w:tcW w:w="961" w:type="dxa"/>
            <w:vMerge/>
            <w:tcBorders>
              <w:top w:val="nil"/>
              <w:left w:val="single" w:sz="8" w:space="0" w:color="auto"/>
              <w:bottom w:val="single" w:sz="8" w:space="0" w:color="000000"/>
              <w:right w:val="single" w:sz="8" w:space="0" w:color="auto"/>
            </w:tcBorders>
            <w:vAlign w:val="center"/>
            <w:hideMark/>
          </w:tcPr>
          <w:p w14:paraId="3A9A85B0" w14:textId="77777777" w:rsidR="004B2760" w:rsidRPr="00F62907" w:rsidRDefault="004B2760" w:rsidP="00E93491">
            <w:pPr>
              <w:rPr>
                <w:rFonts w:ascii="Times New Roman" w:hAnsi="Times New Roman" w:cs="Times New Roman"/>
                <w:color w:val="auto"/>
                <w:sz w:val="22"/>
                <w:szCs w:val="22"/>
              </w:rPr>
            </w:pPr>
          </w:p>
        </w:tc>
        <w:tc>
          <w:tcPr>
            <w:tcW w:w="1540" w:type="dxa"/>
            <w:vMerge/>
            <w:tcBorders>
              <w:top w:val="nil"/>
              <w:left w:val="single" w:sz="8" w:space="0" w:color="auto"/>
              <w:bottom w:val="single" w:sz="8" w:space="0" w:color="000000"/>
              <w:right w:val="single" w:sz="8" w:space="0" w:color="auto"/>
            </w:tcBorders>
            <w:vAlign w:val="center"/>
            <w:hideMark/>
          </w:tcPr>
          <w:p w14:paraId="5507962A" w14:textId="77777777" w:rsidR="004B2760" w:rsidRPr="00F62907" w:rsidRDefault="004B2760" w:rsidP="00E93491">
            <w:pPr>
              <w:rPr>
                <w:rFonts w:ascii="Times New Roman" w:hAnsi="Times New Roman" w:cs="Times New Roman"/>
                <w:color w:val="auto"/>
                <w:sz w:val="22"/>
                <w:szCs w:val="22"/>
              </w:rPr>
            </w:pPr>
          </w:p>
        </w:tc>
        <w:tc>
          <w:tcPr>
            <w:tcW w:w="1539" w:type="dxa"/>
            <w:vMerge/>
            <w:tcBorders>
              <w:top w:val="nil"/>
              <w:left w:val="single" w:sz="8" w:space="0" w:color="auto"/>
              <w:bottom w:val="single" w:sz="8" w:space="0" w:color="000000"/>
              <w:right w:val="single" w:sz="8" w:space="0" w:color="auto"/>
            </w:tcBorders>
            <w:vAlign w:val="center"/>
            <w:hideMark/>
          </w:tcPr>
          <w:p w14:paraId="1F18B24F" w14:textId="77777777" w:rsidR="004B2760" w:rsidRPr="00F62907" w:rsidRDefault="004B2760" w:rsidP="00E93491">
            <w:pPr>
              <w:rPr>
                <w:rFonts w:ascii="Times New Roman" w:hAnsi="Times New Roman" w:cs="Times New Roman"/>
                <w:color w:val="auto"/>
                <w:sz w:val="22"/>
                <w:szCs w:val="22"/>
              </w:rPr>
            </w:pPr>
          </w:p>
        </w:tc>
      </w:tr>
      <w:tr w:rsidR="004B2760" w:rsidRPr="00F62907" w14:paraId="143B44B8" w14:textId="77777777" w:rsidTr="00923D22">
        <w:trPr>
          <w:trHeight w:val="870"/>
        </w:trPr>
        <w:tc>
          <w:tcPr>
            <w:tcW w:w="962" w:type="dxa"/>
            <w:vMerge/>
            <w:tcBorders>
              <w:top w:val="nil"/>
              <w:left w:val="single" w:sz="8" w:space="0" w:color="auto"/>
              <w:bottom w:val="single" w:sz="8" w:space="0" w:color="000000"/>
              <w:right w:val="single" w:sz="8" w:space="0" w:color="auto"/>
            </w:tcBorders>
            <w:vAlign w:val="center"/>
            <w:hideMark/>
          </w:tcPr>
          <w:p w14:paraId="0F130850" w14:textId="77777777" w:rsidR="004B2760" w:rsidRPr="00F62907" w:rsidRDefault="004B2760" w:rsidP="00E93491">
            <w:pPr>
              <w:rPr>
                <w:rFonts w:ascii="Times New Roman" w:hAnsi="Times New Roman" w:cs="Times New Roman"/>
                <w:color w:val="auto"/>
                <w:sz w:val="22"/>
                <w:szCs w:val="22"/>
              </w:rPr>
            </w:pPr>
          </w:p>
        </w:tc>
        <w:tc>
          <w:tcPr>
            <w:tcW w:w="4258" w:type="dxa"/>
            <w:tcBorders>
              <w:top w:val="nil"/>
              <w:left w:val="nil"/>
              <w:bottom w:val="nil"/>
              <w:right w:val="single" w:sz="8" w:space="0" w:color="auto"/>
            </w:tcBorders>
            <w:shd w:val="clear" w:color="auto" w:fill="auto"/>
            <w:vAlign w:val="center"/>
            <w:hideMark/>
          </w:tcPr>
          <w:p w14:paraId="68328C3F" w14:textId="77777777" w:rsidR="004B2760" w:rsidRPr="00F62907" w:rsidRDefault="004B2760" w:rsidP="00E93491">
            <w:pPr>
              <w:rPr>
                <w:rFonts w:ascii="Times New Roman" w:hAnsi="Times New Roman" w:cs="Times New Roman"/>
                <w:color w:val="auto"/>
                <w:sz w:val="22"/>
                <w:szCs w:val="22"/>
              </w:rPr>
            </w:pPr>
            <w:r w:rsidRPr="00F62907">
              <w:rPr>
                <w:rFonts w:ascii="Times New Roman" w:hAnsi="Times New Roman" w:cs="Times New Roman"/>
                <w:color w:val="auto"/>
                <w:sz w:val="22"/>
                <w:szCs w:val="22"/>
              </w:rPr>
              <w:t xml:space="preserve">500 majica, jedna boja, nekoliko veličina, s tiskom </w:t>
            </w:r>
            <w:proofErr w:type="spellStart"/>
            <w:r w:rsidRPr="00F62907">
              <w:rPr>
                <w:rFonts w:ascii="Times New Roman" w:hAnsi="Times New Roman" w:cs="Times New Roman"/>
                <w:color w:val="auto"/>
                <w:sz w:val="22"/>
                <w:szCs w:val="22"/>
              </w:rPr>
              <w:t>logitpa</w:t>
            </w:r>
            <w:proofErr w:type="spellEnd"/>
            <w:r w:rsidRPr="00F62907">
              <w:rPr>
                <w:rFonts w:ascii="Times New Roman" w:hAnsi="Times New Roman" w:cs="Times New Roman"/>
                <w:color w:val="auto"/>
                <w:sz w:val="22"/>
                <w:szCs w:val="22"/>
              </w:rPr>
              <w:t xml:space="preserve"> i grbova, tisak i izrada, 1.750,00 €</w:t>
            </w:r>
          </w:p>
        </w:tc>
        <w:tc>
          <w:tcPr>
            <w:tcW w:w="961" w:type="dxa"/>
            <w:vMerge/>
            <w:tcBorders>
              <w:top w:val="nil"/>
              <w:left w:val="single" w:sz="8" w:space="0" w:color="auto"/>
              <w:bottom w:val="single" w:sz="8" w:space="0" w:color="000000"/>
              <w:right w:val="single" w:sz="8" w:space="0" w:color="auto"/>
            </w:tcBorders>
            <w:vAlign w:val="center"/>
            <w:hideMark/>
          </w:tcPr>
          <w:p w14:paraId="763B4D03" w14:textId="77777777" w:rsidR="004B2760" w:rsidRPr="00F62907" w:rsidRDefault="004B2760" w:rsidP="00E93491">
            <w:pPr>
              <w:rPr>
                <w:rFonts w:ascii="Times New Roman" w:hAnsi="Times New Roman" w:cs="Times New Roman"/>
                <w:color w:val="auto"/>
                <w:sz w:val="22"/>
                <w:szCs w:val="22"/>
              </w:rPr>
            </w:pPr>
          </w:p>
        </w:tc>
        <w:tc>
          <w:tcPr>
            <w:tcW w:w="1540" w:type="dxa"/>
            <w:vMerge/>
            <w:tcBorders>
              <w:top w:val="nil"/>
              <w:left w:val="single" w:sz="8" w:space="0" w:color="auto"/>
              <w:bottom w:val="single" w:sz="8" w:space="0" w:color="000000"/>
              <w:right w:val="single" w:sz="8" w:space="0" w:color="auto"/>
            </w:tcBorders>
            <w:vAlign w:val="center"/>
            <w:hideMark/>
          </w:tcPr>
          <w:p w14:paraId="5C065D28" w14:textId="77777777" w:rsidR="004B2760" w:rsidRPr="00F62907" w:rsidRDefault="004B2760" w:rsidP="00E93491">
            <w:pPr>
              <w:rPr>
                <w:rFonts w:ascii="Times New Roman" w:hAnsi="Times New Roman" w:cs="Times New Roman"/>
                <w:color w:val="auto"/>
                <w:sz w:val="22"/>
                <w:szCs w:val="22"/>
              </w:rPr>
            </w:pPr>
          </w:p>
        </w:tc>
        <w:tc>
          <w:tcPr>
            <w:tcW w:w="1539" w:type="dxa"/>
            <w:vMerge/>
            <w:tcBorders>
              <w:top w:val="nil"/>
              <w:left w:val="single" w:sz="8" w:space="0" w:color="auto"/>
              <w:bottom w:val="single" w:sz="8" w:space="0" w:color="000000"/>
              <w:right w:val="single" w:sz="8" w:space="0" w:color="auto"/>
            </w:tcBorders>
            <w:vAlign w:val="center"/>
            <w:hideMark/>
          </w:tcPr>
          <w:p w14:paraId="7B30A51D" w14:textId="77777777" w:rsidR="004B2760" w:rsidRPr="00F62907" w:rsidRDefault="004B2760" w:rsidP="00E93491">
            <w:pPr>
              <w:rPr>
                <w:rFonts w:ascii="Times New Roman" w:hAnsi="Times New Roman" w:cs="Times New Roman"/>
                <w:color w:val="auto"/>
                <w:sz w:val="22"/>
                <w:szCs w:val="22"/>
              </w:rPr>
            </w:pPr>
          </w:p>
        </w:tc>
      </w:tr>
      <w:tr w:rsidR="004B2760" w:rsidRPr="00F62907" w14:paraId="0649815C" w14:textId="77777777" w:rsidTr="00150EE2">
        <w:trPr>
          <w:trHeight w:val="855"/>
        </w:trPr>
        <w:tc>
          <w:tcPr>
            <w:tcW w:w="962" w:type="dxa"/>
            <w:vMerge/>
            <w:tcBorders>
              <w:top w:val="nil"/>
              <w:left w:val="single" w:sz="8" w:space="0" w:color="auto"/>
              <w:bottom w:val="single" w:sz="8" w:space="0" w:color="000000"/>
              <w:right w:val="single" w:sz="8" w:space="0" w:color="auto"/>
            </w:tcBorders>
            <w:vAlign w:val="center"/>
            <w:hideMark/>
          </w:tcPr>
          <w:p w14:paraId="40C811FF" w14:textId="77777777" w:rsidR="004B2760" w:rsidRPr="00F62907" w:rsidRDefault="004B2760" w:rsidP="00E93491">
            <w:pPr>
              <w:rPr>
                <w:rFonts w:ascii="Times New Roman" w:hAnsi="Times New Roman" w:cs="Times New Roman"/>
                <w:color w:val="auto"/>
                <w:sz w:val="22"/>
                <w:szCs w:val="22"/>
              </w:rPr>
            </w:pPr>
          </w:p>
        </w:tc>
        <w:tc>
          <w:tcPr>
            <w:tcW w:w="4258" w:type="dxa"/>
            <w:tcBorders>
              <w:top w:val="nil"/>
              <w:left w:val="nil"/>
              <w:right w:val="single" w:sz="8" w:space="0" w:color="auto"/>
            </w:tcBorders>
            <w:shd w:val="clear" w:color="auto" w:fill="auto"/>
            <w:vAlign w:val="center"/>
            <w:hideMark/>
          </w:tcPr>
          <w:p w14:paraId="56674498" w14:textId="77777777" w:rsidR="004B2760" w:rsidRPr="00F62907" w:rsidRDefault="004B2760" w:rsidP="00E93491">
            <w:pPr>
              <w:rPr>
                <w:rFonts w:ascii="Times New Roman" w:hAnsi="Times New Roman" w:cs="Times New Roman"/>
                <w:color w:val="auto"/>
                <w:sz w:val="22"/>
                <w:szCs w:val="22"/>
              </w:rPr>
            </w:pPr>
            <w:r w:rsidRPr="00F62907">
              <w:rPr>
                <w:rFonts w:ascii="Times New Roman" w:hAnsi="Times New Roman" w:cs="Times New Roman"/>
                <w:color w:val="auto"/>
                <w:sz w:val="22"/>
                <w:szCs w:val="22"/>
              </w:rPr>
              <w:t>Osmišljavanje i grafička priprema majice, 250,00 €</w:t>
            </w:r>
          </w:p>
        </w:tc>
        <w:tc>
          <w:tcPr>
            <w:tcW w:w="961" w:type="dxa"/>
            <w:vMerge/>
            <w:tcBorders>
              <w:top w:val="nil"/>
              <w:left w:val="single" w:sz="8" w:space="0" w:color="auto"/>
              <w:bottom w:val="single" w:sz="8" w:space="0" w:color="000000"/>
              <w:right w:val="single" w:sz="8" w:space="0" w:color="auto"/>
            </w:tcBorders>
            <w:vAlign w:val="center"/>
            <w:hideMark/>
          </w:tcPr>
          <w:p w14:paraId="52BF56B5" w14:textId="77777777" w:rsidR="004B2760" w:rsidRPr="00F62907" w:rsidRDefault="004B2760" w:rsidP="00E93491">
            <w:pPr>
              <w:rPr>
                <w:rFonts w:ascii="Times New Roman" w:hAnsi="Times New Roman" w:cs="Times New Roman"/>
                <w:color w:val="auto"/>
                <w:sz w:val="22"/>
                <w:szCs w:val="22"/>
              </w:rPr>
            </w:pPr>
          </w:p>
        </w:tc>
        <w:tc>
          <w:tcPr>
            <w:tcW w:w="1540" w:type="dxa"/>
            <w:vMerge/>
            <w:tcBorders>
              <w:top w:val="nil"/>
              <w:left w:val="single" w:sz="8" w:space="0" w:color="auto"/>
              <w:bottom w:val="single" w:sz="8" w:space="0" w:color="000000"/>
              <w:right w:val="single" w:sz="8" w:space="0" w:color="auto"/>
            </w:tcBorders>
            <w:vAlign w:val="center"/>
            <w:hideMark/>
          </w:tcPr>
          <w:p w14:paraId="116E2F47" w14:textId="77777777" w:rsidR="004B2760" w:rsidRPr="00F62907" w:rsidRDefault="004B2760" w:rsidP="00E93491">
            <w:pPr>
              <w:rPr>
                <w:rFonts w:ascii="Times New Roman" w:hAnsi="Times New Roman" w:cs="Times New Roman"/>
                <w:color w:val="auto"/>
                <w:sz w:val="22"/>
                <w:szCs w:val="22"/>
              </w:rPr>
            </w:pPr>
          </w:p>
        </w:tc>
        <w:tc>
          <w:tcPr>
            <w:tcW w:w="1539" w:type="dxa"/>
            <w:vMerge/>
            <w:tcBorders>
              <w:top w:val="nil"/>
              <w:left w:val="single" w:sz="8" w:space="0" w:color="auto"/>
              <w:bottom w:val="single" w:sz="8" w:space="0" w:color="000000"/>
              <w:right w:val="single" w:sz="8" w:space="0" w:color="auto"/>
            </w:tcBorders>
            <w:vAlign w:val="center"/>
            <w:hideMark/>
          </w:tcPr>
          <w:p w14:paraId="4B18823F" w14:textId="77777777" w:rsidR="004B2760" w:rsidRPr="00F62907" w:rsidRDefault="004B2760" w:rsidP="00E93491">
            <w:pPr>
              <w:rPr>
                <w:rFonts w:ascii="Times New Roman" w:hAnsi="Times New Roman" w:cs="Times New Roman"/>
                <w:color w:val="auto"/>
                <w:sz w:val="22"/>
                <w:szCs w:val="22"/>
              </w:rPr>
            </w:pPr>
          </w:p>
        </w:tc>
      </w:tr>
      <w:tr w:rsidR="004B2760" w:rsidRPr="00F62907" w14:paraId="0EDA1734" w14:textId="77777777" w:rsidTr="00150EE2">
        <w:trPr>
          <w:trHeight w:val="600"/>
        </w:trPr>
        <w:tc>
          <w:tcPr>
            <w:tcW w:w="962" w:type="dxa"/>
            <w:vMerge/>
            <w:tcBorders>
              <w:top w:val="nil"/>
              <w:left w:val="single" w:sz="8" w:space="0" w:color="auto"/>
              <w:bottom w:val="single" w:sz="8" w:space="0" w:color="000000"/>
              <w:right w:val="single" w:sz="8" w:space="0" w:color="auto"/>
            </w:tcBorders>
            <w:vAlign w:val="center"/>
            <w:hideMark/>
          </w:tcPr>
          <w:p w14:paraId="4CF44B10" w14:textId="77777777" w:rsidR="004B2760" w:rsidRPr="00F62907" w:rsidRDefault="004B2760" w:rsidP="00E93491">
            <w:pPr>
              <w:rPr>
                <w:rFonts w:ascii="Times New Roman" w:hAnsi="Times New Roman" w:cs="Times New Roman"/>
                <w:color w:val="auto"/>
                <w:sz w:val="22"/>
                <w:szCs w:val="22"/>
              </w:rPr>
            </w:pPr>
          </w:p>
        </w:tc>
        <w:tc>
          <w:tcPr>
            <w:tcW w:w="4258" w:type="dxa"/>
            <w:tcBorders>
              <w:top w:val="nil"/>
              <w:left w:val="nil"/>
              <w:bottom w:val="single" w:sz="4" w:space="0" w:color="auto"/>
              <w:right w:val="single" w:sz="8" w:space="0" w:color="auto"/>
            </w:tcBorders>
            <w:shd w:val="clear" w:color="auto" w:fill="auto"/>
            <w:vAlign w:val="center"/>
            <w:hideMark/>
          </w:tcPr>
          <w:p w14:paraId="52F077D5" w14:textId="77777777" w:rsidR="004B2760" w:rsidRPr="00F62907" w:rsidRDefault="004B2760" w:rsidP="00E93491">
            <w:pPr>
              <w:rPr>
                <w:rFonts w:ascii="Times New Roman" w:hAnsi="Times New Roman" w:cs="Times New Roman"/>
                <w:color w:val="auto"/>
                <w:sz w:val="22"/>
                <w:szCs w:val="22"/>
              </w:rPr>
            </w:pPr>
            <w:r w:rsidRPr="00F62907">
              <w:rPr>
                <w:rFonts w:ascii="Times New Roman" w:hAnsi="Times New Roman" w:cs="Times New Roman"/>
                <w:color w:val="auto"/>
                <w:sz w:val="22"/>
                <w:szCs w:val="22"/>
              </w:rPr>
              <w:t xml:space="preserve">500 kapa, jedna boja, </w:t>
            </w:r>
            <w:proofErr w:type="spellStart"/>
            <w:r w:rsidRPr="00F62907">
              <w:rPr>
                <w:rFonts w:ascii="Times New Roman" w:hAnsi="Times New Roman" w:cs="Times New Roman"/>
                <w:color w:val="auto"/>
                <w:sz w:val="22"/>
                <w:szCs w:val="22"/>
              </w:rPr>
              <w:t>unisex</w:t>
            </w:r>
            <w:proofErr w:type="spellEnd"/>
            <w:r w:rsidRPr="00F62907">
              <w:rPr>
                <w:rFonts w:ascii="Times New Roman" w:hAnsi="Times New Roman" w:cs="Times New Roman"/>
                <w:color w:val="auto"/>
                <w:sz w:val="22"/>
                <w:szCs w:val="22"/>
              </w:rPr>
              <w:t>, s tiskom logotipa i grbova, tiska i izrada, 1.750,00 €</w:t>
            </w:r>
          </w:p>
        </w:tc>
        <w:tc>
          <w:tcPr>
            <w:tcW w:w="961" w:type="dxa"/>
            <w:vMerge/>
            <w:tcBorders>
              <w:top w:val="nil"/>
              <w:left w:val="single" w:sz="8" w:space="0" w:color="auto"/>
              <w:bottom w:val="single" w:sz="8" w:space="0" w:color="000000"/>
              <w:right w:val="single" w:sz="8" w:space="0" w:color="auto"/>
            </w:tcBorders>
            <w:vAlign w:val="center"/>
            <w:hideMark/>
          </w:tcPr>
          <w:p w14:paraId="6E320A1B" w14:textId="77777777" w:rsidR="004B2760" w:rsidRPr="00F62907" w:rsidRDefault="004B2760" w:rsidP="00E93491">
            <w:pPr>
              <w:rPr>
                <w:rFonts w:ascii="Times New Roman" w:hAnsi="Times New Roman" w:cs="Times New Roman"/>
                <w:color w:val="auto"/>
                <w:sz w:val="22"/>
                <w:szCs w:val="22"/>
              </w:rPr>
            </w:pPr>
          </w:p>
        </w:tc>
        <w:tc>
          <w:tcPr>
            <w:tcW w:w="1540" w:type="dxa"/>
            <w:vMerge/>
            <w:tcBorders>
              <w:top w:val="nil"/>
              <w:left w:val="single" w:sz="8" w:space="0" w:color="auto"/>
              <w:bottom w:val="single" w:sz="8" w:space="0" w:color="000000"/>
              <w:right w:val="single" w:sz="8" w:space="0" w:color="auto"/>
            </w:tcBorders>
            <w:vAlign w:val="center"/>
            <w:hideMark/>
          </w:tcPr>
          <w:p w14:paraId="10BAA4F3" w14:textId="77777777" w:rsidR="004B2760" w:rsidRPr="00F62907" w:rsidRDefault="004B2760" w:rsidP="00E93491">
            <w:pPr>
              <w:rPr>
                <w:rFonts w:ascii="Times New Roman" w:hAnsi="Times New Roman" w:cs="Times New Roman"/>
                <w:color w:val="auto"/>
                <w:sz w:val="22"/>
                <w:szCs w:val="22"/>
              </w:rPr>
            </w:pPr>
          </w:p>
        </w:tc>
        <w:tc>
          <w:tcPr>
            <w:tcW w:w="1539" w:type="dxa"/>
            <w:vMerge/>
            <w:tcBorders>
              <w:top w:val="nil"/>
              <w:left w:val="single" w:sz="8" w:space="0" w:color="auto"/>
              <w:bottom w:val="single" w:sz="8" w:space="0" w:color="000000"/>
              <w:right w:val="single" w:sz="8" w:space="0" w:color="auto"/>
            </w:tcBorders>
            <w:vAlign w:val="center"/>
            <w:hideMark/>
          </w:tcPr>
          <w:p w14:paraId="6356AA8F" w14:textId="77777777" w:rsidR="004B2760" w:rsidRPr="00F62907" w:rsidRDefault="004B2760" w:rsidP="00E93491">
            <w:pPr>
              <w:rPr>
                <w:rFonts w:ascii="Times New Roman" w:hAnsi="Times New Roman" w:cs="Times New Roman"/>
                <w:color w:val="auto"/>
                <w:sz w:val="22"/>
                <w:szCs w:val="22"/>
              </w:rPr>
            </w:pPr>
          </w:p>
        </w:tc>
      </w:tr>
      <w:tr w:rsidR="004B2760" w:rsidRPr="00F62907" w14:paraId="6486789E" w14:textId="77777777" w:rsidTr="00150EE2">
        <w:trPr>
          <w:trHeight w:val="945"/>
        </w:trPr>
        <w:tc>
          <w:tcPr>
            <w:tcW w:w="962" w:type="dxa"/>
            <w:vMerge/>
            <w:tcBorders>
              <w:top w:val="nil"/>
              <w:left w:val="single" w:sz="8" w:space="0" w:color="auto"/>
              <w:bottom w:val="single" w:sz="8" w:space="0" w:color="000000"/>
              <w:right w:val="single" w:sz="8" w:space="0" w:color="auto"/>
            </w:tcBorders>
            <w:vAlign w:val="center"/>
            <w:hideMark/>
          </w:tcPr>
          <w:p w14:paraId="5FB8E4E7" w14:textId="77777777" w:rsidR="004B2760" w:rsidRPr="00F62907" w:rsidRDefault="004B2760" w:rsidP="00E93491">
            <w:pPr>
              <w:rPr>
                <w:rFonts w:ascii="Times New Roman" w:hAnsi="Times New Roman" w:cs="Times New Roman"/>
                <w:color w:val="auto"/>
                <w:sz w:val="22"/>
                <w:szCs w:val="22"/>
              </w:rPr>
            </w:pPr>
          </w:p>
        </w:tc>
        <w:tc>
          <w:tcPr>
            <w:tcW w:w="4258" w:type="dxa"/>
            <w:tcBorders>
              <w:top w:val="single" w:sz="4" w:space="0" w:color="auto"/>
              <w:left w:val="nil"/>
              <w:bottom w:val="nil"/>
              <w:right w:val="single" w:sz="8" w:space="0" w:color="auto"/>
            </w:tcBorders>
            <w:shd w:val="clear" w:color="auto" w:fill="auto"/>
            <w:vAlign w:val="center"/>
            <w:hideMark/>
          </w:tcPr>
          <w:p w14:paraId="533268E7" w14:textId="77777777" w:rsidR="004B2760" w:rsidRPr="00F62907" w:rsidRDefault="004B2760" w:rsidP="00E93491">
            <w:pPr>
              <w:rPr>
                <w:rFonts w:ascii="Times New Roman" w:hAnsi="Times New Roman" w:cs="Times New Roman"/>
                <w:color w:val="auto"/>
                <w:sz w:val="22"/>
                <w:szCs w:val="22"/>
              </w:rPr>
            </w:pPr>
            <w:r w:rsidRPr="00F62907">
              <w:rPr>
                <w:rFonts w:ascii="Times New Roman" w:hAnsi="Times New Roman" w:cs="Times New Roman"/>
                <w:color w:val="auto"/>
                <w:sz w:val="22"/>
                <w:szCs w:val="22"/>
              </w:rPr>
              <w:t>Osmišljavanje i grafička priprema kape, 150,00 €</w:t>
            </w:r>
          </w:p>
        </w:tc>
        <w:tc>
          <w:tcPr>
            <w:tcW w:w="961" w:type="dxa"/>
            <w:vMerge/>
            <w:tcBorders>
              <w:top w:val="nil"/>
              <w:left w:val="single" w:sz="8" w:space="0" w:color="auto"/>
              <w:bottom w:val="single" w:sz="8" w:space="0" w:color="000000"/>
              <w:right w:val="single" w:sz="8" w:space="0" w:color="auto"/>
            </w:tcBorders>
            <w:vAlign w:val="center"/>
            <w:hideMark/>
          </w:tcPr>
          <w:p w14:paraId="4FEF50D7" w14:textId="77777777" w:rsidR="004B2760" w:rsidRPr="00F62907" w:rsidRDefault="004B2760" w:rsidP="00E93491">
            <w:pPr>
              <w:rPr>
                <w:rFonts w:ascii="Times New Roman" w:hAnsi="Times New Roman" w:cs="Times New Roman"/>
                <w:color w:val="auto"/>
                <w:sz w:val="22"/>
                <w:szCs w:val="22"/>
              </w:rPr>
            </w:pPr>
          </w:p>
        </w:tc>
        <w:tc>
          <w:tcPr>
            <w:tcW w:w="1540" w:type="dxa"/>
            <w:vMerge/>
            <w:tcBorders>
              <w:top w:val="nil"/>
              <w:left w:val="single" w:sz="8" w:space="0" w:color="auto"/>
              <w:bottom w:val="single" w:sz="8" w:space="0" w:color="000000"/>
              <w:right w:val="single" w:sz="8" w:space="0" w:color="auto"/>
            </w:tcBorders>
            <w:vAlign w:val="center"/>
            <w:hideMark/>
          </w:tcPr>
          <w:p w14:paraId="2AFD29AA" w14:textId="77777777" w:rsidR="004B2760" w:rsidRPr="00F62907" w:rsidRDefault="004B2760" w:rsidP="00E93491">
            <w:pPr>
              <w:rPr>
                <w:rFonts w:ascii="Times New Roman" w:hAnsi="Times New Roman" w:cs="Times New Roman"/>
                <w:color w:val="auto"/>
                <w:sz w:val="22"/>
                <w:szCs w:val="22"/>
              </w:rPr>
            </w:pPr>
          </w:p>
        </w:tc>
        <w:tc>
          <w:tcPr>
            <w:tcW w:w="1539" w:type="dxa"/>
            <w:vMerge/>
            <w:tcBorders>
              <w:top w:val="nil"/>
              <w:left w:val="single" w:sz="8" w:space="0" w:color="auto"/>
              <w:bottom w:val="single" w:sz="8" w:space="0" w:color="000000"/>
              <w:right w:val="single" w:sz="8" w:space="0" w:color="auto"/>
            </w:tcBorders>
            <w:vAlign w:val="center"/>
            <w:hideMark/>
          </w:tcPr>
          <w:p w14:paraId="4D342544" w14:textId="77777777" w:rsidR="004B2760" w:rsidRPr="00F62907" w:rsidRDefault="004B2760" w:rsidP="00E93491">
            <w:pPr>
              <w:rPr>
                <w:rFonts w:ascii="Times New Roman" w:hAnsi="Times New Roman" w:cs="Times New Roman"/>
                <w:color w:val="auto"/>
                <w:sz w:val="22"/>
                <w:szCs w:val="22"/>
              </w:rPr>
            </w:pPr>
          </w:p>
        </w:tc>
      </w:tr>
      <w:tr w:rsidR="004B2760" w:rsidRPr="00F62907" w14:paraId="7463C2CB" w14:textId="77777777" w:rsidTr="00923D22">
        <w:trPr>
          <w:trHeight w:val="720"/>
        </w:trPr>
        <w:tc>
          <w:tcPr>
            <w:tcW w:w="962" w:type="dxa"/>
            <w:vMerge/>
            <w:tcBorders>
              <w:top w:val="nil"/>
              <w:left w:val="single" w:sz="8" w:space="0" w:color="auto"/>
              <w:bottom w:val="single" w:sz="8" w:space="0" w:color="000000"/>
              <w:right w:val="single" w:sz="8" w:space="0" w:color="auto"/>
            </w:tcBorders>
            <w:vAlign w:val="center"/>
            <w:hideMark/>
          </w:tcPr>
          <w:p w14:paraId="15CE3A37" w14:textId="77777777" w:rsidR="004B2760" w:rsidRPr="00F62907" w:rsidRDefault="004B2760" w:rsidP="00E93491">
            <w:pPr>
              <w:rPr>
                <w:rFonts w:ascii="Times New Roman" w:hAnsi="Times New Roman" w:cs="Times New Roman"/>
                <w:color w:val="auto"/>
                <w:sz w:val="22"/>
                <w:szCs w:val="22"/>
              </w:rPr>
            </w:pPr>
          </w:p>
        </w:tc>
        <w:tc>
          <w:tcPr>
            <w:tcW w:w="4258" w:type="dxa"/>
            <w:tcBorders>
              <w:top w:val="nil"/>
              <w:left w:val="nil"/>
              <w:bottom w:val="nil"/>
              <w:right w:val="single" w:sz="8" w:space="0" w:color="auto"/>
            </w:tcBorders>
            <w:shd w:val="clear" w:color="auto" w:fill="auto"/>
            <w:vAlign w:val="center"/>
            <w:hideMark/>
          </w:tcPr>
          <w:p w14:paraId="239C0A47" w14:textId="77777777" w:rsidR="004B2760" w:rsidRPr="00F62907" w:rsidRDefault="004B2760" w:rsidP="00E93491">
            <w:pPr>
              <w:rPr>
                <w:rFonts w:ascii="Times New Roman" w:hAnsi="Times New Roman" w:cs="Times New Roman"/>
                <w:color w:val="auto"/>
                <w:sz w:val="22"/>
                <w:szCs w:val="22"/>
              </w:rPr>
            </w:pPr>
            <w:r w:rsidRPr="00F62907">
              <w:rPr>
                <w:rFonts w:ascii="Times New Roman" w:hAnsi="Times New Roman" w:cs="Times New Roman"/>
                <w:color w:val="auto"/>
                <w:sz w:val="22"/>
                <w:szCs w:val="22"/>
              </w:rPr>
              <w:t xml:space="preserve">500 vrećica, jedna boja, s tiskom </w:t>
            </w:r>
            <w:proofErr w:type="spellStart"/>
            <w:r w:rsidRPr="00F62907">
              <w:rPr>
                <w:rFonts w:ascii="Times New Roman" w:hAnsi="Times New Roman" w:cs="Times New Roman"/>
                <w:color w:val="auto"/>
                <w:sz w:val="22"/>
                <w:szCs w:val="22"/>
              </w:rPr>
              <w:t>logitpa</w:t>
            </w:r>
            <w:proofErr w:type="spellEnd"/>
            <w:r w:rsidRPr="00F62907">
              <w:rPr>
                <w:rFonts w:ascii="Times New Roman" w:hAnsi="Times New Roman" w:cs="Times New Roman"/>
                <w:color w:val="auto"/>
                <w:sz w:val="22"/>
                <w:szCs w:val="22"/>
              </w:rPr>
              <w:t xml:space="preserve"> i grbova, tisak i izrada, 1.100,00 €</w:t>
            </w:r>
          </w:p>
        </w:tc>
        <w:tc>
          <w:tcPr>
            <w:tcW w:w="961" w:type="dxa"/>
            <w:vMerge/>
            <w:tcBorders>
              <w:top w:val="nil"/>
              <w:left w:val="single" w:sz="8" w:space="0" w:color="auto"/>
              <w:bottom w:val="single" w:sz="8" w:space="0" w:color="000000"/>
              <w:right w:val="single" w:sz="8" w:space="0" w:color="auto"/>
            </w:tcBorders>
            <w:vAlign w:val="center"/>
            <w:hideMark/>
          </w:tcPr>
          <w:p w14:paraId="34430568" w14:textId="77777777" w:rsidR="004B2760" w:rsidRPr="00F62907" w:rsidRDefault="004B2760" w:rsidP="00E93491">
            <w:pPr>
              <w:rPr>
                <w:rFonts w:ascii="Times New Roman" w:hAnsi="Times New Roman" w:cs="Times New Roman"/>
                <w:color w:val="auto"/>
                <w:sz w:val="22"/>
                <w:szCs w:val="22"/>
              </w:rPr>
            </w:pPr>
          </w:p>
        </w:tc>
        <w:tc>
          <w:tcPr>
            <w:tcW w:w="1540" w:type="dxa"/>
            <w:vMerge/>
            <w:tcBorders>
              <w:top w:val="nil"/>
              <w:left w:val="single" w:sz="8" w:space="0" w:color="auto"/>
              <w:bottom w:val="single" w:sz="8" w:space="0" w:color="000000"/>
              <w:right w:val="single" w:sz="8" w:space="0" w:color="auto"/>
            </w:tcBorders>
            <w:vAlign w:val="center"/>
            <w:hideMark/>
          </w:tcPr>
          <w:p w14:paraId="0A3348CB" w14:textId="77777777" w:rsidR="004B2760" w:rsidRPr="00F62907" w:rsidRDefault="004B2760" w:rsidP="00E93491">
            <w:pPr>
              <w:rPr>
                <w:rFonts w:ascii="Times New Roman" w:hAnsi="Times New Roman" w:cs="Times New Roman"/>
                <w:color w:val="auto"/>
                <w:sz w:val="22"/>
                <w:szCs w:val="22"/>
              </w:rPr>
            </w:pPr>
          </w:p>
        </w:tc>
        <w:tc>
          <w:tcPr>
            <w:tcW w:w="1539" w:type="dxa"/>
            <w:vMerge/>
            <w:tcBorders>
              <w:top w:val="nil"/>
              <w:left w:val="single" w:sz="8" w:space="0" w:color="auto"/>
              <w:bottom w:val="single" w:sz="8" w:space="0" w:color="000000"/>
              <w:right w:val="single" w:sz="8" w:space="0" w:color="auto"/>
            </w:tcBorders>
            <w:vAlign w:val="center"/>
            <w:hideMark/>
          </w:tcPr>
          <w:p w14:paraId="6C7C3756" w14:textId="77777777" w:rsidR="004B2760" w:rsidRPr="00F62907" w:rsidRDefault="004B2760" w:rsidP="00E93491">
            <w:pPr>
              <w:rPr>
                <w:rFonts w:ascii="Times New Roman" w:hAnsi="Times New Roman" w:cs="Times New Roman"/>
                <w:color w:val="auto"/>
                <w:sz w:val="22"/>
                <w:szCs w:val="22"/>
              </w:rPr>
            </w:pPr>
          </w:p>
        </w:tc>
      </w:tr>
      <w:tr w:rsidR="004B2760" w:rsidRPr="00F62907" w14:paraId="4611A583" w14:textId="77777777" w:rsidTr="00923D22">
        <w:trPr>
          <w:trHeight w:val="945"/>
        </w:trPr>
        <w:tc>
          <w:tcPr>
            <w:tcW w:w="962" w:type="dxa"/>
            <w:vMerge/>
            <w:tcBorders>
              <w:top w:val="nil"/>
              <w:left w:val="single" w:sz="8" w:space="0" w:color="auto"/>
              <w:bottom w:val="single" w:sz="8" w:space="0" w:color="000000"/>
              <w:right w:val="single" w:sz="8" w:space="0" w:color="auto"/>
            </w:tcBorders>
            <w:vAlign w:val="center"/>
            <w:hideMark/>
          </w:tcPr>
          <w:p w14:paraId="3234DCF5" w14:textId="77777777" w:rsidR="004B2760" w:rsidRPr="00F62907" w:rsidRDefault="004B2760" w:rsidP="00E93491">
            <w:pPr>
              <w:rPr>
                <w:rFonts w:ascii="Times New Roman" w:hAnsi="Times New Roman" w:cs="Times New Roman"/>
                <w:color w:val="auto"/>
                <w:sz w:val="22"/>
                <w:szCs w:val="22"/>
              </w:rPr>
            </w:pPr>
          </w:p>
        </w:tc>
        <w:tc>
          <w:tcPr>
            <w:tcW w:w="4258" w:type="dxa"/>
            <w:tcBorders>
              <w:top w:val="nil"/>
              <w:left w:val="nil"/>
              <w:bottom w:val="nil"/>
              <w:right w:val="single" w:sz="8" w:space="0" w:color="auto"/>
            </w:tcBorders>
            <w:shd w:val="clear" w:color="auto" w:fill="auto"/>
            <w:vAlign w:val="center"/>
            <w:hideMark/>
          </w:tcPr>
          <w:p w14:paraId="310D7C8B" w14:textId="77777777" w:rsidR="004B2760" w:rsidRPr="00F62907" w:rsidRDefault="004B2760" w:rsidP="00E93491">
            <w:pPr>
              <w:rPr>
                <w:rFonts w:ascii="Times New Roman" w:hAnsi="Times New Roman" w:cs="Times New Roman"/>
                <w:color w:val="auto"/>
                <w:sz w:val="22"/>
                <w:szCs w:val="22"/>
              </w:rPr>
            </w:pPr>
            <w:r w:rsidRPr="00F62907">
              <w:rPr>
                <w:rFonts w:ascii="Times New Roman" w:hAnsi="Times New Roman" w:cs="Times New Roman"/>
                <w:color w:val="auto"/>
                <w:sz w:val="22"/>
                <w:szCs w:val="22"/>
              </w:rPr>
              <w:t>Osmišljavanje i grafička priprema vrećice, 150,00 €</w:t>
            </w:r>
          </w:p>
        </w:tc>
        <w:tc>
          <w:tcPr>
            <w:tcW w:w="961" w:type="dxa"/>
            <w:vMerge/>
            <w:tcBorders>
              <w:top w:val="nil"/>
              <w:left w:val="single" w:sz="8" w:space="0" w:color="auto"/>
              <w:bottom w:val="single" w:sz="8" w:space="0" w:color="000000"/>
              <w:right w:val="single" w:sz="8" w:space="0" w:color="auto"/>
            </w:tcBorders>
            <w:vAlign w:val="center"/>
            <w:hideMark/>
          </w:tcPr>
          <w:p w14:paraId="6D6FBCA8" w14:textId="77777777" w:rsidR="004B2760" w:rsidRPr="00F62907" w:rsidRDefault="004B2760" w:rsidP="00E93491">
            <w:pPr>
              <w:rPr>
                <w:rFonts w:ascii="Times New Roman" w:hAnsi="Times New Roman" w:cs="Times New Roman"/>
                <w:color w:val="auto"/>
                <w:sz w:val="22"/>
                <w:szCs w:val="22"/>
              </w:rPr>
            </w:pPr>
          </w:p>
        </w:tc>
        <w:tc>
          <w:tcPr>
            <w:tcW w:w="1540" w:type="dxa"/>
            <w:vMerge/>
            <w:tcBorders>
              <w:top w:val="nil"/>
              <w:left w:val="single" w:sz="8" w:space="0" w:color="auto"/>
              <w:bottom w:val="single" w:sz="8" w:space="0" w:color="000000"/>
              <w:right w:val="single" w:sz="8" w:space="0" w:color="auto"/>
            </w:tcBorders>
            <w:vAlign w:val="center"/>
            <w:hideMark/>
          </w:tcPr>
          <w:p w14:paraId="72A562E7" w14:textId="77777777" w:rsidR="004B2760" w:rsidRPr="00F62907" w:rsidRDefault="004B2760" w:rsidP="00E93491">
            <w:pPr>
              <w:rPr>
                <w:rFonts w:ascii="Times New Roman" w:hAnsi="Times New Roman" w:cs="Times New Roman"/>
                <w:color w:val="auto"/>
                <w:sz w:val="22"/>
                <w:szCs w:val="22"/>
              </w:rPr>
            </w:pPr>
          </w:p>
        </w:tc>
        <w:tc>
          <w:tcPr>
            <w:tcW w:w="1539" w:type="dxa"/>
            <w:vMerge/>
            <w:tcBorders>
              <w:top w:val="nil"/>
              <w:left w:val="single" w:sz="8" w:space="0" w:color="auto"/>
              <w:bottom w:val="single" w:sz="8" w:space="0" w:color="000000"/>
              <w:right w:val="single" w:sz="8" w:space="0" w:color="auto"/>
            </w:tcBorders>
            <w:vAlign w:val="center"/>
            <w:hideMark/>
          </w:tcPr>
          <w:p w14:paraId="4DD02B15" w14:textId="77777777" w:rsidR="004B2760" w:rsidRPr="00F62907" w:rsidRDefault="004B2760" w:rsidP="00E93491">
            <w:pPr>
              <w:rPr>
                <w:rFonts w:ascii="Times New Roman" w:hAnsi="Times New Roman" w:cs="Times New Roman"/>
                <w:color w:val="auto"/>
                <w:sz w:val="22"/>
                <w:szCs w:val="22"/>
              </w:rPr>
            </w:pPr>
          </w:p>
        </w:tc>
      </w:tr>
      <w:tr w:rsidR="004B2760" w:rsidRPr="00F62907" w14:paraId="56D34422" w14:textId="77777777" w:rsidTr="00923D22">
        <w:trPr>
          <w:trHeight w:val="1500"/>
        </w:trPr>
        <w:tc>
          <w:tcPr>
            <w:tcW w:w="962" w:type="dxa"/>
            <w:vMerge/>
            <w:tcBorders>
              <w:top w:val="nil"/>
              <w:left w:val="single" w:sz="8" w:space="0" w:color="auto"/>
              <w:bottom w:val="single" w:sz="8" w:space="0" w:color="000000"/>
              <w:right w:val="single" w:sz="8" w:space="0" w:color="auto"/>
            </w:tcBorders>
            <w:vAlign w:val="center"/>
            <w:hideMark/>
          </w:tcPr>
          <w:p w14:paraId="2E07671C" w14:textId="77777777" w:rsidR="004B2760" w:rsidRPr="00F62907" w:rsidRDefault="004B2760" w:rsidP="00E93491">
            <w:pPr>
              <w:rPr>
                <w:rFonts w:ascii="Times New Roman" w:hAnsi="Times New Roman" w:cs="Times New Roman"/>
                <w:color w:val="auto"/>
                <w:sz w:val="22"/>
                <w:szCs w:val="22"/>
              </w:rPr>
            </w:pPr>
          </w:p>
        </w:tc>
        <w:tc>
          <w:tcPr>
            <w:tcW w:w="4258" w:type="dxa"/>
            <w:tcBorders>
              <w:top w:val="nil"/>
              <w:left w:val="nil"/>
              <w:bottom w:val="nil"/>
              <w:right w:val="single" w:sz="8" w:space="0" w:color="auto"/>
            </w:tcBorders>
            <w:shd w:val="clear" w:color="auto" w:fill="auto"/>
            <w:vAlign w:val="center"/>
            <w:hideMark/>
          </w:tcPr>
          <w:p w14:paraId="6D0B72D0" w14:textId="77777777" w:rsidR="004B2760" w:rsidRPr="00F62907" w:rsidRDefault="004B2760" w:rsidP="00E93491">
            <w:pPr>
              <w:rPr>
                <w:rFonts w:ascii="Times New Roman" w:hAnsi="Times New Roman" w:cs="Times New Roman"/>
                <w:color w:val="auto"/>
                <w:sz w:val="22"/>
                <w:szCs w:val="22"/>
              </w:rPr>
            </w:pPr>
            <w:r w:rsidRPr="00F62907">
              <w:rPr>
                <w:rFonts w:ascii="Times New Roman" w:hAnsi="Times New Roman" w:cs="Times New Roman"/>
                <w:color w:val="auto"/>
                <w:sz w:val="22"/>
                <w:szCs w:val="22"/>
              </w:rPr>
              <w:t>Logistika: pakiranje i prijevoz u Prag, slaganje i podjela, 1.900,00 €</w:t>
            </w:r>
          </w:p>
        </w:tc>
        <w:tc>
          <w:tcPr>
            <w:tcW w:w="961" w:type="dxa"/>
            <w:vMerge/>
            <w:tcBorders>
              <w:top w:val="nil"/>
              <w:left w:val="single" w:sz="8" w:space="0" w:color="auto"/>
              <w:bottom w:val="single" w:sz="8" w:space="0" w:color="000000"/>
              <w:right w:val="single" w:sz="8" w:space="0" w:color="auto"/>
            </w:tcBorders>
            <w:vAlign w:val="center"/>
            <w:hideMark/>
          </w:tcPr>
          <w:p w14:paraId="6B408700" w14:textId="77777777" w:rsidR="004B2760" w:rsidRPr="00F62907" w:rsidRDefault="004B2760" w:rsidP="00E93491">
            <w:pPr>
              <w:rPr>
                <w:rFonts w:ascii="Times New Roman" w:hAnsi="Times New Roman" w:cs="Times New Roman"/>
                <w:color w:val="auto"/>
                <w:sz w:val="22"/>
                <w:szCs w:val="22"/>
              </w:rPr>
            </w:pPr>
          </w:p>
        </w:tc>
        <w:tc>
          <w:tcPr>
            <w:tcW w:w="1540" w:type="dxa"/>
            <w:vMerge/>
            <w:tcBorders>
              <w:top w:val="nil"/>
              <w:left w:val="single" w:sz="8" w:space="0" w:color="auto"/>
              <w:bottom w:val="single" w:sz="8" w:space="0" w:color="000000"/>
              <w:right w:val="single" w:sz="8" w:space="0" w:color="auto"/>
            </w:tcBorders>
            <w:vAlign w:val="center"/>
            <w:hideMark/>
          </w:tcPr>
          <w:p w14:paraId="25880B81" w14:textId="77777777" w:rsidR="004B2760" w:rsidRPr="00F62907" w:rsidRDefault="004B2760" w:rsidP="00E93491">
            <w:pPr>
              <w:rPr>
                <w:rFonts w:ascii="Times New Roman" w:hAnsi="Times New Roman" w:cs="Times New Roman"/>
                <w:color w:val="auto"/>
                <w:sz w:val="22"/>
                <w:szCs w:val="22"/>
              </w:rPr>
            </w:pPr>
          </w:p>
        </w:tc>
        <w:tc>
          <w:tcPr>
            <w:tcW w:w="1539" w:type="dxa"/>
            <w:vMerge/>
            <w:tcBorders>
              <w:top w:val="nil"/>
              <w:left w:val="single" w:sz="8" w:space="0" w:color="auto"/>
              <w:bottom w:val="single" w:sz="8" w:space="0" w:color="000000"/>
              <w:right w:val="single" w:sz="8" w:space="0" w:color="auto"/>
            </w:tcBorders>
            <w:vAlign w:val="center"/>
            <w:hideMark/>
          </w:tcPr>
          <w:p w14:paraId="6F2E1B1E" w14:textId="77777777" w:rsidR="004B2760" w:rsidRPr="00F62907" w:rsidRDefault="004B2760" w:rsidP="00E93491">
            <w:pPr>
              <w:rPr>
                <w:rFonts w:ascii="Times New Roman" w:hAnsi="Times New Roman" w:cs="Times New Roman"/>
                <w:color w:val="auto"/>
                <w:sz w:val="22"/>
                <w:szCs w:val="22"/>
              </w:rPr>
            </w:pPr>
          </w:p>
        </w:tc>
      </w:tr>
      <w:tr w:rsidR="004B2760" w:rsidRPr="00F62907" w14:paraId="7EE2767C" w14:textId="77777777" w:rsidTr="00923D22">
        <w:trPr>
          <w:trHeight w:val="915"/>
        </w:trPr>
        <w:tc>
          <w:tcPr>
            <w:tcW w:w="962" w:type="dxa"/>
            <w:vMerge/>
            <w:tcBorders>
              <w:top w:val="nil"/>
              <w:left w:val="single" w:sz="8" w:space="0" w:color="auto"/>
              <w:bottom w:val="single" w:sz="8" w:space="0" w:color="000000"/>
              <w:right w:val="single" w:sz="8" w:space="0" w:color="auto"/>
            </w:tcBorders>
            <w:vAlign w:val="center"/>
            <w:hideMark/>
          </w:tcPr>
          <w:p w14:paraId="01E9BE79" w14:textId="77777777" w:rsidR="004B2760" w:rsidRPr="00F62907" w:rsidRDefault="004B2760" w:rsidP="00E93491">
            <w:pPr>
              <w:rPr>
                <w:rFonts w:ascii="Times New Roman" w:hAnsi="Times New Roman" w:cs="Times New Roman"/>
                <w:color w:val="auto"/>
                <w:sz w:val="22"/>
                <w:szCs w:val="22"/>
              </w:rPr>
            </w:pPr>
          </w:p>
        </w:tc>
        <w:tc>
          <w:tcPr>
            <w:tcW w:w="4258" w:type="dxa"/>
            <w:tcBorders>
              <w:top w:val="nil"/>
              <w:left w:val="nil"/>
              <w:bottom w:val="single" w:sz="8" w:space="0" w:color="auto"/>
              <w:right w:val="single" w:sz="8" w:space="0" w:color="auto"/>
            </w:tcBorders>
            <w:shd w:val="clear" w:color="auto" w:fill="auto"/>
            <w:vAlign w:val="center"/>
            <w:hideMark/>
          </w:tcPr>
          <w:p w14:paraId="7F3CCD91" w14:textId="77777777" w:rsidR="004B2760" w:rsidRPr="00F62907" w:rsidRDefault="004B2760" w:rsidP="00E93491">
            <w:pPr>
              <w:rPr>
                <w:rFonts w:ascii="Times New Roman" w:hAnsi="Times New Roman" w:cs="Times New Roman"/>
                <w:color w:val="auto"/>
                <w:sz w:val="22"/>
                <w:szCs w:val="22"/>
              </w:rPr>
            </w:pPr>
            <w:r w:rsidRPr="00F62907">
              <w:rPr>
                <w:rFonts w:ascii="Times New Roman" w:hAnsi="Times New Roman" w:cs="Times New Roman"/>
                <w:color w:val="auto"/>
                <w:sz w:val="22"/>
                <w:szCs w:val="22"/>
              </w:rPr>
              <w:t>Nastup regijskog KUD-a / zbora / banda za vrijeme prezentacije (organizirani dolazak, prijevoz, noćenje, prehrana), 7.000,00 €</w:t>
            </w:r>
          </w:p>
        </w:tc>
        <w:tc>
          <w:tcPr>
            <w:tcW w:w="961" w:type="dxa"/>
            <w:vMerge/>
            <w:tcBorders>
              <w:top w:val="nil"/>
              <w:left w:val="single" w:sz="8" w:space="0" w:color="auto"/>
              <w:bottom w:val="single" w:sz="8" w:space="0" w:color="000000"/>
              <w:right w:val="single" w:sz="8" w:space="0" w:color="auto"/>
            </w:tcBorders>
            <w:vAlign w:val="center"/>
            <w:hideMark/>
          </w:tcPr>
          <w:p w14:paraId="5AA73AEC" w14:textId="77777777" w:rsidR="004B2760" w:rsidRPr="00F62907" w:rsidRDefault="004B2760" w:rsidP="00E93491">
            <w:pPr>
              <w:rPr>
                <w:rFonts w:ascii="Times New Roman" w:hAnsi="Times New Roman" w:cs="Times New Roman"/>
                <w:color w:val="auto"/>
                <w:sz w:val="22"/>
                <w:szCs w:val="22"/>
              </w:rPr>
            </w:pPr>
          </w:p>
        </w:tc>
        <w:tc>
          <w:tcPr>
            <w:tcW w:w="1540" w:type="dxa"/>
            <w:vMerge/>
            <w:tcBorders>
              <w:top w:val="nil"/>
              <w:left w:val="single" w:sz="8" w:space="0" w:color="auto"/>
              <w:bottom w:val="single" w:sz="8" w:space="0" w:color="000000"/>
              <w:right w:val="single" w:sz="8" w:space="0" w:color="auto"/>
            </w:tcBorders>
            <w:vAlign w:val="center"/>
            <w:hideMark/>
          </w:tcPr>
          <w:p w14:paraId="5C8C5B41" w14:textId="77777777" w:rsidR="004B2760" w:rsidRPr="00F62907" w:rsidRDefault="004B2760" w:rsidP="00E93491">
            <w:pPr>
              <w:rPr>
                <w:rFonts w:ascii="Times New Roman" w:hAnsi="Times New Roman" w:cs="Times New Roman"/>
                <w:color w:val="auto"/>
                <w:sz w:val="22"/>
                <w:szCs w:val="22"/>
              </w:rPr>
            </w:pPr>
          </w:p>
        </w:tc>
        <w:tc>
          <w:tcPr>
            <w:tcW w:w="1539" w:type="dxa"/>
            <w:vMerge/>
            <w:tcBorders>
              <w:top w:val="nil"/>
              <w:left w:val="single" w:sz="8" w:space="0" w:color="auto"/>
              <w:bottom w:val="single" w:sz="8" w:space="0" w:color="000000"/>
              <w:right w:val="single" w:sz="8" w:space="0" w:color="auto"/>
            </w:tcBorders>
            <w:vAlign w:val="center"/>
            <w:hideMark/>
          </w:tcPr>
          <w:p w14:paraId="0F95BF8E" w14:textId="77777777" w:rsidR="004B2760" w:rsidRPr="00F62907" w:rsidRDefault="004B2760" w:rsidP="00E93491">
            <w:pPr>
              <w:rPr>
                <w:rFonts w:ascii="Times New Roman" w:hAnsi="Times New Roman" w:cs="Times New Roman"/>
                <w:color w:val="auto"/>
                <w:sz w:val="22"/>
                <w:szCs w:val="22"/>
              </w:rPr>
            </w:pPr>
          </w:p>
        </w:tc>
      </w:tr>
      <w:tr w:rsidR="004B2760" w:rsidRPr="00F62907" w14:paraId="431A08D2" w14:textId="77777777" w:rsidTr="00923D22">
        <w:trPr>
          <w:trHeight w:val="615"/>
        </w:trPr>
        <w:tc>
          <w:tcPr>
            <w:tcW w:w="962" w:type="dxa"/>
            <w:tcBorders>
              <w:top w:val="nil"/>
              <w:left w:val="single" w:sz="8" w:space="0" w:color="auto"/>
              <w:bottom w:val="single" w:sz="8" w:space="0" w:color="auto"/>
              <w:right w:val="single" w:sz="8" w:space="0" w:color="auto"/>
            </w:tcBorders>
            <w:shd w:val="clear" w:color="auto" w:fill="auto"/>
            <w:vAlign w:val="center"/>
            <w:hideMark/>
          </w:tcPr>
          <w:p w14:paraId="50E87353" w14:textId="77777777" w:rsidR="004B2760" w:rsidRPr="00F62907" w:rsidRDefault="004B2760" w:rsidP="00E93491">
            <w:pPr>
              <w:rPr>
                <w:rFonts w:ascii="Times New Roman" w:hAnsi="Times New Roman" w:cs="Times New Roman"/>
                <w:color w:val="auto"/>
                <w:sz w:val="22"/>
                <w:szCs w:val="22"/>
              </w:rPr>
            </w:pPr>
            <w:r w:rsidRPr="00F62907">
              <w:rPr>
                <w:rFonts w:ascii="Times New Roman" w:hAnsi="Times New Roman" w:cs="Times New Roman"/>
                <w:color w:val="auto"/>
                <w:sz w:val="22"/>
                <w:szCs w:val="22"/>
              </w:rPr>
              <w:t>8</w:t>
            </w:r>
          </w:p>
        </w:tc>
        <w:tc>
          <w:tcPr>
            <w:tcW w:w="5219" w:type="dxa"/>
            <w:gridSpan w:val="2"/>
            <w:tcBorders>
              <w:top w:val="single" w:sz="8" w:space="0" w:color="auto"/>
              <w:left w:val="nil"/>
              <w:bottom w:val="single" w:sz="8" w:space="0" w:color="auto"/>
              <w:right w:val="single" w:sz="8" w:space="0" w:color="000000"/>
            </w:tcBorders>
            <w:shd w:val="clear" w:color="auto" w:fill="auto"/>
            <w:vAlign w:val="center"/>
            <w:hideMark/>
          </w:tcPr>
          <w:p w14:paraId="009D0FCC" w14:textId="77777777" w:rsidR="004B2760" w:rsidRPr="00F62907" w:rsidRDefault="004B2760" w:rsidP="00E93491">
            <w:pPr>
              <w:rPr>
                <w:rFonts w:ascii="Times New Roman" w:hAnsi="Times New Roman" w:cs="Times New Roman"/>
                <w:color w:val="auto"/>
                <w:sz w:val="22"/>
                <w:szCs w:val="22"/>
              </w:rPr>
            </w:pPr>
            <w:r w:rsidRPr="00F62907">
              <w:rPr>
                <w:rFonts w:ascii="Times New Roman" w:hAnsi="Times New Roman" w:cs="Times New Roman"/>
                <w:color w:val="auto"/>
                <w:sz w:val="22"/>
                <w:szCs w:val="22"/>
              </w:rPr>
              <w:t>Transport traktora i plugova na natjecanje</w:t>
            </w:r>
          </w:p>
        </w:tc>
        <w:tc>
          <w:tcPr>
            <w:tcW w:w="1540" w:type="dxa"/>
            <w:tcBorders>
              <w:top w:val="nil"/>
              <w:left w:val="nil"/>
              <w:bottom w:val="single" w:sz="8" w:space="0" w:color="auto"/>
              <w:right w:val="single" w:sz="8" w:space="0" w:color="auto"/>
            </w:tcBorders>
            <w:shd w:val="clear" w:color="auto" w:fill="auto"/>
            <w:vAlign w:val="center"/>
            <w:hideMark/>
          </w:tcPr>
          <w:p w14:paraId="2473B404" w14:textId="77777777" w:rsidR="004B2760" w:rsidRPr="00F62907" w:rsidRDefault="004B2760" w:rsidP="00E93491">
            <w:pPr>
              <w:jc w:val="right"/>
              <w:rPr>
                <w:rFonts w:ascii="Times New Roman" w:hAnsi="Times New Roman" w:cs="Times New Roman"/>
                <w:color w:val="auto"/>
                <w:sz w:val="22"/>
                <w:szCs w:val="22"/>
              </w:rPr>
            </w:pPr>
            <w:r w:rsidRPr="00F62907">
              <w:rPr>
                <w:rFonts w:ascii="Times New Roman" w:hAnsi="Times New Roman" w:cs="Times New Roman"/>
                <w:color w:val="auto"/>
                <w:sz w:val="22"/>
                <w:szCs w:val="22"/>
              </w:rPr>
              <w:t>4.500,00</w:t>
            </w:r>
          </w:p>
        </w:tc>
        <w:tc>
          <w:tcPr>
            <w:tcW w:w="1539" w:type="dxa"/>
            <w:tcBorders>
              <w:top w:val="nil"/>
              <w:left w:val="nil"/>
              <w:bottom w:val="single" w:sz="8" w:space="0" w:color="auto"/>
              <w:right w:val="single" w:sz="8" w:space="0" w:color="auto"/>
            </w:tcBorders>
            <w:shd w:val="clear" w:color="auto" w:fill="auto"/>
            <w:vAlign w:val="center"/>
            <w:hideMark/>
          </w:tcPr>
          <w:p w14:paraId="05CDCC0F" w14:textId="77777777" w:rsidR="004B2760" w:rsidRPr="00F62907" w:rsidRDefault="004B2760" w:rsidP="00E93491">
            <w:pPr>
              <w:rPr>
                <w:rFonts w:ascii="Times New Roman" w:hAnsi="Times New Roman" w:cs="Times New Roman"/>
                <w:color w:val="auto"/>
                <w:sz w:val="22"/>
                <w:szCs w:val="22"/>
              </w:rPr>
            </w:pPr>
            <w:r w:rsidRPr="00F62907">
              <w:rPr>
                <w:rFonts w:ascii="Times New Roman" w:hAnsi="Times New Roman" w:cs="Times New Roman"/>
                <w:color w:val="auto"/>
                <w:sz w:val="22"/>
                <w:szCs w:val="22"/>
              </w:rPr>
              <w:t> </w:t>
            </w:r>
          </w:p>
        </w:tc>
      </w:tr>
      <w:tr w:rsidR="004B2760" w:rsidRPr="00F62907" w14:paraId="269FADA5" w14:textId="77777777" w:rsidTr="00923D22">
        <w:trPr>
          <w:trHeight w:val="915"/>
        </w:trPr>
        <w:tc>
          <w:tcPr>
            <w:tcW w:w="962" w:type="dxa"/>
            <w:tcBorders>
              <w:top w:val="nil"/>
              <w:left w:val="single" w:sz="8" w:space="0" w:color="auto"/>
              <w:bottom w:val="single" w:sz="8" w:space="0" w:color="auto"/>
              <w:right w:val="single" w:sz="8" w:space="0" w:color="auto"/>
            </w:tcBorders>
            <w:shd w:val="clear" w:color="auto" w:fill="auto"/>
            <w:vAlign w:val="center"/>
            <w:hideMark/>
          </w:tcPr>
          <w:p w14:paraId="58D1264F" w14:textId="77777777" w:rsidR="004B2760" w:rsidRPr="00F62907" w:rsidRDefault="004B2760" w:rsidP="00E93491">
            <w:pPr>
              <w:rPr>
                <w:rFonts w:ascii="Times New Roman" w:hAnsi="Times New Roman" w:cs="Times New Roman"/>
                <w:color w:val="auto"/>
                <w:sz w:val="22"/>
                <w:szCs w:val="22"/>
              </w:rPr>
            </w:pPr>
            <w:r w:rsidRPr="00F62907">
              <w:rPr>
                <w:rFonts w:ascii="Times New Roman" w:hAnsi="Times New Roman" w:cs="Times New Roman"/>
                <w:color w:val="auto"/>
                <w:sz w:val="22"/>
                <w:szCs w:val="22"/>
              </w:rPr>
              <w:t>9</w:t>
            </w:r>
          </w:p>
        </w:tc>
        <w:tc>
          <w:tcPr>
            <w:tcW w:w="5219" w:type="dxa"/>
            <w:gridSpan w:val="2"/>
            <w:tcBorders>
              <w:top w:val="single" w:sz="8" w:space="0" w:color="auto"/>
              <w:left w:val="nil"/>
              <w:bottom w:val="single" w:sz="8" w:space="0" w:color="auto"/>
              <w:right w:val="single" w:sz="8" w:space="0" w:color="000000"/>
            </w:tcBorders>
            <w:shd w:val="clear" w:color="auto" w:fill="auto"/>
            <w:vAlign w:val="center"/>
            <w:hideMark/>
          </w:tcPr>
          <w:p w14:paraId="6AB787E7" w14:textId="77777777" w:rsidR="004B2760" w:rsidRPr="00F62907" w:rsidRDefault="004B2760" w:rsidP="00E93491">
            <w:pPr>
              <w:rPr>
                <w:rFonts w:ascii="Times New Roman" w:hAnsi="Times New Roman" w:cs="Times New Roman"/>
                <w:color w:val="auto"/>
                <w:sz w:val="22"/>
                <w:szCs w:val="22"/>
              </w:rPr>
            </w:pPr>
            <w:r w:rsidRPr="00F62907">
              <w:rPr>
                <w:rFonts w:ascii="Times New Roman" w:hAnsi="Times New Roman" w:cs="Times New Roman"/>
                <w:color w:val="auto"/>
                <w:sz w:val="22"/>
                <w:szCs w:val="22"/>
              </w:rPr>
              <w:t>Spomen pločica (16x8x2 cm); tekst: REPUBLIKA HRVATSKA za postavljanje na Spomenik</w:t>
            </w:r>
          </w:p>
        </w:tc>
        <w:tc>
          <w:tcPr>
            <w:tcW w:w="1540" w:type="dxa"/>
            <w:tcBorders>
              <w:top w:val="nil"/>
              <w:left w:val="nil"/>
              <w:bottom w:val="single" w:sz="8" w:space="0" w:color="auto"/>
              <w:right w:val="single" w:sz="8" w:space="0" w:color="auto"/>
            </w:tcBorders>
            <w:shd w:val="clear" w:color="auto" w:fill="auto"/>
            <w:vAlign w:val="center"/>
            <w:hideMark/>
          </w:tcPr>
          <w:p w14:paraId="1DE595A4" w14:textId="77777777" w:rsidR="004B2760" w:rsidRPr="00F62907" w:rsidRDefault="004B2760" w:rsidP="00E93491">
            <w:pPr>
              <w:jc w:val="right"/>
              <w:rPr>
                <w:rFonts w:ascii="Times New Roman" w:hAnsi="Times New Roman" w:cs="Times New Roman"/>
                <w:color w:val="auto"/>
                <w:sz w:val="22"/>
                <w:szCs w:val="22"/>
              </w:rPr>
            </w:pPr>
            <w:r w:rsidRPr="00F62907">
              <w:rPr>
                <w:rFonts w:ascii="Times New Roman" w:hAnsi="Times New Roman" w:cs="Times New Roman"/>
                <w:color w:val="auto"/>
                <w:sz w:val="22"/>
                <w:szCs w:val="22"/>
              </w:rPr>
              <w:t>100,00</w:t>
            </w:r>
          </w:p>
        </w:tc>
        <w:tc>
          <w:tcPr>
            <w:tcW w:w="1539" w:type="dxa"/>
            <w:tcBorders>
              <w:top w:val="nil"/>
              <w:left w:val="nil"/>
              <w:bottom w:val="single" w:sz="8" w:space="0" w:color="auto"/>
              <w:right w:val="single" w:sz="8" w:space="0" w:color="auto"/>
            </w:tcBorders>
            <w:shd w:val="clear" w:color="auto" w:fill="auto"/>
            <w:vAlign w:val="center"/>
            <w:hideMark/>
          </w:tcPr>
          <w:p w14:paraId="0BAA7D90" w14:textId="77777777" w:rsidR="004B2760" w:rsidRPr="00F62907" w:rsidRDefault="004B2760" w:rsidP="00E93491">
            <w:pPr>
              <w:rPr>
                <w:rFonts w:ascii="Times New Roman" w:hAnsi="Times New Roman" w:cs="Times New Roman"/>
                <w:color w:val="auto"/>
                <w:sz w:val="22"/>
                <w:szCs w:val="22"/>
              </w:rPr>
            </w:pPr>
            <w:r w:rsidRPr="00F62907">
              <w:rPr>
                <w:rFonts w:ascii="Times New Roman" w:hAnsi="Times New Roman" w:cs="Times New Roman"/>
                <w:color w:val="auto"/>
                <w:sz w:val="22"/>
                <w:szCs w:val="22"/>
              </w:rPr>
              <w:t> </w:t>
            </w:r>
          </w:p>
        </w:tc>
      </w:tr>
      <w:tr w:rsidR="004B2760" w:rsidRPr="00F62907" w14:paraId="778BFE04" w14:textId="77777777" w:rsidTr="00923D22">
        <w:trPr>
          <w:trHeight w:val="1185"/>
        </w:trPr>
        <w:tc>
          <w:tcPr>
            <w:tcW w:w="962" w:type="dxa"/>
            <w:tcBorders>
              <w:top w:val="nil"/>
              <w:left w:val="single" w:sz="8" w:space="0" w:color="auto"/>
              <w:bottom w:val="single" w:sz="8" w:space="0" w:color="auto"/>
              <w:right w:val="single" w:sz="8" w:space="0" w:color="auto"/>
            </w:tcBorders>
            <w:shd w:val="clear" w:color="auto" w:fill="auto"/>
            <w:vAlign w:val="center"/>
            <w:hideMark/>
          </w:tcPr>
          <w:p w14:paraId="56D54C7C" w14:textId="77777777" w:rsidR="004B2760" w:rsidRPr="00F62907" w:rsidRDefault="004B2760" w:rsidP="00E93491">
            <w:pPr>
              <w:rPr>
                <w:rFonts w:ascii="Times New Roman" w:hAnsi="Times New Roman" w:cs="Times New Roman"/>
                <w:color w:val="auto"/>
                <w:sz w:val="22"/>
                <w:szCs w:val="22"/>
              </w:rPr>
            </w:pPr>
            <w:r w:rsidRPr="00F62907">
              <w:rPr>
                <w:rFonts w:ascii="Times New Roman" w:hAnsi="Times New Roman" w:cs="Times New Roman"/>
                <w:color w:val="auto"/>
                <w:sz w:val="22"/>
                <w:szCs w:val="22"/>
              </w:rPr>
              <w:t>10</w:t>
            </w:r>
          </w:p>
        </w:tc>
        <w:tc>
          <w:tcPr>
            <w:tcW w:w="5219" w:type="dxa"/>
            <w:gridSpan w:val="2"/>
            <w:tcBorders>
              <w:top w:val="single" w:sz="8" w:space="0" w:color="auto"/>
              <w:left w:val="nil"/>
              <w:bottom w:val="single" w:sz="8" w:space="0" w:color="auto"/>
              <w:right w:val="single" w:sz="8" w:space="0" w:color="000000"/>
            </w:tcBorders>
            <w:shd w:val="clear" w:color="auto" w:fill="auto"/>
            <w:vAlign w:val="center"/>
            <w:hideMark/>
          </w:tcPr>
          <w:p w14:paraId="4FE41E11" w14:textId="77777777" w:rsidR="004B2760" w:rsidRPr="00F62907" w:rsidRDefault="004B2760" w:rsidP="00E93491">
            <w:pPr>
              <w:rPr>
                <w:rFonts w:ascii="Times New Roman" w:hAnsi="Times New Roman" w:cs="Times New Roman"/>
                <w:color w:val="auto"/>
                <w:sz w:val="22"/>
                <w:szCs w:val="22"/>
              </w:rPr>
            </w:pPr>
            <w:r w:rsidRPr="00F62907">
              <w:rPr>
                <w:rFonts w:ascii="Times New Roman" w:hAnsi="Times New Roman" w:cs="Times New Roman"/>
                <w:color w:val="auto"/>
                <w:sz w:val="22"/>
                <w:szCs w:val="22"/>
              </w:rPr>
              <w:t>Hrvatske zastave, 4 kom</w:t>
            </w:r>
          </w:p>
        </w:tc>
        <w:tc>
          <w:tcPr>
            <w:tcW w:w="1540" w:type="dxa"/>
            <w:tcBorders>
              <w:top w:val="nil"/>
              <w:left w:val="nil"/>
              <w:bottom w:val="single" w:sz="8" w:space="0" w:color="auto"/>
              <w:right w:val="single" w:sz="8" w:space="0" w:color="auto"/>
            </w:tcBorders>
            <w:shd w:val="clear" w:color="auto" w:fill="auto"/>
            <w:vAlign w:val="center"/>
            <w:hideMark/>
          </w:tcPr>
          <w:p w14:paraId="7D625707" w14:textId="77777777" w:rsidR="004B2760" w:rsidRPr="00F62907" w:rsidRDefault="004B2760" w:rsidP="00E93491">
            <w:pPr>
              <w:jc w:val="right"/>
              <w:rPr>
                <w:rFonts w:ascii="Times New Roman" w:hAnsi="Times New Roman" w:cs="Times New Roman"/>
                <w:color w:val="auto"/>
                <w:sz w:val="22"/>
                <w:szCs w:val="22"/>
              </w:rPr>
            </w:pPr>
            <w:r w:rsidRPr="00F62907">
              <w:rPr>
                <w:rFonts w:ascii="Times New Roman" w:hAnsi="Times New Roman" w:cs="Times New Roman"/>
                <w:color w:val="auto"/>
                <w:sz w:val="22"/>
                <w:szCs w:val="22"/>
              </w:rPr>
              <w:t>400,00</w:t>
            </w:r>
          </w:p>
        </w:tc>
        <w:tc>
          <w:tcPr>
            <w:tcW w:w="1539" w:type="dxa"/>
            <w:tcBorders>
              <w:top w:val="nil"/>
              <w:left w:val="nil"/>
              <w:bottom w:val="single" w:sz="8" w:space="0" w:color="auto"/>
              <w:right w:val="single" w:sz="8" w:space="0" w:color="auto"/>
            </w:tcBorders>
            <w:shd w:val="clear" w:color="auto" w:fill="auto"/>
            <w:vAlign w:val="center"/>
            <w:hideMark/>
          </w:tcPr>
          <w:p w14:paraId="40B1941D" w14:textId="77777777" w:rsidR="004B2760" w:rsidRPr="00F62907" w:rsidRDefault="004B2760" w:rsidP="00E93491">
            <w:pPr>
              <w:rPr>
                <w:rFonts w:ascii="Times New Roman" w:hAnsi="Times New Roman" w:cs="Times New Roman"/>
                <w:color w:val="auto"/>
                <w:sz w:val="22"/>
                <w:szCs w:val="22"/>
              </w:rPr>
            </w:pPr>
            <w:r w:rsidRPr="00F62907">
              <w:rPr>
                <w:rFonts w:ascii="Times New Roman" w:hAnsi="Times New Roman" w:cs="Times New Roman"/>
                <w:color w:val="auto"/>
                <w:sz w:val="22"/>
                <w:szCs w:val="22"/>
              </w:rPr>
              <w:t> </w:t>
            </w:r>
          </w:p>
        </w:tc>
      </w:tr>
      <w:tr w:rsidR="004B2760" w:rsidRPr="00F62907" w14:paraId="00DC3457" w14:textId="77777777" w:rsidTr="00923D22">
        <w:trPr>
          <w:trHeight w:val="615"/>
        </w:trPr>
        <w:tc>
          <w:tcPr>
            <w:tcW w:w="962" w:type="dxa"/>
            <w:tcBorders>
              <w:top w:val="nil"/>
              <w:left w:val="single" w:sz="8" w:space="0" w:color="auto"/>
              <w:bottom w:val="single" w:sz="8" w:space="0" w:color="auto"/>
              <w:right w:val="single" w:sz="8" w:space="0" w:color="auto"/>
            </w:tcBorders>
            <w:shd w:val="clear" w:color="auto" w:fill="auto"/>
            <w:vAlign w:val="center"/>
            <w:hideMark/>
          </w:tcPr>
          <w:p w14:paraId="509CC55B" w14:textId="77777777" w:rsidR="004B2760" w:rsidRPr="00F62907" w:rsidRDefault="004B2760" w:rsidP="00E93491">
            <w:pPr>
              <w:rPr>
                <w:rFonts w:ascii="Times New Roman" w:hAnsi="Times New Roman" w:cs="Times New Roman"/>
                <w:color w:val="auto"/>
                <w:sz w:val="22"/>
                <w:szCs w:val="22"/>
              </w:rPr>
            </w:pPr>
            <w:r w:rsidRPr="00F62907">
              <w:rPr>
                <w:rFonts w:ascii="Times New Roman" w:hAnsi="Times New Roman" w:cs="Times New Roman"/>
                <w:color w:val="auto"/>
                <w:sz w:val="22"/>
                <w:szCs w:val="22"/>
              </w:rPr>
              <w:t>11</w:t>
            </w:r>
          </w:p>
        </w:tc>
        <w:tc>
          <w:tcPr>
            <w:tcW w:w="5219" w:type="dxa"/>
            <w:gridSpan w:val="2"/>
            <w:tcBorders>
              <w:top w:val="single" w:sz="8" w:space="0" w:color="auto"/>
              <w:left w:val="nil"/>
              <w:bottom w:val="single" w:sz="8" w:space="0" w:color="auto"/>
              <w:right w:val="single" w:sz="8" w:space="0" w:color="000000"/>
            </w:tcBorders>
            <w:shd w:val="clear" w:color="auto" w:fill="auto"/>
            <w:vAlign w:val="center"/>
            <w:hideMark/>
          </w:tcPr>
          <w:p w14:paraId="294C0F19" w14:textId="77777777" w:rsidR="004B2760" w:rsidRPr="00F62907" w:rsidRDefault="004B2760" w:rsidP="00E93491">
            <w:pPr>
              <w:rPr>
                <w:rFonts w:ascii="Times New Roman" w:hAnsi="Times New Roman" w:cs="Times New Roman"/>
                <w:color w:val="auto"/>
                <w:sz w:val="22"/>
                <w:szCs w:val="22"/>
              </w:rPr>
            </w:pPr>
            <w:r w:rsidRPr="00F62907">
              <w:rPr>
                <w:rFonts w:ascii="Times New Roman" w:hAnsi="Times New Roman" w:cs="Times New Roman"/>
                <w:color w:val="auto"/>
                <w:sz w:val="22"/>
                <w:szCs w:val="22"/>
              </w:rPr>
              <w:t>Godišnja članarina WPO-u za 2025. godinu</w:t>
            </w:r>
          </w:p>
        </w:tc>
        <w:tc>
          <w:tcPr>
            <w:tcW w:w="1540" w:type="dxa"/>
            <w:tcBorders>
              <w:top w:val="nil"/>
              <w:left w:val="nil"/>
              <w:bottom w:val="single" w:sz="8" w:space="0" w:color="auto"/>
              <w:right w:val="single" w:sz="8" w:space="0" w:color="auto"/>
            </w:tcBorders>
            <w:shd w:val="clear" w:color="auto" w:fill="auto"/>
            <w:vAlign w:val="center"/>
            <w:hideMark/>
          </w:tcPr>
          <w:p w14:paraId="65EC0028" w14:textId="77777777" w:rsidR="004B2760" w:rsidRPr="00F62907" w:rsidRDefault="004B2760" w:rsidP="00E93491">
            <w:pPr>
              <w:jc w:val="right"/>
              <w:rPr>
                <w:rFonts w:ascii="Times New Roman" w:hAnsi="Times New Roman" w:cs="Times New Roman"/>
                <w:color w:val="auto"/>
                <w:sz w:val="22"/>
                <w:szCs w:val="22"/>
              </w:rPr>
            </w:pPr>
            <w:r w:rsidRPr="00F62907">
              <w:rPr>
                <w:rFonts w:ascii="Times New Roman" w:hAnsi="Times New Roman" w:cs="Times New Roman"/>
                <w:color w:val="auto"/>
                <w:sz w:val="22"/>
                <w:szCs w:val="22"/>
              </w:rPr>
              <w:t>4.000,00</w:t>
            </w:r>
          </w:p>
        </w:tc>
        <w:tc>
          <w:tcPr>
            <w:tcW w:w="1539" w:type="dxa"/>
            <w:tcBorders>
              <w:top w:val="nil"/>
              <w:left w:val="nil"/>
              <w:bottom w:val="single" w:sz="8" w:space="0" w:color="auto"/>
              <w:right w:val="single" w:sz="8" w:space="0" w:color="auto"/>
            </w:tcBorders>
            <w:shd w:val="clear" w:color="auto" w:fill="auto"/>
            <w:vAlign w:val="center"/>
            <w:hideMark/>
          </w:tcPr>
          <w:p w14:paraId="29CEE2B6" w14:textId="77777777" w:rsidR="004B2760" w:rsidRPr="00F62907" w:rsidRDefault="004B2760" w:rsidP="00E93491">
            <w:pPr>
              <w:rPr>
                <w:rFonts w:ascii="Times New Roman" w:hAnsi="Times New Roman" w:cs="Times New Roman"/>
                <w:color w:val="auto"/>
                <w:sz w:val="22"/>
                <w:szCs w:val="22"/>
              </w:rPr>
            </w:pPr>
            <w:r w:rsidRPr="00F62907">
              <w:rPr>
                <w:rFonts w:ascii="Times New Roman" w:hAnsi="Times New Roman" w:cs="Times New Roman"/>
                <w:color w:val="auto"/>
                <w:sz w:val="22"/>
                <w:szCs w:val="22"/>
              </w:rPr>
              <w:t> </w:t>
            </w:r>
          </w:p>
        </w:tc>
      </w:tr>
      <w:tr w:rsidR="004B2760" w:rsidRPr="00F62907" w14:paraId="312B563B" w14:textId="77777777" w:rsidTr="00923D22">
        <w:trPr>
          <w:trHeight w:val="315"/>
        </w:trPr>
        <w:tc>
          <w:tcPr>
            <w:tcW w:w="6181"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AD0A761" w14:textId="77777777" w:rsidR="004B2760" w:rsidRPr="00F62907" w:rsidRDefault="004B2760" w:rsidP="00E93491">
            <w:pPr>
              <w:jc w:val="right"/>
              <w:rPr>
                <w:rFonts w:ascii="Times New Roman" w:hAnsi="Times New Roman" w:cs="Times New Roman"/>
                <w:b/>
                <w:bCs/>
                <w:color w:val="auto"/>
                <w:sz w:val="22"/>
                <w:szCs w:val="22"/>
              </w:rPr>
            </w:pPr>
            <w:r w:rsidRPr="00F62907">
              <w:rPr>
                <w:rFonts w:ascii="Times New Roman" w:hAnsi="Times New Roman" w:cs="Times New Roman"/>
                <w:b/>
                <w:bCs/>
                <w:color w:val="auto"/>
                <w:sz w:val="22"/>
                <w:szCs w:val="22"/>
              </w:rPr>
              <w:t>Ukupno 2-12</w:t>
            </w:r>
          </w:p>
        </w:tc>
        <w:tc>
          <w:tcPr>
            <w:tcW w:w="1540" w:type="dxa"/>
            <w:tcBorders>
              <w:top w:val="nil"/>
              <w:left w:val="nil"/>
              <w:bottom w:val="single" w:sz="8" w:space="0" w:color="auto"/>
              <w:right w:val="single" w:sz="8" w:space="0" w:color="auto"/>
            </w:tcBorders>
            <w:shd w:val="clear" w:color="auto" w:fill="auto"/>
            <w:vAlign w:val="center"/>
            <w:hideMark/>
          </w:tcPr>
          <w:p w14:paraId="51B1E970" w14:textId="77777777" w:rsidR="004B2760" w:rsidRPr="00F62907" w:rsidRDefault="004B2760" w:rsidP="00E93491">
            <w:pPr>
              <w:jc w:val="right"/>
              <w:rPr>
                <w:rFonts w:ascii="Times New Roman" w:hAnsi="Times New Roman" w:cs="Times New Roman"/>
                <w:b/>
                <w:bCs/>
                <w:color w:val="auto"/>
                <w:sz w:val="22"/>
                <w:szCs w:val="22"/>
              </w:rPr>
            </w:pPr>
            <w:r w:rsidRPr="00F62907">
              <w:rPr>
                <w:rFonts w:ascii="Times New Roman" w:hAnsi="Times New Roman" w:cs="Times New Roman"/>
                <w:b/>
                <w:bCs/>
                <w:color w:val="auto"/>
                <w:sz w:val="22"/>
                <w:szCs w:val="22"/>
              </w:rPr>
              <w:t>61.350,00</w:t>
            </w:r>
          </w:p>
        </w:tc>
        <w:tc>
          <w:tcPr>
            <w:tcW w:w="1539" w:type="dxa"/>
            <w:tcBorders>
              <w:top w:val="nil"/>
              <w:left w:val="nil"/>
              <w:bottom w:val="single" w:sz="8" w:space="0" w:color="auto"/>
              <w:right w:val="single" w:sz="8" w:space="0" w:color="auto"/>
            </w:tcBorders>
            <w:shd w:val="clear" w:color="auto" w:fill="auto"/>
            <w:vAlign w:val="center"/>
            <w:hideMark/>
          </w:tcPr>
          <w:p w14:paraId="315551AE" w14:textId="77777777" w:rsidR="004B2760" w:rsidRPr="00F62907" w:rsidRDefault="004B2760" w:rsidP="00E93491">
            <w:pPr>
              <w:rPr>
                <w:rFonts w:ascii="Times New Roman" w:hAnsi="Times New Roman" w:cs="Times New Roman"/>
                <w:b/>
                <w:bCs/>
                <w:color w:val="auto"/>
                <w:sz w:val="22"/>
                <w:szCs w:val="22"/>
              </w:rPr>
            </w:pPr>
            <w:r w:rsidRPr="00F62907">
              <w:rPr>
                <w:rFonts w:ascii="Times New Roman" w:hAnsi="Times New Roman" w:cs="Times New Roman"/>
                <w:b/>
                <w:bCs/>
                <w:color w:val="auto"/>
                <w:sz w:val="22"/>
                <w:szCs w:val="22"/>
              </w:rPr>
              <w:t> </w:t>
            </w:r>
          </w:p>
        </w:tc>
      </w:tr>
    </w:tbl>
    <w:p w14:paraId="2729DFEC" w14:textId="77777777" w:rsidR="00E80A5B" w:rsidRPr="00E80A5B" w:rsidRDefault="00E80A5B" w:rsidP="00E80A5B">
      <w:pPr>
        <w:spacing w:after="60" w:line="360" w:lineRule="auto"/>
        <w:rPr>
          <w:rFonts w:ascii="Times New Roman" w:eastAsia="Aptos" w:hAnsi="Times New Roman" w:cs="Times New Roman"/>
          <w:b/>
          <w:color w:val="auto"/>
          <w:sz w:val="22"/>
          <w:szCs w:val="22"/>
          <w:lang w:eastAsia="en-US"/>
        </w:rPr>
      </w:pPr>
    </w:p>
    <w:p w14:paraId="0C8031E3" w14:textId="77777777" w:rsidR="00E80A5B" w:rsidRPr="00E80A5B" w:rsidRDefault="00E80A5B" w:rsidP="00E80A5B">
      <w:pPr>
        <w:spacing w:after="60" w:line="360" w:lineRule="auto"/>
        <w:rPr>
          <w:rFonts w:ascii="Times New Roman" w:eastAsia="Aptos" w:hAnsi="Times New Roman" w:cs="Times New Roman"/>
          <w:b/>
          <w:color w:val="auto"/>
          <w:sz w:val="22"/>
          <w:szCs w:val="22"/>
          <w:lang w:eastAsia="en-US"/>
        </w:rPr>
      </w:pPr>
      <w:r w:rsidRPr="00E80A5B">
        <w:rPr>
          <w:rFonts w:ascii="Times New Roman" w:eastAsia="Aptos" w:hAnsi="Times New Roman" w:cs="Times New Roman"/>
          <w:b/>
          <w:color w:val="auto"/>
          <w:sz w:val="22"/>
          <w:szCs w:val="22"/>
          <w:lang w:eastAsia="en-US"/>
        </w:rPr>
        <w:t xml:space="preserve">                                                         SVEUKUPNO 1 - 12 = 63.710,00 EUR</w:t>
      </w:r>
    </w:p>
    <w:p w14:paraId="2D067A14" w14:textId="77777777" w:rsidR="00E80A5B" w:rsidRPr="00E80A5B" w:rsidRDefault="00E80A5B" w:rsidP="00E80A5B">
      <w:pPr>
        <w:spacing w:after="60" w:line="360" w:lineRule="auto"/>
        <w:jc w:val="both"/>
        <w:rPr>
          <w:rFonts w:ascii="Times New Roman" w:eastAsia="Aptos" w:hAnsi="Times New Roman" w:cs="Times New Roman"/>
          <w:color w:val="auto"/>
          <w:sz w:val="22"/>
          <w:szCs w:val="22"/>
          <w:lang w:eastAsia="en-US"/>
        </w:rPr>
      </w:pPr>
    </w:p>
    <w:p w14:paraId="6C8615F9" w14:textId="390EA982" w:rsidR="00E80A5B" w:rsidRPr="00E80A5B" w:rsidRDefault="00E80A5B" w:rsidP="00E80A5B">
      <w:pPr>
        <w:spacing w:after="60" w:line="360" w:lineRule="auto"/>
        <w:jc w:val="both"/>
        <w:rPr>
          <w:rFonts w:ascii="Times New Roman" w:eastAsia="Aptos" w:hAnsi="Times New Roman" w:cs="Times New Roman"/>
          <w:color w:val="auto"/>
          <w:sz w:val="22"/>
          <w:szCs w:val="22"/>
          <w:lang w:eastAsia="en-US"/>
        </w:rPr>
      </w:pPr>
      <w:r w:rsidRPr="00E80A5B">
        <w:rPr>
          <w:rFonts w:ascii="Times New Roman" w:eastAsia="Aptos" w:hAnsi="Times New Roman" w:cs="Times New Roman"/>
          <w:color w:val="auto"/>
          <w:sz w:val="22"/>
          <w:szCs w:val="22"/>
          <w:lang w:eastAsia="en-US"/>
        </w:rPr>
        <w:t xml:space="preserve">Sveukupni troškovi sudjelovanja RH na </w:t>
      </w:r>
      <w:r w:rsidR="0095440D">
        <w:rPr>
          <w:rFonts w:ascii="Times New Roman" w:eastAsia="Aptos" w:hAnsi="Times New Roman" w:cs="Times New Roman"/>
          <w:color w:val="auto"/>
          <w:sz w:val="22"/>
          <w:szCs w:val="22"/>
          <w:lang w:eastAsia="en-US"/>
        </w:rPr>
        <w:t xml:space="preserve">70. Svjetskom </w:t>
      </w:r>
      <w:r w:rsidRPr="00E80A5B">
        <w:rPr>
          <w:rFonts w:ascii="Times New Roman" w:eastAsia="Aptos" w:hAnsi="Times New Roman" w:cs="Times New Roman"/>
          <w:color w:val="auto"/>
          <w:sz w:val="22"/>
          <w:szCs w:val="22"/>
          <w:lang w:eastAsia="en-US"/>
        </w:rPr>
        <w:t>natjecanju u oranju u 2025. godini iznose oko</w:t>
      </w:r>
      <w:r w:rsidRPr="00E80A5B">
        <w:rPr>
          <w:rFonts w:ascii="Times New Roman" w:eastAsia="Aptos" w:hAnsi="Times New Roman" w:cs="Times New Roman"/>
          <w:b/>
          <w:color w:val="auto"/>
          <w:sz w:val="22"/>
          <w:szCs w:val="22"/>
          <w:lang w:eastAsia="en-US"/>
        </w:rPr>
        <w:t xml:space="preserve"> 63.710,00 eura</w:t>
      </w:r>
    </w:p>
    <w:p w14:paraId="6F05E0F3" w14:textId="2A263FBA" w:rsidR="00E80A5B" w:rsidRPr="00E80A5B" w:rsidRDefault="00E80A5B" w:rsidP="00E80A5B">
      <w:pPr>
        <w:spacing w:after="60" w:line="360" w:lineRule="auto"/>
        <w:ind w:firstLine="360"/>
        <w:jc w:val="both"/>
        <w:rPr>
          <w:rFonts w:ascii="Times New Roman" w:eastAsia="Aptos" w:hAnsi="Times New Roman" w:cs="Times New Roman"/>
          <w:color w:val="auto"/>
          <w:sz w:val="22"/>
          <w:szCs w:val="22"/>
          <w:lang w:eastAsia="en-US"/>
        </w:rPr>
      </w:pPr>
      <w:r w:rsidRPr="00E80A5B">
        <w:rPr>
          <w:rFonts w:ascii="Times New Roman" w:eastAsia="Aptos" w:hAnsi="Times New Roman" w:cs="Times New Roman"/>
          <w:color w:val="auto"/>
          <w:sz w:val="22"/>
          <w:szCs w:val="22"/>
          <w:lang w:eastAsia="en-US"/>
        </w:rPr>
        <w:t xml:space="preserve">Od MPŠR-a se za sudjelovanje RH na </w:t>
      </w:r>
      <w:r w:rsidR="0095440D">
        <w:rPr>
          <w:rFonts w:ascii="Times New Roman" w:eastAsia="Aptos" w:hAnsi="Times New Roman" w:cs="Times New Roman"/>
          <w:color w:val="auto"/>
          <w:sz w:val="22"/>
          <w:szCs w:val="22"/>
          <w:lang w:eastAsia="en-US"/>
        </w:rPr>
        <w:t>70. S</w:t>
      </w:r>
      <w:r w:rsidRPr="00E80A5B">
        <w:rPr>
          <w:rFonts w:ascii="Times New Roman" w:eastAsia="Aptos" w:hAnsi="Times New Roman" w:cs="Times New Roman"/>
          <w:color w:val="auto"/>
          <w:sz w:val="22"/>
          <w:szCs w:val="22"/>
          <w:lang w:eastAsia="en-US"/>
        </w:rPr>
        <w:t xml:space="preserve">vjetskom natjecanju u oranju u Češkoj 2025. godine traži financiranje svih troškova priprema i nastupa. </w:t>
      </w:r>
    </w:p>
    <w:p w14:paraId="4F93AEE8" w14:textId="77777777" w:rsidR="00E80A5B" w:rsidRPr="00E80A5B" w:rsidRDefault="00E80A5B" w:rsidP="00E80A5B">
      <w:pPr>
        <w:spacing w:after="60" w:line="259" w:lineRule="auto"/>
        <w:jc w:val="both"/>
        <w:rPr>
          <w:rFonts w:ascii="Times New Roman" w:eastAsia="Aptos" w:hAnsi="Times New Roman" w:cs="Times New Roman"/>
          <w:b/>
          <w:color w:val="auto"/>
          <w:sz w:val="22"/>
          <w:szCs w:val="22"/>
          <w:lang w:eastAsia="en-US"/>
        </w:rPr>
      </w:pPr>
    </w:p>
    <w:p w14:paraId="6FA9D205" w14:textId="77777777" w:rsidR="00E80A5B" w:rsidRPr="00E80A5B" w:rsidRDefault="00E80A5B" w:rsidP="00E80A5B">
      <w:pPr>
        <w:spacing w:after="160" w:line="278" w:lineRule="auto"/>
        <w:rPr>
          <w:rFonts w:ascii="Times New Roman" w:eastAsia="Aptos" w:hAnsi="Times New Roman" w:cs="Times New Roman"/>
          <w:b/>
          <w:color w:val="auto"/>
          <w:sz w:val="22"/>
          <w:szCs w:val="22"/>
          <w:lang w:eastAsia="en-US"/>
        </w:rPr>
      </w:pPr>
      <w:r w:rsidRPr="00E80A5B">
        <w:rPr>
          <w:rFonts w:ascii="Times New Roman" w:eastAsia="Aptos" w:hAnsi="Times New Roman" w:cs="Times New Roman"/>
          <w:b/>
          <w:color w:val="auto"/>
          <w:sz w:val="22"/>
          <w:szCs w:val="22"/>
          <w:lang w:eastAsia="en-US"/>
        </w:rPr>
        <w:br w:type="page"/>
      </w:r>
    </w:p>
    <w:p w14:paraId="60EAFE8E" w14:textId="3D6159FD" w:rsidR="00E80A5B" w:rsidRPr="00E80A5B" w:rsidRDefault="00D17CDA" w:rsidP="00E80A5B">
      <w:pPr>
        <w:spacing w:after="60" w:line="259" w:lineRule="auto"/>
        <w:jc w:val="both"/>
        <w:rPr>
          <w:rFonts w:ascii="Times New Roman" w:eastAsia="Aptos" w:hAnsi="Times New Roman" w:cs="Times New Roman"/>
          <w:b/>
          <w:color w:val="auto"/>
          <w:sz w:val="22"/>
          <w:szCs w:val="22"/>
          <w:lang w:eastAsia="en-US"/>
        </w:rPr>
      </w:pPr>
      <w:bookmarkStart w:id="2" w:name="_Hlk194053252"/>
      <w:r>
        <w:rPr>
          <w:rFonts w:ascii="Times New Roman" w:eastAsia="Aptos" w:hAnsi="Times New Roman" w:cs="Times New Roman"/>
          <w:b/>
          <w:color w:val="auto"/>
          <w:sz w:val="22"/>
          <w:szCs w:val="22"/>
          <w:lang w:eastAsia="en-US"/>
        </w:rPr>
        <w:lastRenderedPageBreak/>
        <w:t xml:space="preserve">ORGANIZACIJA </w:t>
      </w:r>
      <w:r w:rsidR="00E80A5B" w:rsidRPr="00E80A5B">
        <w:rPr>
          <w:rFonts w:ascii="Times New Roman" w:eastAsia="Aptos" w:hAnsi="Times New Roman" w:cs="Times New Roman"/>
          <w:b/>
          <w:color w:val="auto"/>
          <w:sz w:val="22"/>
          <w:szCs w:val="22"/>
          <w:lang w:eastAsia="en-US"/>
        </w:rPr>
        <w:t>71. SVJETSKO</w:t>
      </w:r>
      <w:r>
        <w:rPr>
          <w:rFonts w:ascii="Times New Roman" w:eastAsia="Aptos" w:hAnsi="Times New Roman" w:cs="Times New Roman"/>
          <w:b/>
          <w:color w:val="auto"/>
          <w:sz w:val="22"/>
          <w:szCs w:val="22"/>
          <w:lang w:eastAsia="en-US"/>
        </w:rPr>
        <w:t>G</w:t>
      </w:r>
      <w:r w:rsidR="00E80A5B" w:rsidRPr="00E80A5B">
        <w:rPr>
          <w:rFonts w:ascii="Times New Roman" w:eastAsia="Aptos" w:hAnsi="Times New Roman" w:cs="Times New Roman"/>
          <w:b/>
          <w:color w:val="auto"/>
          <w:sz w:val="22"/>
          <w:szCs w:val="22"/>
          <w:lang w:eastAsia="en-US"/>
        </w:rPr>
        <w:t xml:space="preserve"> NATJECANJ</w:t>
      </w:r>
      <w:r>
        <w:rPr>
          <w:rFonts w:ascii="Times New Roman" w:eastAsia="Aptos" w:hAnsi="Times New Roman" w:cs="Times New Roman"/>
          <w:b/>
          <w:color w:val="auto"/>
          <w:sz w:val="22"/>
          <w:szCs w:val="22"/>
          <w:lang w:eastAsia="en-US"/>
        </w:rPr>
        <w:t>A</w:t>
      </w:r>
      <w:r w:rsidR="00E80A5B" w:rsidRPr="00E80A5B">
        <w:rPr>
          <w:rFonts w:ascii="Times New Roman" w:eastAsia="Aptos" w:hAnsi="Times New Roman" w:cs="Times New Roman"/>
          <w:b/>
          <w:color w:val="auto"/>
          <w:sz w:val="22"/>
          <w:szCs w:val="22"/>
          <w:lang w:eastAsia="en-US"/>
        </w:rPr>
        <w:t xml:space="preserve"> </w:t>
      </w:r>
      <w:r w:rsidR="00890610">
        <w:rPr>
          <w:rFonts w:ascii="Times New Roman" w:eastAsia="Aptos" w:hAnsi="Times New Roman" w:cs="Times New Roman"/>
          <w:b/>
          <w:color w:val="auto"/>
          <w:sz w:val="22"/>
          <w:szCs w:val="22"/>
          <w:lang w:eastAsia="en-US"/>
        </w:rPr>
        <w:t>U ORANJU</w:t>
      </w:r>
      <w:r>
        <w:rPr>
          <w:rFonts w:ascii="Times New Roman" w:eastAsia="Aptos" w:hAnsi="Times New Roman" w:cs="Times New Roman"/>
          <w:b/>
          <w:color w:val="auto"/>
          <w:sz w:val="22"/>
          <w:szCs w:val="22"/>
          <w:lang w:eastAsia="en-US"/>
        </w:rPr>
        <w:t xml:space="preserve"> U</w:t>
      </w:r>
      <w:r w:rsidR="00E80A5B" w:rsidRPr="00E80A5B">
        <w:rPr>
          <w:rFonts w:ascii="Times New Roman" w:eastAsia="Aptos" w:hAnsi="Times New Roman" w:cs="Times New Roman"/>
          <w:b/>
          <w:color w:val="auto"/>
          <w:sz w:val="22"/>
          <w:szCs w:val="22"/>
          <w:lang w:eastAsia="en-US"/>
        </w:rPr>
        <w:t xml:space="preserve"> REPUBLI</w:t>
      </w:r>
      <w:r>
        <w:rPr>
          <w:rFonts w:ascii="Times New Roman" w:eastAsia="Aptos" w:hAnsi="Times New Roman" w:cs="Times New Roman"/>
          <w:b/>
          <w:color w:val="auto"/>
          <w:sz w:val="22"/>
          <w:szCs w:val="22"/>
          <w:lang w:eastAsia="en-US"/>
        </w:rPr>
        <w:t>CI</w:t>
      </w:r>
      <w:r w:rsidR="00E80A5B" w:rsidRPr="00E80A5B">
        <w:rPr>
          <w:rFonts w:ascii="Times New Roman" w:eastAsia="Aptos" w:hAnsi="Times New Roman" w:cs="Times New Roman"/>
          <w:b/>
          <w:color w:val="auto"/>
          <w:sz w:val="22"/>
          <w:szCs w:val="22"/>
          <w:lang w:eastAsia="en-US"/>
        </w:rPr>
        <w:t xml:space="preserve"> HRVATSK</w:t>
      </w:r>
      <w:r>
        <w:rPr>
          <w:rFonts w:ascii="Times New Roman" w:eastAsia="Aptos" w:hAnsi="Times New Roman" w:cs="Times New Roman"/>
          <w:b/>
          <w:color w:val="auto"/>
          <w:sz w:val="22"/>
          <w:szCs w:val="22"/>
          <w:lang w:eastAsia="en-US"/>
        </w:rPr>
        <w:t xml:space="preserve">OJ </w:t>
      </w:r>
      <w:r w:rsidR="00E80A5B" w:rsidRPr="00E80A5B">
        <w:rPr>
          <w:rFonts w:ascii="Times New Roman" w:eastAsia="Aptos" w:hAnsi="Times New Roman" w:cs="Times New Roman"/>
          <w:b/>
          <w:color w:val="auto"/>
          <w:sz w:val="22"/>
          <w:szCs w:val="22"/>
          <w:lang w:eastAsia="en-US"/>
        </w:rPr>
        <w:t>2026. GODIN</w:t>
      </w:r>
      <w:r>
        <w:rPr>
          <w:rFonts w:ascii="Times New Roman" w:eastAsia="Aptos" w:hAnsi="Times New Roman" w:cs="Times New Roman"/>
          <w:b/>
          <w:color w:val="auto"/>
          <w:sz w:val="22"/>
          <w:szCs w:val="22"/>
          <w:lang w:eastAsia="en-US"/>
        </w:rPr>
        <w:t>E – AKTIVNOSTI U 2025. GODINI</w:t>
      </w:r>
    </w:p>
    <w:bookmarkEnd w:id="2"/>
    <w:p w14:paraId="3234676D" w14:textId="77777777" w:rsidR="00E80A5B" w:rsidRPr="00E80A5B" w:rsidRDefault="00E80A5B" w:rsidP="00E80A5B">
      <w:pPr>
        <w:spacing w:after="60" w:line="259" w:lineRule="auto"/>
        <w:jc w:val="both"/>
        <w:rPr>
          <w:rFonts w:ascii="Times New Roman" w:eastAsia="Aptos" w:hAnsi="Times New Roman" w:cs="Times New Roman"/>
          <w:color w:val="auto"/>
          <w:sz w:val="22"/>
          <w:szCs w:val="22"/>
          <w:lang w:eastAsia="en-US"/>
        </w:rPr>
      </w:pPr>
    </w:p>
    <w:p w14:paraId="1F709246" w14:textId="263B386F" w:rsidR="00E80A5B" w:rsidRDefault="00D17CDA" w:rsidP="00D17CDA">
      <w:pPr>
        <w:spacing w:after="60" w:line="259" w:lineRule="auto"/>
        <w:jc w:val="both"/>
        <w:rPr>
          <w:rFonts w:ascii="Times New Roman" w:eastAsia="Aptos" w:hAnsi="Times New Roman" w:cs="Times New Roman"/>
          <w:b/>
          <w:bCs/>
          <w:color w:val="auto"/>
          <w:sz w:val="22"/>
          <w:szCs w:val="22"/>
          <w:lang w:eastAsia="en-US"/>
        </w:rPr>
      </w:pPr>
      <w:bookmarkStart w:id="3" w:name="_Hlk194053274"/>
      <w:r>
        <w:rPr>
          <w:rFonts w:ascii="Times New Roman" w:eastAsia="Aptos" w:hAnsi="Times New Roman" w:cs="Times New Roman"/>
          <w:b/>
          <w:bCs/>
          <w:color w:val="auto"/>
          <w:sz w:val="22"/>
          <w:szCs w:val="22"/>
          <w:lang w:eastAsia="en-US"/>
        </w:rPr>
        <w:t>Priprema p</w:t>
      </w:r>
      <w:r w:rsidR="003D3672">
        <w:rPr>
          <w:rFonts w:ascii="Times New Roman" w:eastAsia="Aptos" w:hAnsi="Times New Roman" w:cs="Times New Roman"/>
          <w:b/>
          <w:bCs/>
          <w:color w:val="auto"/>
          <w:sz w:val="22"/>
          <w:szCs w:val="22"/>
          <w:lang w:eastAsia="en-US"/>
        </w:rPr>
        <w:t xml:space="preserve">oljoprivrednih površina </w:t>
      </w:r>
      <w:r w:rsidR="00E80A5B" w:rsidRPr="00E80A5B">
        <w:rPr>
          <w:rFonts w:ascii="Times New Roman" w:eastAsia="Aptos" w:hAnsi="Times New Roman" w:cs="Times New Roman"/>
          <w:b/>
          <w:bCs/>
          <w:color w:val="auto"/>
          <w:sz w:val="22"/>
          <w:szCs w:val="22"/>
          <w:lang w:eastAsia="en-US"/>
        </w:rPr>
        <w:t>za 71. Svjetsko natjecanje u oranju  (</w:t>
      </w:r>
      <w:r w:rsidR="000C055E">
        <w:rPr>
          <w:rFonts w:ascii="Times New Roman" w:eastAsia="Aptos" w:hAnsi="Times New Roman" w:cs="Times New Roman"/>
          <w:b/>
          <w:bCs/>
          <w:color w:val="auto"/>
          <w:sz w:val="22"/>
          <w:szCs w:val="22"/>
          <w:lang w:eastAsia="en-US"/>
        </w:rPr>
        <w:t xml:space="preserve">priprema i </w:t>
      </w:r>
      <w:r w:rsidR="00E80A5B" w:rsidRPr="00E80A5B">
        <w:rPr>
          <w:rFonts w:ascii="Times New Roman" w:eastAsia="Aptos" w:hAnsi="Times New Roman" w:cs="Times New Roman"/>
          <w:b/>
          <w:bCs/>
          <w:color w:val="auto"/>
          <w:sz w:val="22"/>
          <w:szCs w:val="22"/>
          <w:lang w:eastAsia="en-US"/>
        </w:rPr>
        <w:t>održavanje parcele, agrotehničke mjere i drugo)</w:t>
      </w:r>
      <w:bookmarkStart w:id="4" w:name="_Hlk194046432"/>
      <w:r w:rsidR="003D3672">
        <w:rPr>
          <w:rFonts w:ascii="Times New Roman" w:eastAsia="Aptos" w:hAnsi="Times New Roman" w:cs="Times New Roman"/>
          <w:b/>
          <w:bCs/>
          <w:color w:val="auto"/>
          <w:sz w:val="22"/>
          <w:szCs w:val="22"/>
          <w:lang w:eastAsia="en-US"/>
        </w:rPr>
        <w:t xml:space="preserve">  u 2025. godini</w:t>
      </w:r>
      <w:bookmarkEnd w:id="3"/>
      <w:r w:rsidR="00E80A5B" w:rsidRPr="003D3672">
        <w:rPr>
          <w:rFonts w:ascii="Times New Roman" w:eastAsia="Aptos" w:hAnsi="Times New Roman" w:cs="Times New Roman"/>
          <w:b/>
          <w:bCs/>
          <w:color w:val="auto"/>
          <w:sz w:val="22"/>
          <w:szCs w:val="22"/>
          <w:lang w:eastAsia="en-US"/>
        </w:rPr>
        <w:tab/>
      </w:r>
    </w:p>
    <w:tbl>
      <w:tblPr>
        <w:tblW w:w="8637" w:type="dxa"/>
        <w:tblLook w:val="04A0" w:firstRow="1" w:lastRow="0" w:firstColumn="1" w:lastColumn="0" w:noHBand="0" w:noVBand="1"/>
      </w:tblPr>
      <w:tblGrid>
        <w:gridCol w:w="951"/>
        <w:gridCol w:w="4198"/>
        <w:gridCol w:w="1929"/>
        <w:gridCol w:w="1559"/>
      </w:tblGrid>
      <w:tr w:rsidR="00A26538" w:rsidRPr="00F62907" w14:paraId="365307D0" w14:textId="77777777" w:rsidTr="00A26538">
        <w:trPr>
          <w:trHeight w:val="705"/>
        </w:trPr>
        <w:tc>
          <w:tcPr>
            <w:tcW w:w="951" w:type="dxa"/>
            <w:vMerge w:val="restart"/>
            <w:tcBorders>
              <w:top w:val="single" w:sz="4" w:space="0" w:color="auto"/>
              <w:left w:val="single" w:sz="8" w:space="0" w:color="auto"/>
              <w:right w:val="single" w:sz="8" w:space="0" w:color="auto"/>
            </w:tcBorders>
            <w:shd w:val="clear" w:color="000000" w:fill="C5E0B3"/>
            <w:vAlign w:val="center"/>
          </w:tcPr>
          <w:p w14:paraId="559B42EF" w14:textId="653BF381" w:rsidR="00A26538" w:rsidRPr="00F62907" w:rsidRDefault="00A26538" w:rsidP="004B2760">
            <w:pPr>
              <w:jc w:val="center"/>
              <w:rPr>
                <w:rFonts w:ascii="Times New Roman" w:hAnsi="Times New Roman" w:cs="Times New Roman"/>
                <w:b/>
                <w:bCs/>
                <w:sz w:val="22"/>
                <w:szCs w:val="22"/>
              </w:rPr>
            </w:pPr>
            <w:proofErr w:type="spellStart"/>
            <w:r w:rsidRPr="00F62907">
              <w:rPr>
                <w:rFonts w:ascii="Times New Roman" w:hAnsi="Times New Roman" w:cs="Times New Roman"/>
                <w:b/>
                <w:bCs/>
                <w:sz w:val="22"/>
                <w:szCs w:val="22"/>
              </w:rPr>
              <w:t>rb</w:t>
            </w:r>
            <w:proofErr w:type="spellEnd"/>
          </w:p>
        </w:tc>
        <w:tc>
          <w:tcPr>
            <w:tcW w:w="4198" w:type="dxa"/>
            <w:vMerge w:val="restart"/>
            <w:tcBorders>
              <w:top w:val="single" w:sz="4" w:space="0" w:color="auto"/>
              <w:left w:val="nil"/>
              <w:right w:val="single" w:sz="8" w:space="0" w:color="auto"/>
            </w:tcBorders>
            <w:shd w:val="clear" w:color="000000" w:fill="C5E0B3"/>
            <w:vAlign w:val="center"/>
          </w:tcPr>
          <w:p w14:paraId="4063B359" w14:textId="49ED6EFB" w:rsidR="00A26538" w:rsidRPr="00F62907" w:rsidRDefault="00A26538" w:rsidP="00E93491">
            <w:pPr>
              <w:jc w:val="both"/>
              <w:rPr>
                <w:rFonts w:ascii="Times New Roman" w:hAnsi="Times New Roman" w:cs="Times New Roman"/>
                <w:b/>
                <w:bCs/>
                <w:sz w:val="22"/>
                <w:szCs w:val="22"/>
              </w:rPr>
            </w:pPr>
            <w:r w:rsidRPr="00F62907">
              <w:rPr>
                <w:rFonts w:ascii="Times New Roman" w:hAnsi="Times New Roman" w:cs="Times New Roman"/>
                <w:b/>
                <w:bCs/>
                <w:sz w:val="22"/>
                <w:szCs w:val="22"/>
              </w:rPr>
              <w:t>Opis troška (stavke)</w:t>
            </w:r>
          </w:p>
        </w:tc>
        <w:tc>
          <w:tcPr>
            <w:tcW w:w="1929" w:type="dxa"/>
            <w:tcBorders>
              <w:top w:val="single" w:sz="4" w:space="0" w:color="auto"/>
              <w:left w:val="nil"/>
              <w:bottom w:val="single" w:sz="8" w:space="0" w:color="auto"/>
              <w:right w:val="single" w:sz="8" w:space="0" w:color="auto"/>
            </w:tcBorders>
            <w:shd w:val="clear" w:color="000000" w:fill="C5E0B3"/>
            <w:vAlign w:val="center"/>
          </w:tcPr>
          <w:p w14:paraId="4BE44615" w14:textId="27A49BBB" w:rsidR="00A26538" w:rsidRPr="00F62907" w:rsidRDefault="00A26538" w:rsidP="00E93491">
            <w:pPr>
              <w:jc w:val="both"/>
              <w:rPr>
                <w:rFonts w:ascii="Times New Roman" w:hAnsi="Times New Roman" w:cs="Times New Roman"/>
                <w:b/>
                <w:bCs/>
                <w:sz w:val="22"/>
                <w:szCs w:val="22"/>
              </w:rPr>
            </w:pPr>
            <w:r>
              <w:rPr>
                <w:rFonts w:ascii="Times New Roman" w:hAnsi="Times New Roman" w:cs="Times New Roman"/>
                <w:b/>
                <w:bCs/>
                <w:sz w:val="22"/>
                <w:szCs w:val="22"/>
              </w:rPr>
              <w:t>MPŠR</w:t>
            </w:r>
          </w:p>
        </w:tc>
        <w:tc>
          <w:tcPr>
            <w:tcW w:w="1559" w:type="dxa"/>
            <w:tcBorders>
              <w:top w:val="single" w:sz="4" w:space="0" w:color="auto"/>
              <w:left w:val="nil"/>
              <w:bottom w:val="single" w:sz="8" w:space="0" w:color="auto"/>
              <w:right w:val="single" w:sz="8" w:space="0" w:color="auto"/>
            </w:tcBorders>
            <w:shd w:val="clear" w:color="000000" w:fill="C5E0B3"/>
            <w:vAlign w:val="center"/>
          </w:tcPr>
          <w:p w14:paraId="0F616AEC" w14:textId="0939155B" w:rsidR="00A26538" w:rsidRPr="00F62907" w:rsidRDefault="00A26538" w:rsidP="00E93491">
            <w:pPr>
              <w:jc w:val="both"/>
              <w:rPr>
                <w:rFonts w:ascii="Times New Roman" w:hAnsi="Times New Roman" w:cs="Times New Roman"/>
                <w:b/>
                <w:bCs/>
                <w:sz w:val="22"/>
                <w:szCs w:val="22"/>
              </w:rPr>
            </w:pPr>
            <w:r>
              <w:rPr>
                <w:rFonts w:ascii="Times New Roman" w:hAnsi="Times New Roman" w:cs="Times New Roman"/>
                <w:b/>
                <w:bCs/>
                <w:sz w:val="22"/>
                <w:szCs w:val="22"/>
              </w:rPr>
              <w:t>HUONO</w:t>
            </w:r>
          </w:p>
        </w:tc>
      </w:tr>
      <w:tr w:rsidR="004B2760" w:rsidRPr="00F62907" w14:paraId="14B0BC19" w14:textId="77777777" w:rsidTr="00A26538">
        <w:trPr>
          <w:trHeight w:val="705"/>
        </w:trPr>
        <w:tc>
          <w:tcPr>
            <w:tcW w:w="951" w:type="dxa"/>
            <w:vMerge/>
            <w:tcBorders>
              <w:left w:val="single" w:sz="8" w:space="0" w:color="auto"/>
              <w:bottom w:val="single" w:sz="8" w:space="0" w:color="auto"/>
              <w:right w:val="single" w:sz="8" w:space="0" w:color="auto"/>
            </w:tcBorders>
            <w:shd w:val="clear" w:color="000000" w:fill="C5E0B3"/>
            <w:vAlign w:val="center"/>
            <w:hideMark/>
          </w:tcPr>
          <w:p w14:paraId="04E374F5" w14:textId="0E9049ED" w:rsidR="004B2760" w:rsidRPr="00F62907" w:rsidRDefault="004B2760" w:rsidP="004B2760">
            <w:pPr>
              <w:jc w:val="center"/>
              <w:rPr>
                <w:rFonts w:ascii="Times New Roman" w:hAnsi="Times New Roman" w:cs="Times New Roman"/>
                <w:b/>
                <w:bCs/>
                <w:sz w:val="22"/>
                <w:szCs w:val="22"/>
              </w:rPr>
            </w:pPr>
          </w:p>
        </w:tc>
        <w:tc>
          <w:tcPr>
            <w:tcW w:w="4198" w:type="dxa"/>
            <w:vMerge/>
            <w:tcBorders>
              <w:left w:val="nil"/>
              <w:bottom w:val="single" w:sz="8" w:space="0" w:color="auto"/>
              <w:right w:val="single" w:sz="8" w:space="0" w:color="auto"/>
            </w:tcBorders>
            <w:shd w:val="clear" w:color="000000" w:fill="C5E0B3"/>
            <w:vAlign w:val="center"/>
            <w:hideMark/>
          </w:tcPr>
          <w:p w14:paraId="040DB503" w14:textId="11AF29CC" w:rsidR="004B2760" w:rsidRPr="00F62907" w:rsidRDefault="004B2760" w:rsidP="00E93491">
            <w:pPr>
              <w:jc w:val="both"/>
              <w:rPr>
                <w:rFonts w:ascii="Times New Roman" w:hAnsi="Times New Roman" w:cs="Times New Roman"/>
                <w:b/>
                <w:bCs/>
                <w:sz w:val="22"/>
                <w:szCs w:val="22"/>
              </w:rPr>
            </w:pPr>
          </w:p>
        </w:tc>
        <w:tc>
          <w:tcPr>
            <w:tcW w:w="3488" w:type="dxa"/>
            <w:gridSpan w:val="2"/>
            <w:tcBorders>
              <w:top w:val="single" w:sz="4" w:space="0" w:color="auto"/>
              <w:left w:val="nil"/>
              <w:bottom w:val="single" w:sz="8" w:space="0" w:color="auto"/>
              <w:right w:val="single" w:sz="8" w:space="0" w:color="auto"/>
            </w:tcBorders>
            <w:shd w:val="clear" w:color="000000" w:fill="C5E0B3"/>
            <w:vAlign w:val="center"/>
            <w:hideMark/>
          </w:tcPr>
          <w:p w14:paraId="30E3E9ED" w14:textId="77777777" w:rsidR="004B2760" w:rsidRPr="00F62907" w:rsidRDefault="004B2760" w:rsidP="00E93491">
            <w:pPr>
              <w:jc w:val="both"/>
              <w:rPr>
                <w:rFonts w:ascii="Times New Roman" w:hAnsi="Times New Roman" w:cs="Times New Roman"/>
                <w:b/>
                <w:bCs/>
                <w:sz w:val="22"/>
                <w:szCs w:val="22"/>
              </w:rPr>
            </w:pPr>
            <w:r w:rsidRPr="00F62907">
              <w:rPr>
                <w:rFonts w:ascii="Times New Roman" w:hAnsi="Times New Roman" w:cs="Times New Roman"/>
                <w:b/>
                <w:bCs/>
                <w:sz w:val="22"/>
                <w:szCs w:val="22"/>
              </w:rPr>
              <w:t> </w:t>
            </w:r>
          </w:p>
          <w:p w14:paraId="1E352003" w14:textId="0A77CC43" w:rsidR="004B2760" w:rsidRPr="00F62907" w:rsidRDefault="004B2760" w:rsidP="00E93491">
            <w:pPr>
              <w:jc w:val="both"/>
              <w:rPr>
                <w:rFonts w:ascii="Times New Roman" w:hAnsi="Times New Roman" w:cs="Times New Roman"/>
                <w:b/>
                <w:bCs/>
                <w:sz w:val="22"/>
                <w:szCs w:val="22"/>
              </w:rPr>
            </w:pPr>
            <w:r w:rsidRPr="00F62907">
              <w:rPr>
                <w:rFonts w:ascii="Times New Roman" w:hAnsi="Times New Roman" w:cs="Times New Roman"/>
                <w:b/>
                <w:bCs/>
                <w:sz w:val="22"/>
                <w:szCs w:val="22"/>
              </w:rPr>
              <w:t>Iznos (EUR)</w:t>
            </w:r>
          </w:p>
          <w:p w14:paraId="7232749E" w14:textId="7CF6AC18" w:rsidR="004B2760" w:rsidRPr="00F62907" w:rsidRDefault="004B2760" w:rsidP="00E93491">
            <w:pPr>
              <w:jc w:val="both"/>
              <w:rPr>
                <w:rFonts w:ascii="Times New Roman" w:hAnsi="Times New Roman" w:cs="Times New Roman"/>
                <w:b/>
                <w:bCs/>
                <w:sz w:val="22"/>
                <w:szCs w:val="22"/>
              </w:rPr>
            </w:pPr>
            <w:r w:rsidRPr="00F62907">
              <w:rPr>
                <w:rFonts w:ascii="Times New Roman" w:hAnsi="Times New Roman" w:cs="Times New Roman"/>
                <w:b/>
                <w:bCs/>
                <w:sz w:val="22"/>
                <w:szCs w:val="22"/>
              </w:rPr>
              <w:t> </w:t>
            </w:r>
          </w:p>
        </w:tc>
      </w:tr>
      <w:tr w:rsidR="00A26538" w:rsidRPr="00F62907" w14:paraId="7C2333F4" w14:textId="77777777" w:rsidTr="00A26538">
        <w:trPr>
          <w:trHeight w:val="765"/>
        </w:trPr>
        <w:tc>
          <w:tcPr>
            <w:tcW w:w="951" w:type="dxa"/>
            <w:vMerge w:val="restart"/>
            <w:tcBorders>
              <w:top w:val="nil"/>
              <w:left w:val="single" w:sz="8" w:space="0" w:color="auto"/>
              <w:bottom w:val="single" w:sz="8" w:space="0" w:color="000000"/>
              <w:right w:val="single" w:sz="8" w:space="0" w:color="auto"/>
            </w:tcBorders>
            <w:shd w:val="clear" w:color="auto" w:fill="auto"/>
            <w:vAlign w:val="center"/>
            <w:hideMark/>
          </w:tcPr>
          <w:p w14:paraId="5B2CD7BB" w14:textId="77777777" w:rsidR="00A26538" w:rsidRPr="00F62907" w:rsidRDefault="00A26538"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1</w:t>
            </w:r>
          </w:p>
        </w:tc>
        <w:tc>
          <w:tcPr>
            <w:tcW w:w="4198" w:type="dxa"/>
            <w:tcBorders>
              <w:top w:val="nil"/>
              <w:left w:val="nil"/>
              <w:bottom w:val="nil"/>
              <w:right w:val="single" w:sz="8" w:space="0" w:color="auto"/>
            </w:tcBorders>
            <w:shd w:val="clear" w:color="auto" w:fill="auto"/>
            <w:vAlign w:val="center"/>
            <w:hideMark/>
          </w:tcPr>
          <w:p w14:paraId="625D1A2A" w14:textId="77777777" w:rsidR="00A26538" w:rsidRPr="00F62907" w:rsidRDefault="00A26538"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Kupovina sjemena za 40 ha</w:t>
            </w:r>
          </w:p>
        </w:tc>
        <w:tc>
          <w:tcPr>
            <w:tcW w:w="1929" w:type="dxa"/>
            <w:tcBorders>
              <w:top w:val="nil"/>
              <w:left w:val="nil"/>
              <w:bottom w:val="nil"/>
              <w:right w:val="single" w:sz="8" w:space="0" w:color="auto"/>
            </w:tcBorders>
            <w:shd w:val="clear" w:color="auto" w:fill="auto"/>
            <w:vAlign w:val="center"/>
            <w:hideMark/>
          </w:tcPr>
          <w:p w14:paraId="28C1B96A" w14:textId="77777777" w:rsidR="00A26538" w:rsidRPr="00F62907" w:rsidRDefault="00A26538"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 </w:t>
            </w:r>
          </w:p>
        </w:tc>
        <w:tc>
          <w:tcPr>
            <w:tcW w:w="1559" w:type="dxa"/>
            <w:tcBorders>
              <w:top w:val="nil"/>
              <w:left w:val="nil"/>
              <w:bottom w:val="nil"/>
              <w:right w:val="single" w:sz="8" w:space="0" w:color="auto"/>
            </w:tcBorders>
            <w:shd w:val="clear" w:color="auto" w:fill="auto"/>
            <w:vAlign w:val="center"/>
            <w:hideMark/>
          </w:tcPr>
          <w:p w14:paraId="2AF2F086" w14:textId="77777777" w:rsidR="00A26538" w:rsidRPr="00F62907" w:rsidRDefault="00A26538" w:rsidP="00A26538">
            <w:pPr>
              <w:ind w:firstLine="770"/>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 </w:t>
            </w:r>
          </w:p>
        </w:tc>
      </w:tr>
      <w:tr w:rsidR="00A26538" w:rsidRPr="00F62907" w14:paraId="1957ED32" w14:textId="77777777" w:rsidTr="00A26538">
        <w:trPr>
          <w:trHeight w:val="600"/>
        </w:trPr>
        <w:tc>
          <w:tcPr>
            <w:tcW w:w="951" w:type="dxa"/>
            <w:vMerge/>
            <w:tcBorders>
              <w:top w:val="nil"/>
              <w:left w:val="single" w:sz="8" w:space="0" w:color="auto"/>
              <w:bottom w:val="single" w:sz="8" w:space="0" w:color="000000"/>
              <w:right w:val="single" w:sz="8" w:space="0" w:color="auto"/>
            </w:tcBorders>
            <w:vAlign w:val="center"/>
            <w:hideMark/>
          </w:tcPr>
          <w:p w14:paraId="6D8D081B" w14:textId="77777777" w:rsidR="00A26538" w:rsidRPr="00F62907" w:rsidRDefault="00A26538" w:rsidP="00E93491">
            <w:pPr>
              <w:rPr>
                <w:rFonts w:ascii="Times New Roman" w:hAnsi="Times New Roman" w:cs="Times New Roman"/>
                <w:color w:val="auto"/>
                <w:sz w:val="22"/>
                <w:szCs w:val="22"/>
              </w:rPr>
            </w:pPr>
          </w:p>
        </w:tc>
        <w:tc>
          <w:tcPr>
            <w:tcW w:w="4198" w:type="dxa"/>
            <w:tcBorders>
              <w:top w:val="nil"/>
              <w:left w:val="nil"/>
              <w:bottom w:val="nil"/>
              <w:right w:val="single" w:sz="8" w:space="0" w:color="auto"/>
            </w:tcBorders>
            <w:shd w:val="clear" w:color="auto" w:fill="auto"/>
            <w:vAlign w:val="center"/>
            <w:hideMark/>
          </w:tcPr>
          <w:p w14:paraId="567CE65F" w14:textId="77777777" w:rsidR="00A26538" w:rsidRPr="00F62907" w:rsidRDefault="00A26538"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Sjetva-zasnivanje travnjaka ili djetelišta za natjecanje na površini od cca 40 ha</w:t>
            </w:r>
          </w:p>
        </w:tc>
        <w:tc>
          <w:tcPr>
            <w:tcW w:w="1929" w:type="dxa"/>
            <w:tcBorders>
              <w:top w:val="nil"/>
              <w:left w:val="nil"/>
              <w:bottom w:val="nil"/>
              <w:right w:val="single" w:sz="8" w:space="0" w:color="auto"/>
            </w:tcBorders>
            <w:shd w:val="clear" w:color="auto" w:fill="auto"/>
            <w:vAlign w:val="center"/>
            <w:hideMark/>
          </w:tcPr>
          <w:p w14:paraId="109EC061" w14:textId="78F5AED1" w:rsidR="00A26538" w:rsidRPr="00F62907" w:rsidRDefault="00A26538"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 </w:t>
            </w:r>
            <w:r>
              <w:rPr>
                <w:rFonts w:ascii="Times New Roman" w:hAnsi="Times New Roman" w:cs="Times New Roman"/>
                <w:color w:val="auto"/>
                <w:sz w:val="22"/>
                <w:szCs w:val="22"/>
              </w:rPr>
              <w:t>55.000,00</w:t>
            </w:r>
          </w:p>
        </w:tc>
        <w:tc>
          <w:tcPr>
            <w:tcW w:w="1559" w:type="dxa"/>
            <w:tcBorders>
              <w:top w:val="nil"/>
              <w:left w:val="nil"/>
              <w:bottom w:val="nil"/>
              <w:right w:val="single" w:sz="8" w:space="0" w:color="auto"/>
            </w:tcBorders>
            <w:shd w:val="clear" w:color="auto" w:fill="auto"/>
            <w:vAlign w:val="center"/>
            <w:hideMark/>
          </w:tcPr>
          <w:p w14:paraId="3546F200" w14:textId="6DF4F8CE" w:rsidR="00A26538" w:rsidRPr="00F62907" w:rsidRDefault="00A26538" w:rsidP="00E93491">
            <w:pPr>
              <w:jc w:val="both"/>
              <w:rPr>
                <w:rFonts w:ascii="Times New Roman" w:hAnsi="Times New Roman" w:cs="Times New Roman"/>
                <w:color w:val="auto"/>
                <w:sz w:val="22"/>
                <w:szCs w:val="22"/>
              </w:rPr>
            </w:pPr>
          </w:p>
        </w:tc>
      </w:tr>
      <w:tr w:rsidR="00A26538" w:rsidRPr="00F62907" w14:paraId="4E714450" w14:textId="77777777" w:rsidTr="00A26538">
        <w:trPr>
          <w:trHeight w:val="360"/>
        </w:trPr>
        <w:tc>
          <w:tcPr>
            <w:tcW w:w="951" w:type="dxa"/>
            <w:vMerge/>
            <w:tcBorders>
              <w:top w:val="nil"/>
              <w:left w:val="single" w:sz="8" w:space="0" w:color="auto"/>
              <w:bottom w:val="single" w:sz="8" w:space="0" w:color="000000"/>
              <w:right w:val="single" w:sz="8" w:space="0" w:color="auto"/>
            </w:tcBorders>
            <w:vAlign w:val="center"/>
            <w:hideMark/>
          </w:tcPr>
          <w:p w14:paraId="5D335654" w14:textId="77777777" w:rsidR="00A26538" w:rsidRPr="00F62907" w:rsidRDefault="00A26538" w:rsidP="00E93491">
            <w:pPr>
              <w:rPr>
                <w:rFonts w:ascii="Times New Roman" w:hAnsi="Times New Roman" w:cs="Times New Roman"/>
                <w:color w:val="auto"/>
                <w:sz w:val="22"/>
                <w:szCs w:val="22"/>
              </w:rPr>
            </w:pPr>
          </w:p>
        </w:tc>
        <w:tc>
          <w:tcPr>
            <w:tcW w:w="4198" w:type="dxa"/>
            <w:tcBorders>
              <w:top w:val="nil"/>
              <w:left w:val="nil"/>
              <w:bottom w:val="nil"/>
              <w:right w:val="single" w:sz="8" w:space="0" w:color="auto"/>
            </w:tcBorders>
            <w:shd w:val="clear" w:color="auto" w:fill="auto"/>
            <w:vAlign w:val="center"/>
            <w:hideMark/>
          </w:tcPr>
          <w:p w14:paraId="1583B314" w14:textId="77777777" w:rsidR="00A26538" w:rsidRPr="00F62907" w:rsidRDefault="00A26538"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 xml:space="preserve">Održavanje travnjaka </w:t>
            </w:r>
          </w:p>
        </w:tc>
        <w:tc>
          <w:tcPr>
            <w:tcW w:w="1929" w:type="dxa"/>
            <w:tcBorders>
              <w:top w:val="nil"/>
              <w:left w:val="nil"/>
              <w:bottom w:val="nil"/>
              <w:right w:val="single" w:sz="8" w:space="0" w:color="auto"/>
            </w:tcBorders>
            <w:shd w:val="clear" w:color="auto" w:fill="auto"/>
            <w:vAlign w:val="center"/>
            <w:hideMark/>
          </w:tcPr>
          <w:p w14:paraId="7879C294" w14:textId="77777777" w:rsidR="00A26538" w:rsidRPr="00F62907" w:rsidRDefault="00A26538"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 </w:t>
            </w:r>
          </w:p>
        </w:tc>
        <w:tc>
          <w:tcPr>
            <w:tcW w:w="1559" w:type="dxa"/>
            <w:tcBorders>
              <w:top w:val="nil"/>
              <w:left w:val="nil"/>
              <w:bottom w:val="nil"/>
              <w:right w:val="single" w:sz="8" w:space="0" w:color="auto"/>
            </w:tcBorders>
            <w:shd w:val="clear" w:color="auto" w:fill="auto"/>
            <w:vAlign w:val="center"/>
            <w:hideMark/>
          </w:tcPr>
          <w:p w14:paraId="722AB06F" w14:textId="77777777" w:rsidR="00A26538" w:rsidRPr="00F62907" w:rsidRDefault="00A26538"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 </w:t>
            </w:r>
          </w:p>
        </w:tc>
      </w:tr>
      <w:tr w:rsidR="00A26538" w:rsidRPr="00F62907" w14:paraId="61E8B692" w14:textId="77777777" w:rsidTr="00A26538">
        <w:trPr>
          <w:trHeight w:val="390"/>
        </w:trPr>
        <w:tc>
          <w:tcPr>
            <w:tcW w:w="951" w:type="dxa"/>
            <w:vMerge/>
            <w:tcBorders>
              <w:top w:val="nil"/>
              <w:left w:val="single" w:sz="8" w:space="0" w:color="auto"/>
              <w:bottom w:val="single" w:sz="8" w:space="0" w:color="000000"/>
              <w:right w:val="single" w:sz="8" w:space="0" w:color="auto"/>
            </w:tcBorders>
            <w:vAlign w:val="center"/>
            <w:hideMark/>
          </w:tcPr>
          <w:p w14:paraId="6A568A3A" w14:textId="77777777" w:rsidR="00A26538" w:rsidRPr="00F62907" w:rsidRDefault="00A26538" w:rsidP="00E93491">
            <w:pPr>
              <w:rPr>
                <w:rFonts w:ascii="Times New Roman" w:hAnsi="Times New Roman" w:cs="Times New Roman"/>
                <w:color w:val="auto"/>
                <w:sz w:val="22"/>
                <w:szCs w:val="22"/>
              </w:rPr>
            </w:pPr>
          </w:p>
        </w:tc>
        <w:tc>
          <w:tcPr>
            <w:tcW w:w="4198" w:type="dxa"/>
            <w:tcBorders>
              <w:top w:val="nil"/>
              <w:left w:val="nil"/>
              <w:bottom w:val="single" w:sz="8" w:space="0" w:color="auto"/>
              <w:right w:val="single" w:sz="8" w:space="0" w:color="auto"/>
            </w:tcBorders>
            <w:shd w:val="clear" w:color="auto" w:fill="auto"/>
            <w:vAlign w:val="center"/>
            <w:hideMark/>
          </w:tcPr>
          <w:p w14:paraId="1501B2C2" w14:textId="77777777" w:rsidR="00A26538" w:rsidRPr="00F62907" w:rsidRDefault="00A26538"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Košnje travnjaka</w:t>
            </w:r>
          </w:p>
        </w:tc>
        <w:tc>
          <w:tcPr>
            <w:tcW w:w="1929" w:type="dxa"/>
            <w:tcBorders>
              <w:top w:val="nil"/>
              <w:left w:val="nil"/>
              <w:bottom w:val="single" w:sz="8" w:space="0" w:color="auto"/>
              <w:right w:val="single" w:sz="8" w:space="0" w:color="auto"/>
            </w:tcBorders>
            <w:shd w:val="clear" w:color="auto" w:fill="auto"/>
            <w:vAlign w:val="center"/>
            <w:hideMark/>
          </w:tcPr>
          <w:p w14:paraId="7D336E3A" w14:textId="77777777" w:rsidR="00A26538" w:rsidRPr="00F62907" w:rsidRDefault="00A26538"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 </w:t>
            </w:r>
          </w:p>
        </w:tc>
        <w:tc>
          <w:tcPr>
            <w:tcW w:w="1559" w:type="dxa"/>
            <w:tcBorders>
              <w:top w:val="nil"/>
              <w:left w:val="nil"/>
              <w:bottom w:val="single" w:sz="8" w:space="0" w:color="auto"/>
              <w:right w:val="single" w:sz="8" w:space="0" w:color="auto"/>
            </w:tcBorders>
            <w:shd w:val="clear" w:color="auto" w:fill="auto"/>
            <w:vAlign w:val="center"/>
            <w:hideMark/>
          </w:tcPr>
          <w:p w14:paraId="3918984A" w14:textId="77777777" w:rsidR="00A26538" w:rsidRPr="00F62907" w:rsidRDefault="00A26538" w:rsidP="00E93491">
            <w:pPr>
              <w:jc w:val="both"/>
              <w:rPr>
                <w:rFonts w:ascii="Times New Roman" w:hAnsi="Times New Roman" w:cs="Times New Roman"/>
                <w:color w:val="auto"/>
                <w:sz w:val="22"/>
                <w:szCs w:val="22"/>
              </w:rPr>
            </w:pPr>
            <w:r w:rsidRPr="00F62907">
              <w:rPr>
                <w:rFonts w:ascii="Times New Roman" w:hAnsi="Times New Roman" w:cs="Times New Roman"/>
                <w:color w:val="auto"/>
                <w:sz w:val="22"/>
                <w:szCs w:val="22"/>
              </w:rPr>
              <w:t> </w:t>
            </w:r>
          </w:p>
        </w:tc>
      </w:tr>
      <w:tr w:rsidR="00A26538" w:rsidRPr="00F62907" w14:paraId="61ABD66B" w14:textId="77777777" w:rsidTr="00A26538">
        <w:trPr>
          <w:trHeight w:val="315"/>
        </w:trPr>
        <w:tc>
          <w:tcPr>
            <w:tcW w:w="514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7B0F175" w14:textId="77777777" w:rsidR="00A26538" w:rsidRPr="00F62907" w:rsidRDefault="00A26538" w:rsidP="00E93491">
            <w:pPr>
              <w:jc w:val="right"/>
              <w:rPr>
                <w:rFonts w:ascii="Times New Roman" w:hAnsi="Times New Roman" w:cs="Times New Roman"/>
                <w:b/>
                <w:bCs/>
                <w:color w:val="auto"/>
                <w:sz w:val="22"/>
                <w:szCs w:val="22"/>
              </w:rPr>
            </w:pPr>
            <w:r w:rsidRPr="00F62907">
              <w:rPr>
                <w:rFonts w:ascii="Times New Roman" w:hAnsi="Times New Roman" w:cs="Times New Roman"/>
                <w:b/>
                <w:bCs/>
                <w:color w:val="auto"/>
                <w:sz w:val="22"/>
                <w:szCs w:val="22"/>
              </w:rPr>
              <w:t>Ukupno</w:t>
            </w:r>
          </w:p>
        </w:tc>
        <w:tc>
          <w:tcPr>
            <w:tcW w:w="1929" w:type="dxa"/>
            <w:tcBorders>
              <w:top w:val="nil"/>
              <w:left w:val="nil"/>
              <w:bottom w:val="single" w:sz="8" w:space="0" w:color="auto"/>
              <w:right w:val="single" w:sz="8" w:space="0" w:color="auto"/>
            </w:tcBorders>
            <w:shd w:val="clear" w:color="auto" w:fill="auto"/>
            <w:vAlign w:val="center"/>
            <w:hideMark/>
          </w:tcPr>
          <w:p w14:paraId="1A2BD6FE" w14:textId="05EA7DFD" w:rsidR="00A26538" w:rsidRPr="00F62907" w:rsidRDefault="00A26538" w:rsidP="00E93491">
            <w:pPr>
              <w:jc w:val="both"/>
              <w:rPr>
                <w:rFonts w:ascii="Times New Roman" w:hAnsi="Times New Roman" w:cs="Times New Roman"/>
                <w:b/>
                <w:bCs/>
                <w:color w:val="auto"/>
                <w:sz w:val="22"/>
                <w:szCs w:val="22"/>
              </w:rPr>
            </w:pPr>
            <w:r w:rsidRPr="00F62907">
              <w:rPr>
                <w:rFonts w:ascii="Times New Roman" w:hAnsi="Times New Roman" w:cs="Times New Roman"/>
                <w:b/>
                <w:bCs/>
                <w:color w:val="auto"/>
                <w:sz w:val="22"/>
                <w:szCs w:val="22"/>
              </w:rPr>
              <w:t> 55.000,00</w:t>
            </w:r>
          </w:p>
        </w:tc>
        <w:tc>
          <w:tcPr>
            <w:tcW w:w="1559" w:type="dxa"/>
            <w:tcBorders>
              <w:top w:val="nil"/>
              <w:left w:val="nil"/>
              <w:bottom w:val="single" w:sz="8" w:space="0" w:color="auto"/>
              <w:right w:val="single" w:sz="8" w:space="0" w:color="auto"/>
            </w:tcBorders>
            <w:shd w:val="clear" w:color="auto" w:fill="auto"/>
            <w:vAlign w:val="center"/>
            <w:hideMark/>
          </w:tcPr>
          <w:p w14:paraId="1EE39EAD" w14:textId="2960E97F" w:rsidR="00A26538" w:rsidRPr="00F62907" w:rsidRDefault="00A26538" w:rsidP="00E93491">
            <w:pPr>
              <w:jc w:val="both"/>
              <w:rPr>
                <w:rFonts w:ascii="Times New Roman" w:hAnsi="Times New Roman" w:cs="Times New Roman"/>
                <w:b/>
                <w:bCs/>
                <w:color w:val="auto"/>
                <w:sz w:val="22"/>
                <w:szCs w:val="22"/>
              </w:rPr>
            </w:pPr>
          </w:p>
        </w:tc>
      </w:tr>
      <w:tr w:rsidR="00A26538" w:rsidRPr="00F62907" w14:paraId="6546CE79" w14:textId="77777777" w:rsidTr="00A26538">
        <w:trPr>
          <w:trHeight w:val="570"/>
        </w:trPr>
        <w:tc>
          <w:tcPr>
            <w:tcW w:w="5149"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14:paraId="184DB29F" w14:textId="77777777" w:rsidR="00A26538" w:rsidRPr="00F62907" w:rsidRDefault="00A26538" w:rsidP="00E93491">
            <w:pPr>
              <w:jc w:val="right"/>
              <w:rPr>
                <w:rFonts w:ascii="Times New Roman" w:hAnsi="Times New Roman" w:cs="Times New Roman"/>
                <w:b/>
                <w:bCs/>
                <w:color w:val="auto"/>
                <w:sz w:val="22"/>
                <w:szCs w:val="22"/>
              </w:rPr>
            </w:pPr>
            <w:r w:rsidRPr="00F62907">
              <w:rPr>
                <w:rFonts w:ascii="Times New Roman" w:hAnsi="Times New Roman" w:cs="Times New Roman"/>
                <w:b/>
                <w:bCs/>
                <w:color w:val="auto"/>
                <w:sz w:val="22"/>
                <w:szCs w:val="22"/>
              </w:rPr>
              <w:t>Troškovi organizacije natjecanja u 2025. godini</w:t>
            </w:r>
          </w:p>
        </w:tc>
        <w:tc>
          <w:tcPr>
            <w:tcW w:w="1929" w:type="dxa"/>
            <w:tcBorders>
              <w:top w:val="single" w:sz="8" w:space="0" w:color="auto"/>
              <w:left w:val="nil"/>
              <w:bottom w:val="single" w:sz="4" w:space="0" w:color="auto"/>
              <w:right w:val="single" w:sz="8" w:space="0" w:color="auto"/>
            </w:tcBorders>
            <w:shd w:val="clear" w:color="auto" w:fill="auto"/>
            <w:vAlign w:val="center"/>
            <w:hideMark/>
          </w:tcPr>
          <w:p w14:paraId="77CA38E1" w14:textId="3B71BC4D" w:rsidR="00A26538" w:rsidRPr="00F62907" w:rsidRDefault="00A26538" w:rsidP="00E93491">
            <w:pPr>
              <w:jc w:val="both"/>
              <w:rPr>
                <w:rFonts w:ascii="Times New Roman" w:hAnsi="Times New Roman" w:cs="Times New Roman"/>
                <w:b/>
                <w:bCs/>
                <w:color w:val="auto"/>
                <w:sz w:val="22"/>
                <w:szCs w:val="22"/>
              </w:rPr>
            </w:pPr>
            <w:r w:rsidRPr="00F62907">
              <w:rPr>
                <w:rFonts w:ascii="Times New Roman" w:hAnsi="Times New Roman" w:cs="Times New Roman"/>
                <w:b/>
                <w:bCs/>
                <w:color w:val="auto"/>
                <w:sz w:val="22"/>
                <w:szCs w:val="22"/>
              </w:rPr>
              <w:t> 55.000,00</w:t>
            </w:r>
          </w:p>
        </w:tc>
        <w:tc>
          <w:tcPr>
            <w:tcW w:w="1559" w:type="dxa"/>
            <w:tcBorders>
              <w:top w:val="single" w:sz="8" w:space="0" w:color="auto"/>
              <w:left w:val="nil"/>
              <w:bottom w:val="single" w:sz="4" w:space="0" w:color="auto"/>
              <w:right w:val="single" w:sz="8" w:space="0" w:color="auto"/>
            </w:tcBorders>
            <w:shd w:val="clear" w:color="auto" w:fill="auto"/>
            <w:vAlign w:val="center"/>
            <w:hideMark/>
          </w:tcPr>
          <w:p w14:paraId="23F4F5A5" w14:textId="6D6E4C4B" w:rsidR="00A26538" w:rsidRPr="00F62907" w:rsidRDefault="00A26538" w:rsidP="00E93491">
            <w:pPr>
              <w:jc w:val="both"/>
              <w:rPr>
                <w:rFonts w:ascii="Times New Roman" w:hAnsi="Times New Roman" w:cs="Times New Roman"/>
                <w:b/>
                <w:bCs/>
                <w:color w:val="auto"/>
                <w:sz w:val="22"/>
                <w:szCs w:val="22"/>
              </w:rPr>
            </w:pPr>
          </w:p>
        </w:tc>
      </w:tr>
      <w:bookmarkEnd w:id="4"/>
    </w:tbl>
    <w:p w14:paraId="45EB6184" w14:textId="77777777" w:rsidR="00E80A5B" w:rsidRDefault="00E80A5B" w:rsidP="00E80A5B">
      <w:pPr>
        <w:spacing w:after="60" w:line="259" w:lineRule="auto"/>
        <w:jc w:val="both"/>
        <w:rPr>
          <w:rFonts w:ascii="Times New Roman" w:eastAsia="Aptos" w:hAnsi="Times New Roman" w:cs="Times New Roman"/>
          <w:color w:val="auto"/>
          <w:sz w:val="22"/>
          <w:szCs w:val="22"/>
          <w:lang w:eastAsia="en-US"/>
        </w:rPr>
      </w:pPr>
    </w:p>
    <w:p w14:paraId="0142F574" w14:textId="5FEF4CC1" w:rsidR="003A38BA" w:rsidRDefault="003A38BA" w:rsidP="00D17CDA">
      <w:pPr>
        <w:spacing w:after="60" w:line="259" w:lineRule="auto"/>
        <w:jc w:val="both"/>
        <w:rPr>
          <w:rFonts w:ascii="Times New Roman" w:eastAsia="Aptos" w:hAnsi="Times New Roman" w:cs="Times New Roman"/>
          <w:b/>
          <w:bCs/>
          <w:color w:val="auto"/>
          <w:sz w:val="22"/>
          <w:szCs w:val="22"/>
          <w:lang w:eastAsia="en-US"/>
        </w:rPr>
      </w:pPr>
      <w:r>
        <w:rPr>
          <w:rFonts w:ascii="Times New Roman" w:eastAsia="Aptos" w:hAnsi="Times New Roman" w:cs="Times New Roman"/>
          <w:color w:val="auto"/>
          <w:sz w:val="22"/>
          <w:szCs w:val="22"/>
          <w:lang w:eastAsia="en-US"/>
        </w:rPr>
        <w:t xml:space="preserve">Ukupni troškovi pripreme poljoprivrednih površina u 2025. godini za održavanje </w:t>
      </w:r>
      <w:r w:rsidRPr="003A38BA">
        <w:rPr>
          <w:rFonts w:ascii="Times New Roman" w:eastAsia="Aptos" w:hAnsi="Times New Roman" w:cs="Times New Roman"/>
          <w:color w:val="auto"/>
          <w:sz w:val="22"/>
          <w:szCs w:val="22"/>
          <w:lang w:eastAsia="en-US"/>
        </w:rPr>
        <w:t>71. Svjetsko</w:t>
      </w:r>
      <w:r>
        <w:rPr>
          <w:rFonts w:ascii="Times New Roman" w:eastAsia="Aptos" w:hAnsi="Times New Roman" w:cs="Times New Roman"/>
          <w:color w:val="auto"/>
          <w:sz w:val="22"/>
          <w:szCs w:val="22"/>
          <w:lang w:eastAsia="en-US"/>
        </w:rPr>
        <w:t>g</w:t>
      </w:r>
      <w:r w:rsidRPr="003A38BA">
        <w:rPr>
          <w:rFonts w:ascii="Times New Roman" w:eastAsia="Aptos" w:hAnsi="Times New Roman" w:cs="Times New Roman"/>
          <w:color w:val="auto"/>
          <w:sz w:val="22"/>
          <w:szCs w:val="22"/>
          <w:lang w:eastAsia="en-US"/>
        </w:rPr>
        <w:t xml:space="preserve"> natjecanj</w:t>
      </w:r>
      <w:r>
        <w:rPr>
          <w:rFonts w:ascii="Times New Roman" w:eastAsia="Aptos" w:hAnsi="Times New Roman" w:cs="Times New Roman"/>
          <w:color w:val="auto"/>
          <w:sz w:val="22"/>
          <w:szCs w:val="22"/>
          <w:lang w:eastAsia="en-US"/>
        </w:rPr>
        <w:t xml:space="preserve">a </w:t>
      </w:r>
      <w:r w:rsidRPr="003A38BA">
        <w:rPr>
          <w:rFonts w:ascii="Times New Roman" w:eastAsia="Aptos" w:hAnsi="Times New Roman" w:cs="Times New Roman"/>
          <w:color w:val="auto"/>
          <w:sz w:val="22"/>
          <w:szCs w:val="22"/>
          <w:lang w:eastAsia="en-US"/>
        </w:rPr>
        <w:t>u oranju u 202</w:t>
      </w:r>
      <w:r>
        <w:rPr>
          <w:rFonts w:ascii="Times New Roman" w:eastAsia="Aptos" w:hAnsi="Times New Roman" w:cs="Times New Roman"/>
          <w:color w:val="auto"/>
          <w:sz w:val="22"/>
          <w:szCs w:val="22"/>
          <w:lang w:eastAsia="en-US"/>
        </w:rPr>
        <w:t>6</w:t>
      </w:r>
      <w:r w:rsidRPr="003A38BA">
        <w:rPr>
          <w:rFonts w:ascii="Times New Roman" w:eastAsia="Aptos" w:hAnsi="Times New Roman" w:cs="Times New Roman"/>
          <w:color w:val="auto"/>
          <w:sz w:val="22"/>
          <w:szCs w:val="22"/>
          <w:lang w:eastAsia="en-US"/>
        </w:rPr>
        <w:t>. godini</w:t>
      </w:r>
      <w:r>
        <w:rPr>
          <w:rFonts w:ascii="Times New Roman" w:eastAsia="Aptos" w:hAnsi="Times New Roman" w:cs="Times New Roman"/>
          <w:color w:val="auto"/>
          <w:sz w:val="22"/>
          <w:szCs w:val="22"/>
          <w:lang w:eastAsia="en-US"/>
        </w:rPr>
        <w:t xml:space="preserve"> iznose </w:t>
      </w:r>
      <w:r w:rsidRPr="003A38BA">
        <w:rPr>
          <w:rFonts w:ascii="Times New Roman" w:eastAsia="Aptos" w:hAnsi="Times New Roman" w:cs="Times New Roman"/>
          <w:b/>
          <w:bCs/>
          <w:color w:val="auto"/>
          <w:sz w:val="22"/>
          <w:szCs w:val="22"/>
          <w:lang w:eastAsia="en-US"/>
        </w:rPr>
        <w:t>55.000,00 eura</w:t>
      </w:r>
      <w:r>
        <w:rPr>
          <w:rFonts w:ascii="Times New Roman" w:eastAsia="Aptos" w:hAnsi="Times New Roman" w:cs="Times New Roman"/>
          <w:color w:val="auto"/>
          <w:sz w:val="22"/>
          <w:szCs w:val="22"/>
          <w:lang w:eastAsia="en-US"/>
        </w:rPr>
        <w:t xml:space="preserve"> i od MPŠR-a se </w:t>
      </w:r>
      <w:r w:rsidRPr="003A38BA">
        <w:rPr>
          <w:rFonts w:ascii="Times New Roman" w:eastAsia="Aptos" w:hAnsi="Times New Roman" w:cs="Times New Roman"/>
          <w:color w:val="auto"/>
          <w:sz w:val="22"/>
          <w:szCs w:val="22"/>
          <w:lang w:eastAsia="en-US"/>
        </w:rPr>
        <w:t>traži financiranje troškov</w:t>
      </w:r>
      <w:r>
        <w:rPr>
          <w:rFonts w:ascii="Times New Roman" w:eastAsia="Aptos" w:hAnsi="Times New Roman" w:cs="Times New Roman"/>
          <w:color w:val="auto"/>
          <w:sz w:val="22"/>
          <w:szCs w:val="22"/>
          <w:lang w:eastAsia="en-US"/>
        </w:rPr>
        <w:t>a</w:t>
      </w:r>
      <w:r w:rsidR="000D35CA">
        <w:rPr>
          <w:rFonts w:ascii="Times New Roman" w:eastAsia="Aptos" w:hAnsi="Times New Roman" w:cs="Times New Roman"/>
          <w:color w:val="auto"/>
          <w:sz w:val="22"/>
          <w:szCs w:val="22"/>
          <w:lang w:eastAsia="en-US"/>
        </w:rPr>
        <w:t xml:space="preserve"> u ukupnom iznosu</w:t>
      </w:r>
      <w:r>
        <w:rPr>
          <w:rFonts w:ascii="Times New Roman" w:eastAsia="Aptos" w:hAnsi="Times New Roman" w:cs="Times New Roman"/>
          <w:color w:val="auto"/>
          <w:sz w:val="22"/>
          <w:szCs w:val="22"/>
          <w:lang w:eastAsia="en-US"/>
        </w:rPr>
        <w:t>.</w:t>
      </w:r>
      <w:r w:rsidRPr="003A38BA">
        <w:rPr>
          <w:rFonts w:ascii="Times New Roman" w:eastAsia="Aptos" w:hAnsi="Times New Roman" w:cs="Times New Roman"/>
          <w:color w:val="auto"/>
          <w:sz w:val="22"/>
          <w:szCs w:val="22"/>
          <w:lang w:eastAsia="en-US"/>
        </w:rPr>
        <w:tab/>
      </w:r>
    </w:p>
    <w:p w14:paraId="78426575" w14:textId="77777777" w:rsidR="001B4663" w:rsidRDefault="001B4663" w:rsidP="00D17CDA">
      <w:pPr>
        <w:spacing w:after="60" w:line="259" w:lineRule="auto"/>
        <w:jc w:val="both"/>
        <w:rPr>
          <w:rFonts w:ascii="Times New Roman" w:eastAsia="Aptos" w:hAnsi="Times New Roman" w:cs="Times New Roman"/>
          <w:b/>
          <w:bCs/>
          <w:color w:val="auto"/>
          <w:sz w:val="22"/>
          <w:szCs w:val="22"/>
          <w:lang w:eastAsia="en-US"/>
        </w:rPr>
      </w:pPr>
    </w:p>
    <w:p w14:paraId="390EC4C7" w14:textId="5498780D" w:rsidR="00D17CDA" w:rsidRDefault="00D17CDA" w:rsidP="00D17CDA">
      <w:pPr>
        <w:spacing w:after="60" w:line="259" w:lineRule="auto"/>
        <w:jc w:val="both"/>
        <w:rPr>
          <w:rFonts w:ascii="Times New Roman" w:eastAsia="Aptos" w:hAnsi="Times New Roman" w:cs="Times New Roman"/>
          <w:b/>
          <w:bCs/>
          <w:color w:val="auto"/>
          <w:sz w:val="22"/>
          <w:szCs w:val="22"/>
          <w:lang w:eastAsia="en-US"/>
        </w:rPr>
      </w:pPr>
      <w:r w:rsidRPr="00D17CDA">
        <w:rPr>
          <w:rFonts w:ascii="Times New Roman" w:eastAsia="Aptos" w:hAnsi="Times New Roman" w:cs="Times New Roman"/>
          <w:b/>
          <w:bCs/>
          <w:color w:val="auto"/>
          <w:sz w:val="22"/>
          <w:szCs w:val="22"/>
          <w:lang w:eastAsia="en-US"/>
        </w:rPr>
        <w:t xml:space="preserve">ORGANIZACIJA 71. SVJETSKOG NATJECANJA </w:t>
      </w:r>
      <w:r w:rsidR="00890610">
        <w:rPr>
          <w:rFonts w:ascii="Times New Roman" w:eastAsia="Aptos" w:hAnsi="Times New Roman" w:cs="Times New Roman"/>
          <w:b/>
          <w:bCs/>
          <w:color w:val="auto"/>
          <w:sz w:val="22"/>
          <w:szCs w:val="22"/>
          <w:lang w:eastAsia="en-US"/>
        </w:rPr>
        <w:t>U ORANJU</w:t>
      </w:r>
      <w:r w:rsidRPr="00D17CDA">
        <w:rPr>
          <w:rFonts w:ascii="Times New Roman" w:eastAsia="Aptos" w:hAnsi="Times New Roman" w:cs="Times New Roman"/>
          <w:b/>
          <w:bCs/>
          <w:color w:val="auto"/>
          <w:sz w:val="22"/>
          <w:szCs w:val="22"/>
          <w:lang w:eastAsia="en-US"/>
        </w:rPr>
        <w:t xml:space="preserve"> U REPUBLICI HRVATSKOJ 2026. GODINE – AKTIVNOSTI U 202</w:t>
      </w:r>
      <w:r>
        <w:rPr>
          <w:rFonts w:ascii="Times New Roman" w:eastAsia="Aptos" w:hAnsi="Times New Roman" w:cs="Times New Roman"/>
          <w:b/>
          <w:bCs/>
          <w:color w:val="auto"/>
          <w:sz w:val="22"/>
          <w:szCs w:val="22"/>
          <w:lang w:eastAsia="en-US"/>
        </w:rPr>
        <w:t>6</w:t>
      </w:r>
      <w:r w:rsidRPr="00D17CDA">
        <w:rPr>
          <w:rFonts w:ascii="Times New Roman" w:eastAsia="Aptos" w:hAnsi="Times New Roman" w:cs="Times New Roman"/>
          <w:b/>
          <w:bCs/>
          <w:color w:val="auto"/>
          <w:sz w:val="22"/>
          <w:szCs w:val="22"/>
          <w:lang w:eastAsia="en-US"/>
        </w:rPr>
        <w:t>. GODINI</w:t>
      </w:r>
    </w:p>
    <w:p w14:paraId="3392DAC1" w14:textId="77777777" w:rsidR="00D17CDA" w:rsidRPr="00D17CDA" w:rsidRDefault="00D17CDA" w:rsidP="00D17CDA">
      <w:pPr>
        <w:spacing w:after="60" w:line="259" w:lineRule="auto"/>
        <w:jc w:val="both"/>
        <w:rPr>
          <w:rFonts w:ascii="Times New Roman" w:eastAsia="Aptos" w:hAnsi="Times New Roman" w:cs="Times New Roman"/>
          <w:b/>
          <w:bCs/>
          <w:color w:val="auto"/>
          <w:sz w:val="22"/>
          <w:szCs w:val="22"/>
          <w:lang w:eastAsia="en-US"/>
        </w:rPr>
      </w:pPr>
    </w:p>
    <w:p w14:paraId="62A32C64" w14:textId="2D1B371D" w:rsidR="003D3672" w:rsidRDefault="00994DE8" w:rsidP="006D531D">
      <w:pPr>
        <w:pStyle w:val="ListParagraph"/>
        <w:numPr>
          <w:ilvl w:val="0"/>
          <w:numId w:val="9"/>
        </w:numPr>
        <w:spacing w:after="60" w:line="259" w:lineRule="auto"/>
        <w:ind w:left="709" w:hanging="425"/>
        <w:jc w:val="both"/>
        <w:rPr>
          <w:rFonts w:ascii="Times New Roman" w:eastAsia="Aptos" w:hAnsi="Times New Roman" w:cs="Times New Roman"/>
          <w:b/>
          <w:bCs/>
          <w:color w:val="auto"/>
          <w:sz w:val="22"/>
          <w:szCs w:val="22"/>
          <w:lang w:eastAsia="en-US"/>
        </w:rPr>
      </w:pPr>
      <w:r w:rsidRPr="00994DE8">
        <w:rPr>
          <w:rFonts w:ascii="Times New Roman" w:eastAsia="Aptos" w:hAnsi="Times New Roman" w:cs="Times New Roman"/>
          <w:b/>
          <w:bCs/>
          <w:color w:val="auto"/>
          <w:sz w:val="22"/>
          <w:szCs w:val="22"/>
          <w:lang w:eastAsia="en-US"/>
        </w:rPr>
        <w:t>Priprema poljoprivrednih površina za 71. Svjetsko natjecanj</w:t>
      </w:r>
      <w:r w:rsidR="00291E7F">
        <w:rPr>
          <w:rFonts w:ascii="Times New Roman" w:eastAsia="Aptos" w:hAnsi="Times New Roman" w:cs="Times New Roman"/>
          <w:b/>
          <w:bCs/>
          <w:color w:val="auto"/>
          <w:sz w:val="22"/>
          <w:szCs w:val="22"/>
          <w:lang w:eastAsia="en-US"/>
        </w:rPr>
        <w:t>e</w:t>
      </w:r>
      <w:r w:rsidRPr="00994DE8">
        <w:rPr>
          <w:rFonts w:ascii="Times New Roman" w:eastAsia="Aptos" w:hAnsi="Times New Roman" w:cs="Times New Roman"/>
          <w:b/>
          <w:bCs/>
          <w:color w:val="auto"/>
          <w:sz w:val="22"/>
          <w:szCs w:val="22"/>
          <w:lang w:eastAsia="en-US"/>
        </w:rPr>
        <w:t xml:space="preserve"> u oranju  (održavanje parcele, agrotehničke mjere i drugo)  u 202</w:t>
      </w:r>
      <w:r w:rsidR="00890610">
        <w:rPr>
          <w:rFonts w:ascii="Times New Roman" w:eastAsia="Aptos" w:hAnsi="Times New Roman" w:cs="Times New Roman"/>
          <w:b/>
          <w:bCs/>
          <w:color w:val="auto"/>
          <w:sz w:val="22"/>
          <w:szCs w:val="22"/>
          <w:lang w:eastAsia="en-US"/>
        </w:rPr>
        <w:t>6</w:t>
      </w:r>
      <w:r w:rsidRPr="00994DE8">
        <w:rPr>
          <w:rFonts w:ascii="Times New Roman" w:eastAsia="Aptos" w:hAnsi="Times New Roman" w:cs="Times New Roman"/>
          <w:b/>
          <w:bCs/>
          <w:color w:val="auto"/>
          <w:sz w:val="22"/>
          <w:szCs w:val="22"/>
          <w:lang w:eastAsia="en-US"/>
        </w:rPr>
        <w:t>. godini</w:t>
      </w:r>
      <w:r w:rsidR="003D3672" w:rsidRPr="00994DE8">
        <w:rPr>
          <w:rFonts w:ascii="Times New Roman" w:eastAsia="Aptos" w:hAnsi="Times New Roman" w:cs="Times New Roman"/>
          <w:b/>
          <w:bCs/>
          <w:color w:val="auto"/>
          <w:sz w:val="22"/>
          <w:szCs w:val="22"/>
          <w:lang w:eastAsia="en-US"/>
        </w:rPr>
        <w:tab/>
      </w:r>
    </w:p>
    <w:p w14:paraId="01662A8F" w14:textId="77777777" w:rsidR="006D531D" w:rsidRDefault="006D531D" w:rsidP="006D531D">
      <w:pPr>
        <w:pStyle w:val="ListParagraph"/>
        <w:spacing w:after="60" w:line="259" w:lineRule="auto"/>
        <w:ind w:left="567"/>
        <w:jc w:val="both"/>
        <w:rPr>
          <w:rFonts w:ascii="Times New Roman" w:eastAsia="Aptos" w:hAnsi="Times New Roman" w:cs="Times New Roman"/>
          <w:b/>
          <w:bCs/>
          <w:color w:val="auto"/>
          <w:sz w:val="22"/>
          <w:szCs w:val="22"/>
          <w:lang w:eastAsia="en-US"/>
        </w:rPr>
      </w:pPr>
    </w:p>
    <w:tbl>
      <w:tblPr>
        <w:tblW w:w="10196" w:type="dxa"/>
        <w:tblLook w:val="04A0" w:firstRow="1" w:lastRow="0" w:firstColumn="1" w:lastColumn="0" w:noHBand="0" w:noVBand="1"/>
      </w:tblPr>
      <w:tblGrid>
        <w:gridCol w:w="982"/>
        <w:gridCol w:w="5099"/>
        <w:gridCol w:w="1450"/>
        <w:gridCol w:w="1306"/>
        <w:gridCol w:w="1359"/>
      </w:tblGrid>
      <w:tr w:rsidR="001B4663" w:rsidRPr="00934CBD" w14:paraId="5D782988" w14:textId="77777777" w:rsidTr="004D213A">
        <w:trPr>
          <w:trHeight w:val="870"/>
        </w:trPr>
        <w:tc>
          <w:tcPr>
            <w:tcW w:w="982" w:type="dxa"/>
            <w:vMerge w:val="restart"/>
            <w:tcBorders>
              <w:top w:val="single" w:sz="4" w:space="0" w:color="auto"/>
              <w:left w:val="single" w:sz="8" w:space="0" w:color="auto"/>
              <w:right w:val="single" w:sz="8" w:space="0" w:color="auto"/>
            </w:tcBorders>
            <w:shd w:val="clear" w:color="000000" w:fill="C5E0B3"/>
            <w:vAlign w:val="center"/>
          </w:tcPr>
          <w:p w14:paraId="449B16EC" w14:textId="66520700" w:rsidR="001B4663" w:rsidRPr="00934CBD" w:rsidRDefault="001B4663" w:rsidP="00E93491">
            <w:pPr>
              <w:jc w:val="both"/>
              <w:rPr>
                <w:rFonts w:ascii="Times New Roman" w:hAnsi="Times New Roman" w:cs="Times New Roman"/>
                <w:b/>
                <w:bCs/>
                <w:sz w:val="22"/>
                <w:szCs w:val="22"/>
              </w:rPr>
            </w:pPr>
            <w:proofErr w:type="spellStart"/>
            <w:r w:rsidRPr="00934CBD">
              <w:rPr>
                <w:rFonts w:ascii="Times New Roman" w:hAnsi="Times New Roman" w:cs="Times New Roman"/>
                <w:b/>
                <w:bCs/>
                <w:sz w:val="22"/>
                <w:szCs w:val="22"/>
              </w:rPr>
              <w:t>rb</w:t>
            </w:r>
            <w:proofErr w:type="spellEnd"/>
          </w:p>
        </w:tc>
        <w:tc>
          <w:tcPr>
            <w:tcW w:w="5099" w:type="dxa"/>
            <w:vMerge w:val="restart"/>
            <w:tcBorders>
              <w:top w:val="single" w:sz="4" w:space="0" w:color="auto"/>
              <w:left w:val="nil"/>
              <w:right w:val="single" w:sz="8" w:space="0" w:color="000000"/>
            </w:tcBorders>
            <w:shd w:val="clear" w:color="000000" w:fill="C5E0B3"/>
            <w:vAlign w:val="center"/>
          </w:tcPr>
          <w:p w14:paraId="0CCB3940" w14:textId="20250AFE" w:rsidR="001B4663" w:rsidRPr="00934CBD" w:rsidRDefault="001B4663" w:rsidP="00E93491">
            <w:pPr>
              <w:rPr>
                <w:rFonts w:ascii="Times New Roman" w:hAnsi="Times New Roman" w:cs="Times New Roman"/>
                <w:b/>
                <w:bCs/>
                <w:sz w:val="22"/>
                <w:szCs w:val="22"/>
              </w:rPr>
            </w:pPr>
            <w:r w:rsidRPr="00934CBD">
              <w:rPr>
                <w:rFonts w:ascii="Times New Roman" w:hAnsi="Times New Roman" w:cs="Times New Roman"/>
                <w:b/>
                <w:bCs/>
                <w:sz w:val="22"/>
                <w:szCs w:val="22"/>
              </w:rPr>
              <w:t>Opis troška (stavke)</w:t>
            </w:r>
          </w:p>
        </w:tc>
        <w:tc>
          <w:tcPr>
            <w:tcW w:w="1450" w:type="dxa"/>
            <w:tcBorders>
              <w:top w:val="single" w:sz="4" w:space="0" w:color="auto"/>
              <w:left w:val="nil"/>
              <w:bottom w:val="single" w:sz="8" w:space="0" w:color="auto"/>
              <w:right w:val="single" w:sz="8" w:space="0" w:color="auto"/>
            </w:tcBorders>
            <w:shd w:val="clear" w:color="000000" w:fill="C5E0B3"/>
            <w:vAlign w:val="center"/>
          </w:tcPr>
          <w:p w14:paraId="6B5FF3BC" w14:textId="4D300480" w:rsidR="001B4663" w:rsidRPr="00934CBD" w:rsidRDefault="001B4663" w:rsidP="00623F27">
            <w:pPr>
              <w:rPr>
                <w:rFonts w:ascii="Times New Roman" w:hAnsi="Times New Roman" w:cs="Times New Roman"/>
                <w:b/>
                <w:bCs/>
                <w:sz w:val="22"/>
                <w:szCs w:val="22"/>
              </w:rPr>
            </w:pPr>
            <w:r>
              <w:rPr>
                <w:rFonts w:ascii="Times New Roman" w:hAnsi="Times New Roman" w:cs="Times New Roman"/>
                <w:b/>
                <w:bCs/>
                <w:sz w:val="22"/>
                <w:szCs w:val="22"/>
              </w:rPr>
              <w:t>MPŠR</w:t>
            </w:r>
          </w:p>
        </w:tc>
        <w:tc>
          <w:tcPr>
            <w:tcW w:w="1306" w:type="dxa"/>
            <w:tcBorders>
              <w:top w:val="single" w:sz="4" w:space="0" w:color="auto"/>
              <w:left w:val="nil"/>
              <w:bottom w:val="single" w:sz="8" w:space="0" w:color="auto"/>
              <w:right w:val="single" w:sz="8" w:space="0" w:color="auto"/>
            </w:tcBorders>
            <w:shd w:val="clear" w:color="000000" w:fill="C5E0B3"/>
            <w:vAlign w:val="center"/>
          </w:tcPr>
          <w:p w14:paraId="5B1668EF" w14:textId="2C53B74C" w:rsidR="001B4663" w:rsidRPr="00934CBD" w:rsidRDefault="001B4663" w:rsidP="00623F27">
            <w:pPr>
              <w:rPr>
                <w:rFonts w:ascii="Times New Roman" w:hAnsi="Times New Roman" w:cs="Times New Roman"/>
                <w:b/>
                <w:bCs/>
                <w:sz w:val="22"/>
                <w:szCs w:val="22"/>
              </w:rPr>
            </w:pPr>
            <w:r>
              <w:rPr>
                <w:rFonts w:ascii="Times New Roman" w:hAnsi="Times New Roman" w:cs="Times New Roman"/>
                <w:b/>
                <w:bCs/>
                <w:sz w:val="22"/>
                <w:szCs w:val="22"/>
              </w:rPr>
              <w:t>HUONO</w:t>
            </w:r>
          </w:p>
        </w:tc>
        <w:tc>
          <w:tcPr>
            <w:tcW w:w="1359" w:type="dxa"/>
            <w:tcBorders>
              <w:top w:val="single" w:sz="4" w:space="0" w:color="auto"/>
              <w:left w:val="nil"/>
              <w:bottom w:val="single" w:sz="8" w:space="0" w:color="auto"/>
              <w:right w:val="single" w:sz="8" w:space="0" w:color="auto"/>
            </w:tcBorders>
            <w:shd w:val="clear" w:color="000000" w:fill="C5E0B3"/>
            <w:vAlign w:val="center"/>
          </w:tcPr>
          <w:p w14:paraId="05C4798F" w14:textId="640373B7" w:rsidR="001B4663" w:rsidRPr="00934CBD" w:rsidRDefault="001B4663" w:rsidP="00623F27">
            <w:pPr>
              <w:rPr>
                <w:rFonts w:ascii="Times New Roman" w:hAnsi="Times New Roman" w:cs="Times New Roman"/>
                <w:b/>
                <w:bCs/>
                <w:sz w:val="22"/>
                <w:szCs w:val="22"/>
              </w:rPr>
            </w:pPr>
            <w:r>
              <w:rPr>
                <w:rFonts w:ascii="Times New Roman" w:hAnsi="Times New Roman" w:cs="Times New Roman"/>
                <w:b/>
                <w:bCs/>
                <w:sz w:val="22"/>
                <w:szCs w:val="22"/>
              </w:rPr>
              <w:t>Osječko-baranjska županija</w:t>
            </w:r>
          </w:p>
        </w:tc>
      </w:tr>
      <w:tr w:rsidR="001B4663" w:rsidRPr="00934CBD" w14:paraId="00F7F3D8" w14:textId="77777777" w:rsidTr="004D213A">
        <w:trPr>
          <w:trHeight w:val="431"/>
        </w:trPr>
        <w:tc>
          <w:tcPr>
            <w:tcW w:w="982" w:type="dxa"/>
            <w:vMerge/>
            <w:tcBorders>
              <w:left w:val="single" w:sz="8" w:space="0" w:color="auto"/>
              <w:bottom w:val="single" w:sz="8" w:space="0" w:color="auto"/>
              <w:right w:val="single" w:sz="8" w:space="0" w:color="auto"/>
            </w:tcBorders>
            <w:shd w:val="clear" w:color="000000" w:fill="C5E0B3"/>
            <w:vAlign w:val="center"/>
            <w:hideMark/>
          </w:tcPr>
          <w:p w14:paraId="5D8D8D9B" w14:textId="03D2E6BE" w:rsidR="001B4663" w:rsidRPr="00934CBD" w:rsidRDefault="001B4663" w:rsidP="00E93491">
            <w:pPr>
              <w:jc w:val="both"/>
              <w:rPr>
                <w:rFonts w:ascii="Times New Roman" w:hAnsi="Times New Roman" w:cs="Times New Roman"/>
                <w:b/>
                <w:bCs/>
                <w:sz w:val="22"/>
                <w:szCs w:val="22"/>
              </w:rPr>
            </w:pPr>
          </w:p>
        </w:tc>
        <w:tc>
          <w:tcPr>
            <w:tcW w:w="5099" w:type="dxa"/>
            <w:vMerge/>
            <w:tcBorders>
              <w:left w:val="nil"/>
              <w:bottom w:val="single" w:sz="8" w:space="0" w:color="auto"/>
              <w:right w:val="single" w:sz="8" w:space="0" w:color="000000"/>
            </w:tcBorders>
            <w:shd w:val="clear" w:color="000000" w:fill="C5E0B3"/>
            <w:vAlign w:val="center"/>
            <w:hideMark/>
          </w:tcPr>
          <w:p w14:paraId="03468862" w14:textId="07A64B4B" w:rsidR="001B4663" w:rsidRPr="00934CBD" w:rsidRDefault="001B4663" w:rsidP="00E93491">
            <w:pPr>
              <w:rPr>
                <w:rFonts w:ascii="Times New Roman" w:hAnsi="Times New Roman" w:cs="Times New Roman"/>
                <w:b/>
                <w:bCs/>
                <w:sz w:val="22"/>
                <w:szCs w:val="22"/>
              </w:rPr>
            </w:pPr>
          </w:p>
        </w:tc>
        <w:tc>
          <w:tcPr>
            <w:tcW w:w="4115" w:type="dxa"/>
            <w:gridSpan w:val="3"/>
            <w:tcBorders>
              <w:top w:val="single" w:sz="4" w:space="0" w:color="auto"/>
              <w:left w:val="nil"/>
              <w:bottom w:val="single" w:sz="8" w:space="0" w:color="auto"/>
              <w:right w:val="single" w:sz="8" w:space="0" w:color="auto"/>
            </w:tcBorders>
            <w:shd w:val="clear" w:color="000000" w:fill="C5E0B3"/>
            <w:vAlign w:val="center"/>
            <w:hideMark/>
          </w:tcPr>
          <w:p w14:paraId="2A7AA828" w14:textId="01047FFF" w:rsidR="001B4663" w:rsidRPr="00934CBD" w:rsidRDefault="001B4663" w:rsidP="001B4663">
            <w:pPr>
              <w:rPr>
                <w:rFonts w:ascii="Times New Roman" w:hAnsi="Times New Roman" w:cs="Times New Roman"/>
                <w:b/>
                <w:bCs/>
                <w:sz w:val="22"/>
                <w:szCs w:val="22"/>
              </w:rPr>
            </w:pPr>
            <w:r w:rsidRPr="00934CBD">
              <w:rPr>
                <w:rFonts w:ascii="Times New Roman" w:hAnsi="Times New Roman" w:cs="Times New Roman"/>
                <w:b/>
                <w:bCs/>
                <w:sz w:val="22"/>
                <w:szCs w:val="22"/>
              </w:rPr>
              <w:t>Iznos (EUR) </w:t>
            </w:r>
          </w:p>
          <w:p w14:paraId="100A94B7" w14:textId="51830599" w:rsidR="001B4663" w:rsidRPr="00934CBD" w:rsidRDefault="001B4663" w:rsidP="00E93491">
            <w:pPr>
              <w:jc w:val="right"/>
              <w:rPr>
                <w:rFonts w:ascii="Times New Roman" w:hAnsi="Times New Roman" w:cs="Times New Roman"/>
                <w:b/>
                <w:bCs/>
                <w:sz w:val="22"/>
                <w:szCs w:val="22"/>
              </w:rPr>
            </w:pPr>
            <w:r w:rsidRPr="00934CBD">
              <w:rPr>
                <w:rFonts w:ascii="Times New Roman" w:hAnsi="Times New Roman" w:cs="Times New Roman"/>
                <w:b/>
                <w:bCs/>
                <w:sz w:val="22"/>
                <w:szCs w:val="22"/>
              </w:rPr>
              <w:t> </w:t>
            </w:r>
          </w:p>
        </w:tc>
      </w:tr>
      <w:tr w:rsidR="001B4663" w:rsidRPr="00934CBD" w14:paraId="3D536AF1" w14:textId="77777777" w:rsidTr="004D213A">
        <w:trPr>
          <w:trHeight w:val="435"/>
        </w:trPr>
        <w:tc>
          <w:tcPr>
            <w:tcW w:w="982" w:type="dxa"/>
            <w:vMerge w:val="restart"/>
            <w:tcBorders>
              <w:top w:val="nil"/>
              <w:left w:val="single" w:sz="8" w:space="0" w:color="auto"/>
              <w:bottom w:val="single" w:sz="8" w:space="0" w:color="000000"/>
              <w:right w:val="single" w:sz="8" w:space="0" w:color="auto"/>
            </w:tcBorders>
            <w:shd w:val="clear" w:color="auto" w:fill="auto"/>
            <w:vAlign w:val="center"/>
            <w:hideMark/>
          </w:tcPr>
          <w:p w14:paraId="43526442" w14:textId="77777777" w:rsidR="001B4663" w:rsidRPr="00934CBD" w:rsidRDefault="001B4663" w:rsidP="00E93491">
            <w:pPr>
              <w:jc w:val="both"/>
              <w:rPr>
                <w:rFonts w:ascii="Times New Roman" w:hAnsi="Times New Roman" w:cs="Times New Roman"/>
                <w:color w:val="auto"/>
                <w:sz w:val="22"/>
                <w:szCs w:val="22"/>
              </w:rPr>
            </w:pPr>
            <w:r w:rsidRPr="00934CBD">
              <w:rPr>
                <w:rFonts w:ascii="Times New Roman" w:hAnsi="Times New Roman" w:cs="Times New Roman"/>
                <w:color w:val="auto"/>
                <w:sz w:val="22"/>
                <w:szCs w:val="22"/>
              </w:rPr>
              <w:t>1</w:t>
            </w:r>
          </w:p>
        </w:tc>
        <w:tc>
          <w:tcPr>
            <w:tcW w:w="5099" w:type="dxa"/>
            <w:tcBorders>
              <w:top w:val="single" w:sz="8" w:space="0" w:color="auto"/>
              <w:left w:val="nil"/>
              <w:bottom w:val="nil"/>
              <w:right w:val="single" w:sz="8" w:space="0" w:color="000000"/>
            </w:tcBorders>
            <w:shd w:val="clear" w:color="auto" w:fill="auto"/>
            <w:vAlign w:val="center"/>
            <w:hideMark/>
          </w:tcPr>
          <w:p w14:paraId="4ADD1A0F" w14:textId="77777777" w:rsidR="001B4663" w:rsidRPr="00934CBD" w:rsidRDefault="001B4663" w:rsidP="00E93491">
            <w:pPr>
              <w:jc w:val="center"/>
              <w:rPr>
                <w:rFonts w:ascii="Times New Roman" w:hAnsi="Times New Roman" w:cs="Times New Roman"/>
                <w:color w:val="auto"/>
                <w:sz w:val="22"/>
                <w:szCs w:val="22"/>
              </w:rPr>
            </w:pPr>
            <w:r w:rsidRPr="00934CBD">
              <w:rPr>
                <w:rFonts w:ascii="Times New Roman" w:hAnsi="Times New Roman" w:cs="Times New Roman"/>
                <w:color w:val="auto"/>
                <w:sz w:val="22"/>
                <w:szCs w:val="22"/>
              </w:rPr>
              <w:t>Održavanje travnjaka</w:t>
            </w:r>
          </w:p>
        </w:tc>
        <w:tc>
          <w:tcPr>
            <w:tcW w:w="1450" w:type="dxa"/>
            <w:vMerge w:val="restart"/>
            <w:tcBorders>
              <w:top w:val="nil"/>
              <w:left w:val="single" w:sz="8" w:space="0" w:color="auto"/>
              <w:bottom w:val="single" w:sz="8" w:space="0" w:color="000000"/>
              <w:right w:val="single" w:sz="8" w:space="0" w:color="auto"/>
            </w:tcBorders>
            <w:shd w:val="clear" w:color="auto" w:fill="auto"/>
            <w:vAlign w:val="center"/>
            <w:hideMark/>
          </w:tcPr>
          <w:p w14:paraId="1F3D8DD7" w14:textId="77777777" w:rsidR="001B4663" w:rsidRPr="00934CBD" w:rsidRDefault="001B4663" w:rsidP="00E93491">
            <w:pPr>
              <w:jc w:val="right"/>
              <w:rPr>
                <w:rFonts w:ascii="Times New Roman" w:hAnsi="Times New Roman" w:cs="Times New Roman"/>
                <w:color w:val="auto"/>
                <w:sz w:val="22"/>
                <w:szCs w:val="22"/>
              </w:rPr>
            </w:pPr>
            <w:r w:rsidRPr="00934CBD">
              <w:rPr>
                <w:rFonts w:ascii="Times New Roman" w:hAnsi="Times New Roman" w:cs="Times New Roman"/>
                <w:color w:val="auto"/>
                <w:sz w:val="22"/>
                <w:szCs w:val="22"/>
              </w:rPr>
              <w:t>45.000,00</w:t>
            </w:r>
          </w:p>
        </w:tc>
        <w:tc>
          <w:tcPr>
            <w:tcW w:w="1306" w:type="dxa"/>
            <w:vMerge w:val="restart"/>
            <w:tcBorders>
              <w:top w:val="nil"/>
              <w:left w:val="single" w:sz="8" w:space="0" w:color="auto"/>
              <w:bottom w:val="single" w:sz="8" w:space="0" w:color="000000"/>
              <w:right w:val="single" w:sz="8" w:space="0" w:color="auto"/>
            </w:tcBorders>
            <w:shd w:val="clear" w:color="auto" w:fill="auto"/>
            <w:vAlign w:val="center"/>
            <w:hideMark/>
          </w:tcPr>
          <w:p w14:paraId="17772329" w14:textId="77777777" w:rsidR="001B4663" w:rsidRPr="00934CBD" w:rsidRDefault="001B4663" w:rsidP="00E93491">
            <w:pPr>
              <w:jc w:val="right"/>
              <w:rPr>
                <w:rFonts w:ascii="Times New Roman" w:hAnsi="Times New Roman" w:cs="Times New Roman"/>
                <w:color w:val="auto"/>
                <w:sz w:val="22"/>
                <w:szCs w:val="22"/>
              </w:rPr>
            </w:pPr>
            <w:r w:rsidRPr="00934CBD">
              <w:rPr>
                <w:rFonts w:ascii="Times New Roman" w:hAnsi="Times New Roman" w:cs="Times New Roman"/>
                <w:color w:val="auto"/>
                <w:sz w:val="22"/>
                <w:szCs w:val="22"/>
              </w:rPr>
              <w:t> </w:t>
            </w:r>
          </w:p>
        </w:tc>
        <w:tc>
          <w:tcPr>
            <w:tcW w:w="1359" w:type="dxa"/>
            <w:vMerge w:val="restart"/>
            <w:tcBorders>
              <w:top w:val="nil"/>
              <w:left w:val="single" w:sz="8" w:space="0" w:color="auto"/>
              <w:bottom w:val="single" w:sz="8" w:space="0" w:color="000000"/>
              <w:right w:val="single" w:sz="8" w:space="0" w:color="auto"/>
            </w:tcBorders>
            <w:shd w:val="clear" w:color="auto" w:fill="auto"/>
            <w:vAlign w:val="center"/>
            <w:hideMark/>
          </w:tcPr>
          <w:p w14:paraId="508C9C42" w14:textId="77777777" w:rsidR="001B4663" w:rsidRPr="00934CBD" w:rsidRDefault="001B4663" w:rsidP="00E93491">
            <w:pPr>
              <w:jc w:val="right"/>
              <w:rPr>
                <w:rFonts w:ascii="Times New Roman" w:hAnsi="Times New Roman" w:cs="Times New Roman"/>
                <w:color w:val="auto"/>
                <w:sz w:val="22"/>
                <w:szCs w:val="22"/>
              </w:rPr>
            </w:pPr>
            <w:r w:rsidRPr="00934CBD">
              <w:rPr>
                <w:rFonts w:ascii="Times New Roman" w:hAnsi="Times New Roman" w:cs="Times New Roman"/>
                <w:color w:val="auto"/>
                <w:sz w:val="22"/>
                <w:szCs w:val="22"/>
              </w:rPr>
              <w:t> </w:t>
            </w:r>
          </w:p>
        </w:tc>
      </w:tr>
      <w:tr w:rsidR="001B4663" w:rsidRPr="00934CBD" w14:paraId="2ABE6FF9" w14:textId="77777777" w:rsidTr="004D213A">
        <w:trPr>
          <w:trHeight w:val="435"/>
        </w:trPr>
        <w:tc>
          <w:tcPr>
            <w:tcW w:w="982" w:type="dxa"/>
            <w:vMerge/>
            <w:tcBorders>
              <w:top w:val="nil"/>
              <w:left w:val="single" w:sz="8" w:space="0" w:color="auto"/>
              <w:bottom w:val="single" w:sz="8" w:space="0" w:color="000000"/>
              <w:right w:val="single" w:sz="8" w:space="0" w:color="auto"/>
            </w:tcBorders>
            <w:vAlign w:val="center"/>
            <w:hideMark/>
          </w:tcPr>
          <w:p w14:paraId="443A66A8" w14:textId="77777777" w:rsidR="001B4663" w:rsidRPr="00934CBD" w:rsidRDefault="001B4663" w:rsidP="00E93491">
            <w:pPr>
              <w:rPr>
                <w:rFonts w:ascii="Times New Roman" w:hAnsi="Times New Roman" w:cs="Times New Roman"/>
                <w:color w:val="auto"/>
                <w:sz w:val="22"/>
                <w:szCs w:val="22"/>
              </w:rPr>
            </w:pPr>
          </w:p>
        </w:tc>
        <w:tc>
          <w:tcPr>
            <w:tcW w:w="5099" w:type="dxa"/>
            <w:tcBorders>
              <w:top w:val="nil"/>
              <w:left w:val="nil"/>
              <w:bottom w:val="single" w:sz="8" w:space="0" w:color="auto"/>
              <w:right w:val="single" w:sz="8" w:space="0" w:color="000000"/>
            </w:tcBorders>
            <w:shd w:val="clear" w:color="auto" w:fill="auto"/>
            <w:vAlign w:val="center"/>
            <w:hideMark/>
          </w:tcPr>
          <w:p w14:paraId="0F812356" w14:textId="77777777" w:rsidR="001B4663" w:rsidRPr="00934CBD" w:rsidRDefault="001B4663" w:rsidP="00E93491">
            <w:pPr>
              <w:jc w:val="center"/>
              <w:rPr>
                <w:rFonts w:ascii="Times New Roman" w:hAnsi="Times New Roman" w:cs="Times New Roman"/>
                <w:color w:val="auto"/>
                <w:sz w:val="22"/>
                <w:szCs w:val="22"/>
              </w:rPr>
            </w:pPr>
            <w:r w:rsidRPr="00934CBD">
              <w:rPr>
                <w:rFonts w:ascii="Times New Roman" w:hAnsi="Times New Roman" w:cs="Times New Roman"/>
                <w:color w:val="auto"/>
                <w:sz w:val="22"/>
                <w:szCs w:val="22"/>
              </w:rPr>
              <w:t>Košnje travnjaka</w:t>
            </w:r>
          </w:p>
        </w:tc>
        <w:tc>
          <w:tcPr>
            <w:tcW w:w="1450" w:type="dxa"/>
            <w:vMerge/>
            <w:tcBorders>
              <w:top w:val="nil"/>
              <w:left w:val="single" w:sz="8" w:space="0" w:color="auto"/>
              <w:bottom w:val="single" w:sz="8" w:space="0" w:color="000000"/>
              <w:right w:val="single" w:sz="8" w:space="0" w:color="auto"/>
            </w:tcBorders>
            <w:vAlign w:val="center"/>
            <w:hideMark/>
          </w:tcPr>
          <w:p w14:paraId="683547B9" w14:textId="77777777" w:rsidR="001B4663" w:rsidRPr="00934CBD" w:rsidRDefault="001B4663" w:rsidP="00E93491">
            <w:pPr>
              <w:rPr>
                <w:rFonts w:ascii="Times New Roman" w:hAnsi="Times New Roman" w:cs="Times New Roman"/>
                <w:color w:val="auto"/>
                <w:sz w:val="22"/>
                <w:szCs w:val="22"/>
              </w:rPr>
            </w:pPr>
          </w:p>
        </w:tc>
        <w:tc>
          <w:tcPr>
            <w:tcW w:w="1306" w:type="dxa"/>
            <w:vMerge/>
            <w:tcBorders>
              <w:top w:val="nil"/>
              <w:left w:val="single" w:sz="8" w:space="0" w:color="auto"/>
              <w:bottom w:val="single" w:sz="8" w:space="0" w:color="000000"/>
              <w:right w:val="single" w:sz="8" w:space="0" w:color="auto"/>
            </w:tcBorders>
            <w:vAlign w:val="center"/>
            <w:hideMark/>
          </w:tcPr>
          <w:p w14:paraId="5F0D67DC" w14:textId="77777777" w:rsidR="001B4663" w:rsidRPr="00934CBD" w:rsidRDefault="001B4663" w:rsidP="00E93491">
            <w:pPr>
              <w:rPr>
                <w:rFonts w:ascii="Times New Roman" w:hAnsi="Times New Roman" w:cs="Times New Roman"/>
                <w:color w:val="auto"/>
                <w:sz w:val="22"/>
                <w:szCs w:val="22"/>
              </w:rPr>
            </w:pPr>
          </w:p>
        </w:tc>
        <w:tc>
          <w:tcPr>
            <w:tcW w:w="1359" w:type="dxa"/>
            <w:vMerge/>
            <w:tcBorders>
              <w:top w:val="nil"/>
              <w:left w:val="single" w:sz="8" w:space="0" w:color="auto"/>
              <w:bottom w:val="single" w:sz="8" w:space="0" w:color="000000"/>
              <w:right w:val="single" w:sz="8" w:space="0" w:color="auto"/>
            </w:tcBorders>
            <w:vAlign w:val="center"/>
            <w:hideMark/>
          </w:tcPr>
          <w:p w14:paraId="20565317" w14:textId="77777777" w:rsidR="001B4663" w:rsidRPr="00934CBD" w:rsidRDefault="001B4663" w:rsidP="00E93491">
            <w:pPr>
              <w:rPr>
                <w:rFonts w:ascii="Times New Roman" w:hAnsi="Times New Roman" w:cs="Times New Roman"/>
                <w:color w:val="auto"/>
                <w:sz w:val="22"/>
                <w:szCs w:val="22"/>
              </w:rPr>
            </w:pPr>
          </w:p>
        </w:tc>
      </w:tr>
      <w:tr w:rsidR="001B4663" w:rsidRPr="00934CBD" w14:paraId="21141552" w14:textId="77777777" w:rsidTr="004D213A">
        <w:trPr>
          <w:trHeight w:val="435"/>
        </w:trPr>
        <w:tc>
          <w:tcPr>
            <w:tcW w:w="6081"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14:paraId="66DA7C65" w14:textId="77777777" w:rsidR="001B4663" w:rsidRPr="00934CBD" w:rsidRDefault="001B4663" w:rsidP="00E93491">
            <w:pPr>
              <w:jc w:val="right"/>
              <w:rPr>
                <w:rFonts w:ascii="Times New Roman" w:hAnsi="Times New Roman" w:cs="Times New Roman"/>
                <w:b/>
                <w:bCs/>
                <w:color w:val="auto"/>
                <w:sz w:val="22"/>
                <w:szCs w:val="22"/>
              </w:rPr>
            </w:pPr>
            <w:r w:rsidRPr="00934CBD">
              <w:rPr>
                <w:rFonts w:ascii="Times New Roman" w:hAnsi="Times New Roman" w:cs="Times New Roman"/>
                <w:b/>
                <w:bCs/>
                <w:color w:val="auto"/>
                <w:sz w:val="22"/>
                <w:szCs w:val="22"/>
              </w:rPr>
              <w:t>UKUPNO</w:t>
            </w:r>
          </w:p>
        </w:tc>
        <w:tc>
          <w:tcPr>
            <w:tcW w:w="1450" w:type="dxa"/>
            <w:tcBorders>
              <w:top w:val="nil"/>
              <w:left w:val="nil"/>
              <w:bottom w:val="single" w:sz="4" w:space="0" w:color="auto"/>
              <w:right w:val="single" w:sz="8" w:space="0" w:color="auto"/>
            </w:tcBorders>
            <w:shd w:val="clear" w:color="auto" w:fill="auto"/>
            <w:vAlign w:val="center"/>
            <w:hideMark/>
          </w:tcPr>
          <w:p w14:paraId="66E31FD5" w14:textId="77777777" w:rsidR="001B4663" w:rsidRPr="00934CBD" w:rsidRDefault="001B4663" w:rsidP="00E93491">
            <w:pPr>
              <w:jc w:val="right"/>
              <w:rPr>
                <w:rFonts w:ascii="Times New Roman" w:hAnsi="Times New Roman" w:cs="Times New Roman"/>
                <w:b/>
                <w:bCs/>
                <w:color w:val="auto"/>
                <w:sz w:val="22"/>
                <w:szCs w:val="22"/>
              </w:rPr>
            </w:pPr>
            <w:r w:rsidRPr="00934CBD">
              <w:rPr>
                <w:rFonts w:ascii="Times New Roman" w:hAnsi="Times New Roman" w:cs="Times New Roman"/>
                <w:b/>
                <w:bCs/>
                <w:color w:val="auto"/>
                <w:sz w:val="22"/>
                <w:szCs w:val="22"/>
              </w:rPr>
              <w:t>45.000,00</w:t>
            </w:r>
          </w:p>
        </w:tc>
        <w:tc>
          <w:tcPr>
            <w:tcW w:w="1306" w:type="dxa"/>
            <w:tcBorders>
              <w:top w:val="nil"/>
              <w:left w:val="nil"/>
              <w:bottom w:val="single" w:sz="4" w:space="0" w:color="auto"/>
              <w:right w:val="single" w:sz="8" w:space="0" w:color="auto"/>
            </w:tcBorders>
            <w:shd w:val="clear" w:color="auto" w:fill="auto"/>
            <w:vAlign w:val="center"/>
            <w:hideMark/>
          </w:tcPr>
          <w:p w14:paraId="324912DC" w14:textId="77777777" w:rsidR="001B4663" w:rsidRPr="00934CBD" w:rsidRDefault="001B4663" w:rsidP="00E93491">
            <w:pPr>
              <w:jc w:val="right"/>
              <w:rPr>
                <w:rFonts w:ascii="Times New Roman" w:hAnsi="Times New Roman" w:cs="Times New Roman"/>
                <w:b/>
                <w:bCs/>
                <w:color w:val="auto"/>
                <w:sz w:val="22"/>
                <w:szCs w:val="22"/>
              </w:rPr>
            </w:pPr>
            <w:r w:rsidRPr="00934CBD">
              <w:rPr>
                <w:rFonts w:ascii="Times New Roman" w:hAnsi="Times New Roman" w:cs="Times New Roman"/>
                <w:b/>
                <w:bCs/>
                <w:color w:val="auto"/>
                <w:sz w:val="22"/>
                <w:szCs w:val="22"/>
              </w:rPr>
              <w:t> </w:t>
            </w:r>
          </w:p>
        </w:tc>
        <w:tc>
          <w:tcPr>
            <w:tcW w:w="1359" w:type="dxa"/>
            <w:tcBorders>
              <w:top w:val="nil"/>
              <w:left w:val="nil"/>
              <w:bottom w:val="single" w:sz="4" w:space="0" w:color="auto"/>
              <w:right w:val="single" w:sz="8" w:space="0" w:color="auto"/>
            </w:tcBorders>
            <w:shd w:val="clear" w:color="auto" w:fill="auto"/>
            <w:vAlign w:val="center"/>
            <w:hideMark/>
          </w:tcPr>
          <w:p w14:paraId="38654BA7" w14:textId="77777777" w:rsidR="001B4663" w:rsidRPr="00934CBD" w:rsidRDefault="001B4663" w:rsidP="00E93491">
            <w:pPr>
              <w:jc w:val="right"/>
              <w:rPr>
                <w:rFonts w:ascii="Times New Roman" w:hAnsi="Times New Roman" w:cs="Times New Roman"/>
                <w:b/>
                <w:bCs/>
                <w:color w:val="auto"/>
                <w:sz w:val="22"/>
                <w:szCs w:val="22"/>
              </w:rPr>
            </w:pPr>
            <w:r w:rsidRPr="00934CBD">
              <w:rPr>
                <w:rFonts w:ascii="Times New Roman" w:hAnsi="Times New Roman" w:cs="Times New Roman"/>
                <w:b/>
                <w:bCs/>
                <w:color w:val="auto"/>
                <w:sz w:val="22"/>
                <w:szCs w:val="22"/>
              </w:rPr>
              <w:t> </w:t>
            </w:r>
          </w:p>
        </w:tc>
      </w:tr>
    </w:tbl>
    <w:p w14:paraId="1C1C976C" w14:textId="77777777" w:rsidR="000F1882" w:rsidRDefault="000F1882" w:rsidP="006D531D">
      <w:pPr>
        <w:pStyle w:val="ListParagraph"/>
        <w:spacing w:after="60" w:line="259" w:lineRule="auto"/>
        <w:ind w:left="567"/>
        <w:jc w:val="both"/>
        <w:rPr>
          <w:rFonts w:ascii="Times New Roman" w:eastAsia="Aptos" w:hAnsi="Times New Roman" w:cs="Times New Roman"/>
          <w:b/>
          <w:bCs/>
          <w:color w:val="auto"/>
          <w:sz w:val="22"/>
          <w:szCs w:val="22"/>
          <w:lang w:eastAsia="en-US"/>
        </w:rPr>
      </w:pPr>
    </w:p>
    <w:p w14:paraId="171F69C6" w14:textId="77777777" w:rsidR="000F1882" w:rsidRDefault="000F1882" w:rsidP="006D531D">
      <w:pPr>
        <w:pStyle w:val="ListParagraph"/>
        <w:spacing w:after="60" w:line="259" w:lineRule="auto"/>
        <w:ind w:left="567"/>
        <w:jc w:val="both"/>
        <w:rPr>
          <w:rFonts w:ascii="Times New Roman" w:eastAsia="Aptos" w:hAnsi="Times New Roman" w:cs="Times New Roman"/>
          <w:b/>
          <w:bCs/>
          <w:color w:val="auto"/>
          <w:sz w:val="22"/>
          <w:szCs w:val="22"/>
          <w:lang w:eastAsia="en-US"/>
        </w:rPr>
      </w:pPr>
    </w:p>
    <w:p w14:paraId="48AA5729" w14:textId="77777777" w:rsidR="001B4663" w:rsidRDefault="001B4663" w:rsidP="006D531D">
      <w:pPr>
        <w:pStyle w:val="ListParagraph"/>
        <w:spacing w:after="60" w:line="259" w:lineRule="auto"/>
        <w:ind w:left="567"/>
        <w:jc w:val="both"/>
        <w:rPr>
          <w:rFonts w:ascii="Times New Roman" w:eastAsia="Aptos" w:hAnsi="Times New Roman" w:cs="Times New Roman"/>
          <w:b/>
          <w:bCs/>
          <w:color w:val="auto"/>
          <w:sz w:val="22"/>
          <w:szCs w:val="22"/>
          <w:lang w:eastAsia="en-US"/>
        </w:rPr>
      </w:pPr>
    </w:p>
    <w:p w14:paraId="7D51E0BB" w14:textId="77777777" w:rsidR="001B4663" w:rsidRDefault="001B4663" w:rsidP="006D531D">
      <w:pPr>
        <w:pStyle w:val="ListParagraph"/>
        <w:spacing w:after="60" w:line="259" w:lineRule="auto"/>
        <w:ind w:left="567"/>
        <w:jc w:val="both"/>
        <w:rPr>
          <w:rFonts w:ascii="Times New Roman" w:eastAsia="Aptos" w:hAnsi="Times New Roman" w:cs="Times New Roman"/>
          <w:b/>
          <w:bCs/>
          <w:color w:val="auto"/>
          <w:sz w:val="22"/>
          <w:szCs w:val="22"/>
          <w:lang w:eastAsia="en-US"/>
        </w:rPr>
      </w:pPr>
    </w:p>
    <w:p w14:paraId="069D4904" w14:textId="77777777" w:rsidR="001B4663" w:rsidRDefault="001B4663" w:rsidP="006D531D">
      <w:pPr>
        <w:pStyle w:val="ListParagraph"/>
        <w:spacing w:after="60" w:line="259" w:lineRule="auto"/>
        <w:ind w:left="567"/>
        <w:jc w:val="both"/>
        <w:rPr>
          <w:rFonts w:ascii="Times New Roman" w:eastAsia="Aptos" w:hAnsi="Times New Roman" w:cs="Times New Roman"/>
          <w:b/>
          <w:bCs/>
          <w:color w:val="auto"/>
          <w:sz w:val="22"/>
          <w:szCs w:val="22"/>
          <w:lang w:eastAsia="en-US"/>
        </w:rPr>
      </w:pPr>
    </w:p>
    <w:p w14:paraId="2FFE05A4" w14:textId="77777777" w:rsidR="001B4663" w:rsidRPr="00994DE8" w:rsidRDefault="001B4663" w:rsidP="006D531D">
      <w:pPr>
        <w:pStyle w:val="ListParagraph"/>
        <w:spacing w:after="60" w:line="259" w:lineRule="auto"/>
        <w:ind w:left="567"/>
        <w:jc w:val="both"/>
        <w:rPr>
          <w:rFonts w:ascii="Times New Roman" w:eastAsia="Aptos" w:hAnsi="Times New Roman" w:cs="Times New Roman"/>
          <w:b/>
          <w:bCs/>
          <w:color w:val="auto"/>
          <w:sz w:val="22"/>
          <w:szCs w:val="22"/>
          <w:lang w:eastAsia="en-US"/>
        </w:rPr>
      </w:pPr>
    </w:p>
    <w:p w14:paraId="68272699" w14:textId="77777777" w:rsidR="003D3672" w:rsidRDefault="003D3672" w:rsidP="00E80A5B">
      <w:pPr>
        <w:spacing w:after="60" w:line="259" w:lineRule="auto"/>
        <w:jc w:val="both"/>
        <w:rPr>
          <w:rFonts w:ascii="Times New Roman" w:eastAsia="Aptos" w:hAnsi="Times New Roman" w:cs="Times New Roman"/>
          <w:color w:val="auto"/>
          <w:sz w:val="22"/>
          <w:szCs w:val="22"/>
          <w:lang w:eastAsia="en-US"/>
        </w:rPr>
      </w:pPr>
    </w:p>
    <w:p w14:paraId="7208EA54" w14:textId="5A69355D" w:rsidR="00E80A5B" w:rsidRPr="00D17CDA" w:rsidRDefault="00E80A5B" w:rsidP="00D17CDA">
      <w:pPr>
        <w:pStyle w:val="ListParagraph"/>
        <w:numPr>
          <w:ilvl w:val="0"/>
          <w:numId w:val="9"/>
        </w:numPr>
        <w:spacing w:after="60" w:line="259" w:lineRule="auto"/>
        <w:rPr>
          <w:rFonts w:ascii="Times New Roman" w:eastAsia="Aptos" w:hAnsi="Times New Roman" w:cs="Times New Roman"/>
          <w:b/>
          <w:bCs/>
          <w:color w:val="auto"/>
          <w:sz w:val="22"/>
          <w:szCs w:val="22"/>
          <w:lang w:eastAsia="en-US"/>
        </w:rPr>
      </w:pPr>
      <w:r w:rsidRPr="00D17CDA">
        <w:rPr>
          <w:rFonts w:ascii="Times New Roman" w:eastAsia="Aptos" w:hAnsi="Times New Roman" w:cs="Times New Roman"/>
          <w:b/>
          <w:bCs/>
          <w:color w:val="auto"/>
          <w:sz w:val="22"/>
          <w:szCs w:val="22"/>
          <w:lang w:eastAsia="en-US"/>
        </w:rPr>
        <w:lastRenderedPageBreak/>
        <w:t>Pripreme natjecatelja-orača u Hrvatskoj (trening u Osijeku na poligonu natjecanja)</w:t>
      </w:r>
    </w:p>
    <w:tbl>
      <w:tblPr>
        <w:tblW w:w="10196" w:type="dxa"/>
        <w:tblLook w:val="04A0" w:firstRow="1" w:lastRow="0" w:firstColumn="1" w:lastColumn="0" w:noHBand="0" w:noVBand="1"/>
      </w:tblPr>
      <w:tblGrid>
        <w:gridCol w:w="981"/>
        <w:gridCol w:w="5100"/>
        <w:gridCol w:w="1450"/>
        <w:gridCol w:w="1306"/>
        <w:gridCol w:w="1359"/>
      </w:tblGrid>
      <w:tr w:rsidR="00D81B76" w:rsidRPr="00934CBD" w14:paraId="5E2475F7" w14:textId="77777777" w:rsidTr="004D213A">
        <w:trPr>
          <w:trHeight w:val="315"/>
        </w:trPr>
        <w:tc>
          <w:tcPr>
            <w:tcW w:w="981" w:type="dxa"/>
            <w:vMerge w:val="restart"/>
            <w:tcBorders>
              <w:top w:val="single" w:sz="4" w:space="0" w:color="auto"/>
              <w:left w:val="single" w:sz="8" w:space="0" w:color="auto"/>
              <w:right w:val="single" w:sz="8" w:space="0" w:color="auto"/>
            </w:tcBorders>
            <w:shd w:val="clear" w:color="000000" w:fill="C5E0B3"/>
            <w:vAlign w:val="center"/>
          </w:tcPr>
          <w:p w14:paraId="6E241F5E" w14:textId="75E6461E" w:rsidR="00D81B76" w:rsidRPr="00934CBD" w:rsidRDefault="00D81B76" w:rsidP="00D81B76">
            <w:pPr>
              <w:rPr>
                <w:rFonts w:ascii="Times New Roman" w:hAnsi="Times New Roman" w:cs="Times New Roman"/>
                <w:b/>
                <w:bCs/>
                <w:sz w:val="22"/>
                <w:szCs w:val="22"/>
              </w:rPr>
            </w:pPr>
            <w:proofErr w:type="spellStart"/>
            <w:r w:rsidRPr="00934CBD">
              <w:rPr>
                <w:rFonts w:ascii="Times New Roman" w:hAnsi="Times New Roman" w:cs="Times New Roman"/>
                <w:b/>
                <w:bCs/>
                <w:sz w:val="22"/>
                <w:szCs w:val="22"/>
              </w:rPr>
              <w:t>rb</w:t>
            </w:r>
            <w:proofErr w:type="spellEnd"/>
          </w:p>
        </w:tc>
        <w:tc>
          <w:tcPr>
            <w:tcW w:w="5100" w:type="dxa"/>
            <w:vMerge w:val="restart"/>
            <w:tcBorders>
              <w:top w:val="single" w:sz="4" w:space="0" w:color="auto"/>
              <w:left w:val="nil"/>
              <w:right w:val="single" w:sz="8" w:space="0" w:color="000000"/>
            </w:tcBorders>
            <w:shd w:val="clear" w:color="000000" w:fill="C5E0B3"/>
            <w:vAlign w:val="center"/>
          </w:tcPr>
          <w:p w14:paraId="3E694F8B" w14:textId="566AAB00" w:rsidR="00D81B76" w:rsidRPr="00934CBD" w:rsidRDefault="00D81B76" w:rsidP="00D81B76">
            <w:pPr>
              <w:rPr>
                <w:rFonts w:ascii="Times New Roman" w:hAnsi="Times New Roman" w:cs="Times New Roman"/>
                <w:b/>
                <w:bCs/>
                <w:sz w:val="22"/>
                <w:szCs w:val="22"/>
              </w:rPr>
            </w:pPr>
            <w:r w:rsidRPr="00934CBD">
              <w:rPr>
                <w:rFonts w:ascii="Times New Roman" w:hAnsi="Times New Roman" w:cs="Times New Roman"/>
                <w:b/>
                <w:bCs/>
                <w:sz w:val="22"/>
                <w:szCs w:val="22"/>
              </w:rPr>
              <w:t>Opis troška (stavke)</w:t>
            </w:r>
          </w:p>
        </w:tc>
        <w:tc>
          <w:tcPr>
            <w:tcW w:w="1450" w:type="dxa"/>
            <w:tcBorders>
              <w:top w:val="single" w:sz="4" w:space="0" w:color="auto"/>
              <w:left w:val="nil"/>
              <w:bottom w:val="single" w:sz="8" w:space="0" w:color="auto"/>
              <w:right w:val="single" w:sz="8" w:space="0" w:color="auto"/>
            </w:tcBorders>
            <w:shd w:val="clear" w:color="000000" w:fill="C5E0B3"/>
            <w:vAlign w:val="center"/>
          </w:tcPr>
          <w:p w14:paraId="691D6E85" w14:textId="05E7C376" w:rsidR="00D81B76" w:rsidRPr="00934CBD" w:rsidRDefault="00D81B76" w:rsidP="00D81B76">
            <w:pPr>
              <w:rPr>
                <w:rFonts w:ascii="Times New Roman" w:hAnsi="Times New Roman" w:cs="Times New Roman"/>
                <w:b/>
                <w:bCs/>
                <w:sz w:val="22"/>
                <w:szCs w:val="22"/>
              </w:rPr>
            </w:pPr>
            <w:r>
              <w:rPr>
                <w:rFonts w:ascii="Times New Roman" w:hAnsi="Times New Roman" w:cs="Times New Roman"/>
                <w:b/>
                <w:bCs/>
                <w:sz w:val="22"/>
                <w:szCs w:val="22"/>
              </w:rPr>
              <w:t>MPŠR</w:t>
            </w:r>
          </w:p>
        </w:tc>
        <w:tc>
          <w:tcPr>
            <w:tcW w:w="1306" w:type="dxa"/>
            <w:tcBorders>
              <w:top w:val="single" w:sz="4" w:space="0" w:color="auto"/>
              <w:left w:val="nil"/>
              <w:bottom w:val="single" w:sz="8" w:space="0" w:color="auto"/>
              <w:right w:val="single" w:sz="8" w:space="0" w:color="auto"/>
            </w:tcBorders>
            <w:shd w:val="clear" w:color="000000" w:fill="C5E0B3"/>
            <w:noWrap/>
            <w:vAlign w:val="center"/>
          </w:tcPr>
          <w:p w14:paraId="2925DB28" w14:textId="34D4FD2A" w:rsidR="00D81B76" w:rsidRPr="00934CBD" w:rsidRDefault="00D81B76" w:rsidP="00D81B76">
            <w:pPr>
              <w:rPr>
                <w:rFonts w:ascii="Aptos Narrow" w:hAnsi="Aptos Narrow" w:cs="Times New Roman"/>
                <w:sz w:val="22"/>
                <w:szCs w:val="22"/>
              </w:rPr>
            </w:pPr>
            <w:r>
              <w:rPr>
                <w:rFonts w:ascii="Times New Roman" w:hAnsi="Times New Roman" w:cs="Times New Roman"/>
                <w:b/>
                <w:bCs/>
                <w:sz w:val="22"/>
                <w:szCs w:val="22"/>
              </w:rPr>
              <w:t>HUONO</w:t>
            </w:r>
          </w:p>
        </w:tc>
        <w:tc>
          <w:tcPr>
            <w:tcW w:w="1359" w:type="dxa"/>
            <w:tcBorders>
              <w:top w:val="single" w:sz="4" w:space="0" w:color="auto"/>
              <w:left w:val="nil"/>
              <w:bottom w:val="single" w:sz="8" w:space="0" w:color="auto"/>
              <w:right w:val="single" w:sz="8" w:space="0" w:color="auto"/>
            </w:tcBorders>
            <w:shd w:val="clear" w:color="000000" w:fill="C5E0B3"/>
            <w:noWrap/>
            <w:vAlign w:val="center"/>
          </w:tcPr>
          <w:p w14:paraId="2C554428" w14:textId="4486D244" w:rsidR="00D81B76" w:rsidRPr="00934CBD" w:rsidRDefault="00D81B76" w:rsidP="00D81B76">
            <w:pPr>
              <w:rPr>
                <w:rFonts w:ascii="Aptos Narrow" w:hAnsi="Aptos Narrow" w:cs="Times New Roman"/>
                <w:sz w:val="22"/>
                <w:szCs w:val="22"/>
              </w:rPr>
            </w:pPr>
            <w:r>
              <w:rPr>
                <w:rFonts w:ascii="Times New Roman" w:hAnsi="Times New Roman" w:cs="Times New Roman"/>
                <w:b/>
                <w:bCs/>
                <w:sz w:val="22"/>
                <w:szCs w:val="22"/>
              </w:rPr>
              <w:t>Osječko-baranjska županija</w:t>
            </w:r>
          </w:p>
        </w:tc>
      </w:tr>
      <w:tr w:rsidR="00D81B76" w:rsidRPr="00934CBD" w14:paraId="091EB9A5" w14:textId="77777777" w:rsidTr="004D213A">
        <w:trPr>
          <w:trHeight w:val="315"/>
        </w:trPr>
        <w:tc>
          <w:tcPr>
            <w:tcW w:w="981" w:type="dxa"/>
            <w:vMerge/>
            <w:tcBorders>
              <w:left w:val="single" w:sz="8" w:space="0" w:color="auto"/>
              <w:bottom w:val="single" w:sz="8" w:space="0" w:color="auto"/>
              <w:right w:val="single" w:sz="8" w:space="0" w:color="auto"/>
            </w:tcBorders>
            <w:shd w:val="clear" w:color="000000" w:fill="C5E0B3"/>
            <w:vAlign w:val="center"/>
            <w:hideMark/>
          </w:tcPr>
          <w:p w14:paraId="6A0A2B25" w14:textId="15720A32" w:rsidR="00D81B76" w:rsidRPr="00934CBD" w:rsidRDefault="00D81B76" w:rsidP="00D81B76">
            <w:pPr>
              <w:rPr>
                <w:rFonts w:ascii="Times New Roman" w:hAnsi="Times New Roman" w:cs="Times New Roman"/>
                <w:b/>
                <w:bCs/>
                <w:sz w:val="22"/>
                <w:szCs w:val="22"/>
              </w:rPr>
            </w:pPr>
          </w:p>
        </w:tc>
        <w:tc>
          <w:tcPr>
            <w:tcW w:w="5100" w:type="dxa"/>
            <w:vMerge/>
            <w:tcBorders>
              <w:left w:val="nil"/>
              <w:bottom w:val="single" w:sz="8" w:space="0" w:color="auto"/>
              <w:right w:val="single" w:sz="8" w:space="0" w:color="000000"/>
            </w:tcBorders>
            <w:shd w:val="clear" w:color="000000" w:fill="C5E0B3"/>
            <w:vAlign w:val="center"/>
            <w:hideMark/>
          </w:tcPr>
          <w:p w14:paraId="06E63428" w14:textId="6BA6A147" w:rsidR="00D81B76" w:rsidRPr="00934CBD" w:rsidRDefault="00D81B76" w:rsidP="00D81B76">
            <w:pPr>
              <w:rPr>
                <w:rFonts w:ascii="Times New Roman" w:hAnsi="Times New Roman" w:cs="Times New Roman"/>
                <w:b/>
                <w:bCs/>
                <w:sz w:val="22"/>
                <w:szCs w:val="22"/>
              </w:rPr>
            </w:pPr>
          </w:p>
        </w:tc>
        <w:tc>
          <w:tcPr>
            <w:tcW w:w="4115" w:type="dxa"/>
            <w:gridSpan w:val="3"/>
            <w:tcBorders>
              <w:top w:val="single" w:sz="4" w:space="0" w:color="auto"/>
              <w:left w:val="nil"/>
              <w:bottom w:val="single" w:sz="8" w:space="0" w:color="auto"/>
              <w:right w:val="single" w:sz="8" w:space="0" w:color="auto"/>
            </w:tcBorders>
            <w:shd w:val="clear" w:color="000000" w:fill="C5E0B3"/>
            <w:vAlign w:val="center"/>
            <w:hideMark/>
          </w:tcPr>
          <w:p w14:paraId="0E71F18C" w14:textId="77777777" w:rsidR="00D81B76" w:rsidRPr="00934CBD" w:rsidRDefault="00D81B76" w:rsidP="00D81B76">
            <w:pPr>
              <w:rPr>
                <w:rFonts w:ascii="Times New Roman" w:hAnsi="Times New Roman" w:cs="Times New Roman"/>
                <w:b/>
                <w:bCs/>
                <w:sz w:val="22"/>
                <w:szCs w:val="22"/>
              </w:rPr>
            </w:pPr>
            <w:r w:rsidRPr="00934CBD">
              <w:rPr>
                <w:rFonts w:ascii="Times New Roman" w:hAnsi="Times New Roman" w:cs="Times New Roman"/>
                <w:b/>
                <w:bCs/>
                <w:sz w:val="22"/>
                <w:szCs w:val="22"/>
              </w:rPr>
              <w:t>Iznos (EUR) </w:t>
            </w:r>
          </w:p>
          <w:p w14:paraId="158ACE72" w14:textId="152D5CC2" w:rsidR="00D81B76" w:rsidRPr="00934CBD" w:rsidRDefault="00D81B76" w:rsidP="00D81B76">
            <w:pPr>
              <w:jc w:val="right"/>
              <w:rPr>
                <w:rFonts w:ascii="Aptos Narrow" w:hAnsi="Aptos Narrow" w:cs="Times New Roman"/>
                <w:sz w:val="22"/>
                <w:szCs w:val="22"/>
              </w:rPr>
            </w:pPr>
            <w:r w:rsidRPr="00934CBD">
              <w:rPr>
                <w:rFonts w:ascii="Times New Roman" w:hAnsi="Times New Roman" w:cs="Times New Roman"/>
                <w:b/>
                <w:bCs/>
                <w:sz w:val="22"/>
                <w:szCs w:val="22"/>
              </w:rPr>
              <w:t> </w:t>
            </w:r>
          </w:p>
        </w:tc>
      </w:tr>
      <w:tr w:rsidR="00623F27" w:rsidRPr="00934CBD" w14:paraId="57E6640F" w14:textId="77777777" w:rsidTr="004D213A">
        <w:trPr>
          <w:trHeight w:val="915"/>
        </w:trPr>
        <w:tc>
          <w:tcPr>
            <w:tcW w:w="981" w:type="dxa"/>
            <w:tcBorders>
              <w:top w:val="nil"/>
              <w:left w:val="single" w:sz="8" w:space="0" w:color="auto"/>
              <w:bottom w:val="single" w:sz="8" w:space="0" w:color="auto"/>
              <w:right w:val="single" w:sz="8" w:space="0" w:color="auto"/>
            </w:tcBorders>
            <w:shd w:val="clear" w:color="auto" w:fill="auto"/>
            <w:vAlign w:val="center"/>
            <w:hideMark/>
          </w:tcPr>
          <w:p w14:paraId="7AC49454" w14:textId="77777777" w:rsidR="00623F27" w:rsidRPr="00934CBD" w:rsidRDefault="00623F27"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1</w:t>
            </w:r>
          </w:p>
        </w:tc>
        <w:tc>
          <w:tcPr>
            <w:tcW w:w="5100" w:type="dxa"/>
            <w:tcBorders>
              <w:top w:val="single" w:sz="8" w:space="0" w:color="auto"/>
              <w:left w:val="nil"/>
              <w:bottom w:val="single" w:sz="8" w:space="0" w:color="auto"/>
              <w:right w:val="single" w:sz="8" w:space="0" w:color="000000"/>
            </w:tcBorders>
            <w:shd w:val="clear" w:color="auto" w:fill="auto"/>
            <w:vAlign w:val="center"/>
            <w:hideMark/>
          </w:tcPr>
          <w:p w14:paraId="627B4CDB" w14:textId="77777777" w:rsidR="00623F27" w:rsidRPr="00934CBD" w:rsidRDefault="00623F27" w:rsidP="00E93491">
            <w:pPr>
              <w:jc w:val="center"/>
              <w:rPr>
                <w:rFonts w:ascii="Times New Roman" w:hAnsi="Times New Roman" w:cs="Times New Roman"/>
                <w:color w:val="auto"/>
                <w:sz w:val="22"/>
                <w:szCs w:val="22"/>
              </w:rPr>
            </w:pPr>
            <w:r w:rsidRPr="00934CBD">
              <w:rPr>
                <w:rFonts w:ascii="Times New Roman" w:hAnsi="Times New Roman" w:cs="Times New Roman"/>
                <w:color w:val="auto"/>
                <w:sz w:val="22"/>
                <w:szCs w:val="22"/>
              </w:rPr>
              <w:t xml:space="preserve">Gorivo za dva traktora za vrijeme treninga: 3 x 300 lit </w:t>
            </w:r>
          </w:p>
        </w:tc>
        <w:tc>
          <w:tcPr>
            <w:tcW w:w="1450" w:type="dxa"/>
            <w:tcBorders>
              <w:top w:val="nil"/>
              <w:left w:val="nil"/>
              <w:bottom w:val="single" w:sz="8" w:space="0" w:color="auto"/>
              <w:right w:val="nil"/>
            </w:tcBorders>
            <w:shd w:val="clear" w:color="auto" w:fill="auto"/>
            <w:vAlign w:val="center"/>
            <w:hideMark/>
          </w:tcPr>
          <w:p w14:paraId="2F404E98" w14:textId="77777777" w:rsidR="00623F27" w:rsidRPr="00934CBD" w:rsidRDefault="00623F27" w:rsidP="00E93491">
            <w:pPr>
              <w:jc w:val="right"/>
              <w:rPr>
                <w:rFonts w:ascii="Times New Roman" w:hAnsi="Times New Roman" w:cs="Times New Roman"/>
                <w:color w:val="auto"/>
                <w:sz w:val="22"/>
                <w:szCs w:val="22"/>
              </w:rPr>
            </w:pPr>
            <w:r w:rsidRPr="00934CBD">
              <w:rPr>
                <w:rFonts w:ascii="Times New Roman" w:hAnsi="Times New Roman" w:cs="Times New Roman"/>
                <w:color w:val="auto"/>
                <w:sz w:val="22"/>
                <w:szCs w:val="22"/>
              </w:rPr>
              <w:t>1.260,00</w:t>
            </w:r>
          </w:p>
        </w:tc>
        <w:tc>
          <w:tcPr>
            <w:tcW w:w="1306" w:type="dxa"/>
            <w:tcBorders>
              <w:top w:val="nil"/>
              <w:left w:val="single" w:sz="8" w:space="0" w:color="auto"/>
              <w:bottom w:val="single" w:sz="8" w:space="0" w:color="auto"/>
              <w:right w:val="single" w:sz="8" w:space="0" w:color="auto"/>
            </w:tcBorders>
            <w:shd w:val="clear" w:color="auto" w:fill="auto"/>
            <w:noWrap/>
            <w:vAlign w:val="bottom"/>
            <w:hideMark/>
          </w:tcPr>
          <w:p w14:paraId="5113D94F" w14:textId="77777777" w:rsidR="00623F27" w:rsidRPr="00934CBD" w:rsidRDefault="00623F27" w:rsidP="00E93491">
            <w:pPr>
              <w:jc w:val="right"/>
              <w:rPr>
                <w:rFonts w:ascii="Aptos Narrow" w:hAnsi="Aptos Narrow" w:cs="Times New Roman"/>
                <w:sz w:val="22"/>
                <w:szCs w:val="22"/>
              </w:rPr>
            </w:pPr>
            <w:r w:rsidRPr="00934CBD">
              <w:rPr>
                <w:rFonts w:ascii="Aptos Narrow" w:hAnsi="Aptos Narrow" w:cs="Times New Roman"/>
                <w:sz w:val="22"/>
                <w:szCs w:val="22"/>
              </w:rPr>
              <w:t> </w:t>
            </w:r>
          </w:p>
        </w:tc>
        <w:tc>
          <w:tcPr>
            <w:tcW w:w="1359" w:type="dxa"/>
            <w:tcBorders>
              <w:top w:val="nil"/>
              <w:left w:val="nil"/>
              <w:bottom w:val="single" w:sz="8" w:space="0" w:color="auto"/>
              <w:right w:val="single" w:sz="8" w:space="0" w:color="auto"/>
            </w:tcBorders>
            <w:shd w:val="clear" w:color="auto" w:fill="auto"/>
            <w:noWrap/>
            <w:vAlign w:val="bottom"/>
            <w:hideMark/>
          </w:tcPr>
          <w:p w14:paraId="01849F78" w14:textId="77777777" w:rsidR="00623F27" w:rsidRPr="00934CBD" w:rsidRDefault="00623F27" w:rsidP="00E93491">
            <w:pPr>
              <w:jc w:val="right"/>
              <w:rPr>
                <w:rFonts w:ascii="Aptos Narrow" w:hAnsi="Aptos Narrow" w:cs="Times New Roman"/>
                <w:sz w:val="22"/>
                <w:szCs w:val="22"/>
              </w:rPr>
            </w:pPr>
            <w:r w:rsidRPr="00934CBD">
              <w:rPr>
                <w:rFonts w:ascii="Aptos Narrow" w:hAnsi="Aptos Narrow" w:cs="Times New Roman"/>
                <w:sz w:val="22"/>
                <w:szCs w:val="22"/>
              </w:rPr>
              <w:t> </w:t>
            </w:r>
          </w:p>
        </w:tc>
      </w:tr>
      <w:tr w:rsidR="00623F27" w:rsidRPr="00934CBD" w14:paraId="27552694" w14:textId="77777777" w:rsidTr="004D213A">
        <w:trPr>
          <w:trHeight w:val="810"/>
        </w:trPr>
        <w:tc>
          <w:tcPr>
            <w:tcW w:w="981" w:type="dxa"/>
            <w:tcBorders>
              <w:top w:val="nil"/>
              <w:left w:val="single" w:sz="8" w:space="0" w:color="auto"/>
              <w:bottom w:val="single" w:sz="8" w:space="0" w:color="auto"/>
              <w:right w:val="single" w:sz="8" w:space="0" w:color="auto"/>
            </w:tcBorders>
            <w:shd w:val="clear" w:color="auto" w:fill="auto"/>
            <w:vAlign w:val="center"/>
            <w:hideMark/>
          </w:tcPr>
          <w:p w14:paraId="3C996666" w14:textId="77777777" w:rsidR="00623F27" w:rsidRPr="00934CBD" w:rsidRDefault="00623F27"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2</w:t>
            </w:r>
          </w:p>
        </w:tc>
        <w:tc>
          <w:tcPr>
            <w:tcW w:w="5100" w:type="dxa"/>
            <w:tcBorders>
              <w:top w:val="single" w:sz="8" w:space="0" w:color="auto"/>
              <w:left w:val="nil"/>
              <w:bottom w:val="single" w:sz="8" w:space="0" w:color="auto"/>
              <w:right w:val="single" w:sz="8" w:space="0" w:color="000000"/>
            </w:tcBorders>
            <w:shd w:val="clear" w:color="auto" w:fill="auto"/>
            <w:vAlign w:val="center"/>
            <w:hideMark/>
          </w:tcPr>
          <w:p w14:paraId="63FA18EA" w14:textId="77777777" w:rsidR="00623F27" w:rsidRPr="00934CBD" w:rsidRDefault="00623F27" w:rsidP="00E93491">
            <w:pPr>
              <w:jc w:val="center"/>
              <w:rPr>
                <w:rFonts w:ascii="Times New Roman" w:hAnsi="Times New Roman" w:cs="Times New Roman"/>
                <w:color w:val="auto"/>
                <w:sz w:val="22"/>
                <w:szCs w:val="22"/>
              </w:rPr>
            </w:pPr>
            <w:r w:rsidRPr="00934CBD">
              <w:rPr>
                <w:rFonts w:ascii="Times New Roman" w:hAnsi="Times New Roman" w:cs="Times New Roman"/>
                <w:color w:val="auto"/>
                <w:sz w:val="22"/>
                <w:szCs w:val="22"/>
              </w:rPr>
              <w:t xml:space="preserve">Dnevnice za dva orača 2x2x10 </w:t>
            </w:r>
          </w:p>
        </w:tc>
        <w:tc>
          <w:tcPr>
            <w:tcW w:w="1450" w:type="dxa"/>
            <w:tcBorders>
              <w:top w:val="nil"/>
              <w:left w:val="nil"/>
              <w:bottom w:val="single" w:sz="8" w:space="0" w:color="auto"/>
              <w:right w:val="nil"/>
            </w:tcBorders>
            <w:shd w:val="clear" w:color="auto" w:fill="auto"/>
            <w:vAlign w:val="center"/>
            <w:hideMark/>
          </w:tcPr>
          <w:p w14:paraId="0C9ABC40" w14:textId="77777777" w:rsidR="00623F27" w:rsidRPr="00934CBD" w:rsidRDefault="00623F27" w:rsidP="00E93491">
            <w:pPr>
              <w:jc w:val="right"/>
              <w:rPr>
                <w:rFonts w:ascii="Times New Roman" w:hAnsi="Times New Roman" w:cs="Times New Roman"/>
                <w:color w:val="auto"/>
                <w:sz w:val="22"/>
                <w:szCs w:val="22"/>
              </w:rPr>
            </w:pPr>
            <w:r w:rsidRPr="00934CBD">
              <w:rPr>
                <w:rFonts w:ascii="Times New Roman" w:hAnsi="Times New Roman" w:cs="Times New Roman"/>
                <w:color w:val="auto"/>
                <w:sz w:val="22"/>
                <w:szCs w:val="22"/>
              </w:rPr>
              <w:t>1.800,00</w:t>
            </w:r>
          </w:p>
        </w:tc>
        <w:tc>
          <w:tcPr>
            <w:tcW w:w="1306" w:type="dxa"/>
            <w:tcBorders>
              <w:top w:val="nil"/>
              <w:left w:val="single" w:sz="8" w:space="0" w:color="auto"/>
              <w:bottom w:val="single" w:sz="8" w:space="0" w:color="auto"/>
              <w:right w:val="single" w:sz="8" w:space="0" w:color="auto"/>
            </w:tcBorders>
            <w:shd w:val="clear" w:color="auto" w:fill="auto"/>
            <w:noWrap/>
            <w:vAlign w:val="bottom"/>
            <w:hideMark/>
          </w:tcPr>
          <w:p w14:paraId="2734A4AA" w14:textId="77777777" w:rsidR="00623F27" w:rsidRPr="00934CBD" w:rsidRDefault="00623F27" w:rsidP="00E93491">
            <w:pPr>
              <w:jc w:val="right"/>
              <w:rPr>
                <w:rFonts w:ascii="Aptos Narrow" w:hAnsi="Aptos Narrow" w:cs="Times New Roman"/>
                <w:sz w:val="22"/>
                <w:szCs w:val="22"/>
              </w:rPr>
            </w:pPr>
            <w:r w:rsidRPr="00934CBD">
              <w:rPr>
                <w:rFonts w:ascii="Aptos Narrow" w:hAnsi="Aptos Narrow" w:cs="Times New Roman"/>
                <w:sz w:val="22"/>
                <w:szCs w:val="22"/>
              </w:rPr>
              <w:t> </w:t>
            </w:r>
          </w:p>
        </w:tc>
        <w:tc>
          <w:tcPr>
            <w:tcW w:w="1359" w:type="dxa"/>
            <w:tcBorders>
              <w:top w:val="nil"/>
              <w:left w:val="nil"/>
              <w:bottom w:val="single" w:sz="8" w:space="0" w:color="auto"/>
              <w:right w:val="single" w:sz="8" w:space="0" w:color="auto"/>
            </w:tcBorders>
            <w:shd w:val="clear" w:color="auto" w:fill="auto"/>
            <w:noWrap/>
            <w:vAlign w:val="bottom"/>
            <w:hideMark/>
          </w:tcPr>
          <w:p w14:paraId="299DD730" w14:textId="77777777" w:rsidR="00623F27" w:rsidRPr="00934CBD" w:rsidRDefault="00623F27" w:rsidP="00E93491">
            <w:pPr>
              <w:jc w:val="right"/>
              <w:rPr>
                <w:rFonts w:ascii="Aptos Narrow" w:hAnsi="Aptos Narrow" w:cs="Times New Roman"/>
                <w:sz w:val="22"/>
                <w:szCs w:val="22"/>
              </w:rPr>
            </w:pPr>
            <w:r w:rsidRPr="00934CBD">
              <w:rPr>
                <w:rFonts w:ascii="Aptos Narrow" w:hAnsi="Aptos Narrow" w:cs="Times New Roman"/>
                <w:sz w:val="22"/>
                <w:szCs w:val="22"/>
              </w:rPr>
              <w:t> </w:t>
            </w:r>
          </w:p>
        </w:tc>
      </w:tr>
      <w:tr w:rsidR="00623F27" w:rsidRPr="00934CBD" w14:paraId="157375CD" w14:textId="77777777" w:rsidTr="004D213A">
        <w:trPr>
          <w:trHeight w:val="915"/>
        </w:trPr>
        <w:tc>
          <w:tcPr>
            <w:tcW w:w="981" w:type="dxa"/>
            <w:tcBorders>
              <w:top w:val="nil"/>
              <w:left w:val="single" w:sz="8" w:space="0" w:color="auto"/>
              <w:bottom w:val="single" w:sz="8" w:space="0" w:color="auto"/>
              <w:right w:val="single" w:sz="8" w:space="0" w:color="auto"/>
            </w:tcBorders>
            <w:shd w:val="clear" w:color="auto" w:fill="auto"/>
            <w:vAlign w:val="center"/>
            <w:hideMark/>
          </w:tcPr>
          <w:p w14:paraId="08B5C2F4" w14:textId="77777777" w:rsidR="00623F27" w:rsidRPr="00934CBD" w:rsidRDefault="00623F27"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3</w:t>
            </w:r>
          </w:p>
        </w:tc>
        <w:tc>
          <w:tcPr>
            <w:tcW w:w="5100" w:type="dxa"/>
            <w:tcBorders>
              <w:top w:val="single" w:sz="8" w:space="0" w:color="auto"/>
              <w:left w:val="nil"/>
              <w:bottom w:val="single" w:sz="8" w:space="0" w:color="auto"/>
              <w:right w:val="single" w:sz="8" w:space="0" w:color="000000"/>
            </w:tcBorders>
            <w:shd w:val="clear" w:color="auto" w:fill="auto"/>
            <w:vAlign w:val="center"/>
            <w:hideMark/>
          </w:tcPr>
          <w:p w14:paraId="4004AD2F" w14:textId="77777777" w:rsidR="00623F27" w:rsidRPr="00934CBD" w:rsidRDefault="00623F27" w:rsidP="00E93491">
            <w:pPr>
              <w:jc w:val="center"/>
              <w:rPr>
                <w:rFonts w:ascii="Times New Roman" w:hAnsi="Times New Roman" w:cs="Times New Roman"/>
                <w:color w:val="auto"/>
                <w:sz w:val="22"/>
                <w:szCs w:val="22"/>
              </w:rPr>
            </w:pPr>
            <w:r w:rsidRPr="00934CBD">
              <w:rPr>
                <w:rFonts w:ascii="Times New Roman" w:hAnsi="Times New Roman" w:cs="Times New Roman"/>
                <w:color w:val="auto"/>
                <w:sz w:val="22"/>
                <w:szCs w:val="22"/>
              </w:rPr>
              <w:t>Smještaj za dva orača, 30 dana</w:t>
            </w:r>
          </w:p>
        </w:tc>
        <w:tc>
          <w:tcPr>
            <w:tcW w:w="1450" w:type="dxa"/>
            <w:tcBorders>
              <w:top w:val="nil"/>
              <w:left w:val="nil"/>
              <w:bottom w:val="single" w:sz="8" w:space="0" w:color="auto"/>
              <w:right w:val="nil"/>
            </w:tcBorders>
            <w:shd w:val="clear" w:color="auto" w:fill="auto"/>
            <w:vAlign w:val="center"/>
            <w:hideMark/>
          </w:tcPr>
          <w:p w14:paraId="0E74B3CD" w14:textId="77777777" w:rsidR="00623F27" w:rsidRPr="00934CBD" w:rsidRDefault="00623F27" w:rsidP="00E93491">
            <w:pPr>
              <w:jc w:val="right"/>
              <w:rPr>
                <w:rFonts w:ascii="Times New Roman" w:hAnsi="Times New Roman" w:cs="Times New Roman"/>
                <w:color w:val="auto"/>
                <w:sz w:val="22"/>
                <w:szCs w:val="22"/>
              </w:rPr>
            </w:pPr>
            <w:r w:rsidRPr="00934CBD">
              <w:rPr>
                <w:rFonts w:ascii="Times New Roman" w:hAnsi="Times New Roman" w:cs="Times New Roman"/>
                <w:color w:val="auto"/>
                <w:sz w:val="22"/>
                <w:szCs w:val="22"/>
              </w:rPr>
              <w:t>1.800,00</w:t>
            </w:r>
          </w:p>
        </w:tc>
        <w:tc>
          <w:tcPr>
            <w:tcW w:w="1306" w:type="dxa"/>
            <w:tcBorders>
              <w:top w:val="nil"/>
              <w:left w:val="single" w:sz="8" w:space="0" w:color="auto"/>
              <w:bottom w:val="single" w:sz="8" w:space="0" w:color="auto"/>
              <w:right w:val="single" w:sz="8" w:space="0" w:color="auto"/>
            </w:tcBorders>
            <w:shd w:val="clear" w:color="auto" w:fill="auto"/>
            <w:noWrap/>
            <w:vAlign w:val="bottom"/>
            <w:hideMark/>
          </w:tcPr>
          <w:p w14:paraId="2E227D24" w14:textId="77777777" w:rsidR="00623F27" w:rsidRPr="00934CBD" w:rsidRDefault="00623F27" w:rsidP="00E93491">
            <w:pPr>
              <w:jc w:val="right"/>
              <w:rPr>
                <w:rFonts w:ascii="Aptos Narrow" w:hAnsi="Aptos Narrow" w:cs="Times New Roman"/>
                <w:sz w:val="22"/>
                <w:szCs w:val="22"/>
              </w:rPr>
            </w:pPr>
            <w:r w:rsidRPr="00934CBD">
              <w:rPr>
                <w:rFonts w:ascii="Aptos Narrow" w:hAnsi="Aptos Narrow" w:cs="Times New Roman"/>
                <w:sz w:val="22"/>
                <w:szCs w:val="22"/>
              </w:rPr>
              <w:t> </w:t>
            </w:r>
          </w:p>
        </w:tc>
        <w:tc>
          <w:tcPr>
            <w:tcW w:w="1359" w:type="dxa"/>
            <w:tcBorders>
              <w:top w:val="nil"/>
              <w:left w:val="nil"/>
              <w:bottom w:val="single" w:sz="8" w:space="0" w:color="auto"/>
              <w:right w:val="single" w:sz="8" w:space="0" w:color="auto"/>
            </w:tcBorders>
            <w:shd w:val="clear" w:color="auto" w:fill="auto"/>
            <w:noWrap/>
            <w:vAlign w:val="bottom"/>
            <w:hideMark/>
          </w:tcPr>
          <w:p w14:paraId="7C27945C" w14:textId="77777777" w:rsidR="00623F27" w:rsidRPr="00934CBD" w:rsidRDefault="00623F27" w:rsidP="00E93491">
            <w:pPr>
              <w:jc w:val="right"/>
              <w:rPr>
                <w:rFonts w:ascii="Aptos Narrow" w:hAnsi="Aptos Narrow" w:cs="Times New Roman"/>
                <w:sz w:val="22"/>
                <w:szCs w:val="22"/>
              </w:rPr>
            </w:pPr>
            <w:r w:rsidRPr="00934CBD">
              <w:rPr>
                <w:rFonts w:ascii="Aptos Narrow" w:hAnsi="Aptos Narrow" w:cs="Times New Roman"/>
                <w:sz w:val="22"/>
                <w:szCs w:val="22"/>
              </w:rPr>
              <w:t> </w:t>
            </w:r>
          </w:p>
        </w:tc>
      </w:tr>
      <w:tr w:rsidR="00623F27" w:rsidRPr="00934CBD" w14:paraId="1FED6EBD" w14:textId="77777777" w:rsidTr="004D213A">
        <w:trPr>
          <w:trHeight w:val="405"/>
        </w:trPr>
        <w:tc>
          <w:tcPr>
            <w:tcW w:w="981" w:type="dxa"/>
            <w:vMerge w:val="restart"/>
            <w:tcBorders>
              <w:top w:val="nil"/>
              <w:left w:val="single" w:sz="8" w:space="0" w:color="auto"/>
              <w:bottom w:val="single" w:sz="8" w:space="0" w:color="000000"/>
              <w:right w:val="single" w:sz="8" w:space="0" w:color="auto"/>
            </w:tcBorders>
            <w:shd w:val="clear" w:color="auto" w:fill="auto"/>
            <w:vAlign w:val="center"/>
            <w:hideMark/>
          </w:tcPr>
          <w:p w14:paraId="097AEE00" w14:textId="77777777" w:rsidR="00623F27" w:rsidRPr="00934CBD" w:rsidRDefault="00623F27"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4</w:t>
            </w:r>
          </w:p>
        </w:tc>
        <w:tc>
          <w:tcPr>
            <w:tcW w:w="5100" w:type="dxa"/>
            <w:tcBorders>
              <w:top w:val="single" w:sz="8" w:space="0" w:color="auto"/>
              <w:left w:val="nil"/>
              <w:bottom w:val="nil"/>
              <w:right w:val="single" w:sz="8" w:space="0" w:color="000000"/>
            </w:tcBorders>
            <w:shd w:val="clear" w:color="auto" w:fill="auto"/>
            <w:vAlign w:val="center"/>
            <w:hideMark/>
          </w:tcPr>
          <w:p w14:paraId="4C093623" w14:textId="77777777" w:rsidR="00623F27" w:rsidRPr="00934CBD" w:rsidRDefault="00623F27" w:rsidP="00E93491">
            <w:pPr>
              <w:jc w:val="center"/>
              <w:rPr>
                <w:rFonts w:ascii="Times New Roman" w:hAnsi="Times New Roman" w:cs="Times New Roman"/>
                <w:color w:val="auto"/>
                <w:sz w:val="22"/>
                <w:szCs w:val="22"/>
              </w:rPr>
            </w:pPr>
            <w:r w:rsidRPr="00934CBD">
              <w:rPr>
                <w:rFonts w:ascii="Times New Roman" w:hAnsi="Times New Roman" w:cs="Times New Roman"/>
                <w:color w:val="auto"/>
                <w:sz w:val="22"/>
                <w:szCs w:val="22"/>
              </w:rPr>
              <w:t>Prijevoz orača i trenera</w:t>
            </w:r>
          </w:p>
        </w:tc>
        <w:tc>
          <w:tcPr>
            <w:tcW w:w="1450" w:type="dxa"/>
            <w:vMerge w:val="restart"/>
            <w:tcBorders>
              <w:top w:val="nil"/>
              <w:left w:val="single" w:sz="8" w:space="0" w:color="auto"/>
              <w:bottom w:val="single" w:sz="8" w:space="0" w:color="000000"/>
              <w:right w:val="nil"/>
            </w:tcBorders>
            <w:shd w:val="clear" w:color="auto" w:fill="auto"/>
            <w:vAlign w:val="center"/>
            <w:hideMark/>
          </w:tcPr>
          <w:p w14:paraId="186EC924" w14:textId="77777777" w:rsidR="00623F27" w:rsidRPr="00934CBD" w:rsidRDefault="00623F27" w:rsidP="00E93491">
            <w:pPr>
              <w:jc w:val="right"/>
              <w:rPr>
                <w:rFonts w:ascii="Times New Roman" w:hAnsi="Times New Roman" w:cs="Times New Roman"/>
                <w:color w:val="auto"/>
                <w:sz w:val="22"/>
                <w:szCs w:val="22"/>
              </w:rPr>
            </w:pPr>
            <w:r w:rsidRPr="00934CBD">
              <w:rPr>
                <w:rFonts w:ascii="Times New Roman" w:hAnsi="Times New Roman" w:cs="Times New Roman"/>
                <w:color w:val="auto"/>
                <w:sz w:val="22"/>
                <w:szCs w:val="22"/>
              </w:rPr>
              <w:t>1.000,00</w:t>
            </w:r>
          </w:p>
        </w:tc>
        <w:tc>
          <w:tcPr>
            <w:tcW w:w="1306"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6D27172F" w14:textId="77777777" w:rsidR="00623F27" w:rsidRPr="00934CBD" w:rsidRDefault="00623F27" w:rsidP="00E93491">
            <w:pPr>
              <w:jc w:val="right"/>
              <w:rPr>
                <w:rFonts w:ascii="Aptos Narrow" w:hAnsi="Aptos Narrow" w:cs="Times New Roman"/>
                <w:sz w:val="22"/>
                <w:szCs w:val="22"/>
              </w:rPr>
            </w:pPr>
            <w:r w:rsidRPr="00934CBD">
              <w:rPr>
                <w:rFonts w:ascii="Aptos Narrow" w:hAnsi="Aptos Narrow" w:cs="Times New Roman"/>
                <w:sz w:val="22"/>
                <w:szCs w:val="22"/>
              </w:rPr>
              <w:t> </w:t>
            </w:r>
          </w:p>
        </w:tc>
        <w:tc>
          <w:tcPr>
            <w:tcW w:w="1359"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0FB14D41" w14:textId="77777777" w:rsidR="00623F27" w:rsidRPr="00934CBD" w:rsidRDefault="00623F27" w:rsidP="00E93491">
            <w:pPr>
              <w:jc w:val="right"/>
              <w:rPr>
                <w:rFonts w:ascii="Aptos Narrow" w:hAnsi="Aptos Narrow" w:cs="Times New Roman"/>
                <w:sz w:val="22"/>
                <w:szCs w:val="22"/>
              </w:rPr>
            </w:pPr>
            <w:r w:rsidRPr="00934CBD">
              <w:rPr>
                <w:rFonts w:ascii="Aptos Narrow" w:hAnsi="Aptos Narrow" w:cs="Times New Roman"/>
                <w:sz w:val="22"/>
                <w:szCs w:val="22"/>
              </w:rPr>
              <w:t> </w:t>
            </w:r>
          </w:p>
        </w:tc>
      </w:tr>
      <w:tr w:rsidR="00623F27" w:rsidRPr="00934CBD" w14:paraId="62C15829" w14:textId="77777777" w:rsidTr="004D213A">
        <w:trPr>
          <w:trHeight w:val="435"/>
        </w:trPr>
        <w:tc>
          <w:tcPr>
            <w:tcW w:w="981" w:type="dxa"/>
            <w:vMerge/>
            <w:tcBorders>
              <w:top w:val="nil"/>
              <w:left w:val="single" w:sz="8" w:space="0" w:color="auto"/>
              <w:bottom w:val="single" w:sz="8" w:space="0" w:color="000000"/>
              <w:right w:val="single" w:sz="8" w:space="0" w:color="auto"/>
            </w:tcBorders>
            <w:vAlign w:val="center"/>
            <w:hideMark/>
          </w:tcPr>
          <w:p w14:paraId="72BDFE02" w14:textId="77777777" w:rsidR="00623F27" w:rsidRPr="00934CBD" w:rsidRDefault="00623F27" w:rsidP="00E93491">
            <w:pPr>
              <w:rPr>
                <w:rFonts w:ascii="Times New Roman" w:hAnsi="Times New Roman" w:cs="Times New Roman"/>
                <w:color w:val="auto"/>
                <w:sz w:val="22"/>
                <w:szCs w:val="22"/>
              </w:rPr>
            </w:pPr>
          </w:p>
        </w:tc>
        <w:tc>
          <w:tcPr>
            <w:tcW w:w="5100" w:type="dxa"/>
            <w:tcBorders>
              <w:top w:val="nil"/>
              <w:left w:val="nil"/>
              <w:bottom w:val="single" w:sz="8" w:space="0" w:color="auto"/>
              <w:right w:val="single" w:sz="8" w:space="0" w:color="000000"/>
            </w:tcBorders>
            <w:shd w:val="clear" w:color="auto" w:fill="auto"/>
            <w:vAlign w:val="center"/>
            <w:hideMark/>
          </w:tcPr>
          <w:p w14:paraId="7DC67926" w14:textId="77777777" w:rsidR="00623F27" w:rsidRPr="00934CBD" w:rsidRDefault="00623F27" w:rsidP="00E93491">
            <w:pPr>
              <w:jc w:val="center"/>
              <w:rPr>
                <w:rFonts w:ascii="Times New Roman" w:hAnsi="Times New Roman" w:cs="Times New Roman"/>
                <w:color w:val="auto"/>
                <w:sz w:val="22"/>
                <w:szCs w:val="22"/>
              </w:rPr>
            </w:pPr>
            <w:r w:rsidRPr="00934CBD">
              <w:rPr>
                <w:rFonts w:ascii="Times New Roman" w:hAnsi="Times New Roman" w:cs="Times New Roman"/>
                <w:color w:val="auto"/>
                <w:sz w:val="22"/>
                <w:szCs w:val="22"/>
              </w:rPr>
              <w:t xml:space="preserve">2.000 km, 3 odlaska i povratka </w:t>
            </w:r>
          </w:p>
        </w:tc>
        <w:tc>
          <w:tcPr>
            <w:tcW w:w="1450" w:type="dxa"/>
            <w:vMerge/>
            <w:tcBorders>
              <w:top w:val="nil"/>
              <w:left w:val="single" w:sz="8" w:space="0" w:color="auto"/>
              <w:bottom w:val="single" w:sz="8" w:space="0" w:color="000000"/>
              <w:right w:val="nil"/>
            </w:tcBorders>
            <w:vAlign w:val="center"/>
            <w:hideMark/>
          </w:tcPr>
          <w:p w14:paraId="4222B2B2" w14:textId="77777777" w:rsidR="00623F27" w:rsidRPr="00934CBD" w:rsidRDefault="00623F27" w:rsidP="00E93491">
            <w:pPr>
              <w:rPr>
                <w:rFonts w:ascii="Times New Roman" w:hAnsi="Times New Roman" w:cs="Times New Roman"/>
                <w:color w:val="auto"/>
                <w:sz w:val="22"/>
                <w:szCs w:val="22"/>
              </w:rPr>
            </w:pPr>
          </w:p>
        </w:tc>
        <w:tc>
          <w:tcPr>
            <w:tcW w:w="1306" w:type="dxa"/>
            <w:vMerge/>
            <w:tcBorders>
              <w:top w:val="nil"/>
              <w:left w:val="single" w:sz="8" w:space="0" w:color="auto"/>
              <w:bottom w:val="single" w:sz="8" w:space="0" w:color="000000"/>
              <w:right w:val="single" w:sz="8" w:space="0" w:color="auto"/>
            </w:tcBorders>
            <w:vAlign w:val="center"/>
            <w:hideMark/>
          </w:tcPr>
          <w:p w14:paraId="482E354C" w14:textId="77777777" w:rsidR="00623F27" w:rsidRPr="00934CBD" w:rsidRDefault="00623F27" w:rsidP="00E93491">
            <w:pPr>
              <w:rPr>
                <w:rFonts w:ascii="Aptos Narrow" w:hAnsi="Aptos Narrow" w:cs="Times New Roman"/>
                <w:sz w:val="22"/>
                <w:szCs w:val="22"/>
              </w:rPr>
            </w:pPr>
          </w:p>
        </w:tc>
        <w:tc>
          <w:tcPr>
            <w:tcW w:w="1359" w:type="dxa"/>
            <w:vMerge/>
            <w:tcBorders>
              <w:top w:val="nil"/>
              <w:left w:val="single" w:sz="8" w:space="0" w:color="auto"/>
              <w:bottom w:val="single" w:sz="8" w:space="0" w:color="000000"/>
              <w:right w:val="single" w:sz="8" w:space="0" w:color="auto"/>
            </w:tcBorders>
            <w:vAlign w:val="center"/>
            <w:hideMark/>
          </w:tcPr>
          <w:p w14:paraId="2FBF8E42" w14:textId="77777777" w:rsidR="00623F27" w:rsidRPr="00934CBD" w:rsidRDefault="00623F27" w:rsidP="00E93491">
            <w:pPr>
              <w:rPr>
                <w:rFonts w:ascii="Aptos Narrow" w:hAnsi="Aptos Narrow" w:cs="Times New Roman"/>
                <w:sz w:val="22"/>
                <w:szCs w:val="22"/>
              </w:rPr>
            </w:pPr>
          </w:p>
        </w:tc>
      </w:tr>
      <w:tr w:rsidR="00623F27" w:rsidRPr="00934CBD" w14:paraId="5F19707C" w14:textId="77777777" w:rsidTr="004D213A">
        <w:trPr>
          <w:trHeight w:val="645"/>
        </w:trPr>
        <w:tc>
          <w:tcPr>
            <w:tcW w:w="981" w:type="dxa"/>
            <w:tcBorders>
              <w:top w:val="nil"/>
              <w:left w:val="single" w:sz="8" w:space="0" w:color="auto"/>
              <w:bottom w:val="single" w:sz="8" w:space="0" w:color="auto"/>
              <w:right w:val="single" w:sz="8" w:space="0" w:color="auto"/>
            </w:tcBorders>
            <w:shd w:val="clear" w:color="auto" w:fill="auto"/>
            <w:vAlign w:val="center"/>
            <w:hideMark/>
          </w:tcPr>
          <w:p w14:paraId="2E600319" w14:textId="77777777" w:rsidR="00623F27" w:rsidRPr="00934CBD" w:rsidRDefault="00623F27"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5</w:t>
            </w:r>
          </w:p>
        </w:tc>
        <w:tc>
          <w:tcPr>
            <w:tcW w:w="5100" w:type="dxa"/>
            <w:tcBorders>
              <w:top w:val="single" w:sz="8" w:space="0" w:color="auto"/>
              <w:left w:val="nil"/>
              <w:bottom w:val="single" w:sz="8" w:space="0" w:color="auto"/>
              <w:right w:val="single" w:sz="8" w:space="0" w:color="000000"/>
            </w:tcBorders>
            <w:shd w:val="clear" w:color="auto" w:fill="auto"/>
            <w:vAlign w:val="center"/>
            <w:hideMark/>
          </w:tcPr>
          <w:p w14:paraId="3463A6A2" w14:textId="77777777" w:rsidR="00623F27" w:rsidRPr="00934CBD" w:rsidRDefault="00623F27" w:rsidP="00E93491">
            <w:pPr>
              <w:jc w:val="center"/>
              <w:rPr>
                <w:rFonts w:ascii="Times New Roman" w:hAnsi="Times New Roman" w:cs="Times New Roman"/>
                <w:color w:val="auto"/>
                <w:sz w:val="22"/>
                <w:szCs w:val="22"/>
              </w:rPr>
            </w:pPr>
            <w:r w:rsidRPr="00934CBD">
              <w:rPr>
                <w:rFonts w:ascii="Times New Roman" w:hAnsi="Times New Roman" w:cs="Times New Roman"/>
                <w:color w:val="auto"/>
                <w:sz w:val="22"/>
                <w:szCs w:val="22"/>
              </w:rPr>
              <w:t xml:space="preserve">Opremanje dva natjecateljska pluga s dodatnom opremom </w:t>
            </w:r>
          </w:p>
        </w:tc>
        <w:tc>
          <w:tcPr>
            <w:tcW w:w="1450" w:type="dxa"/>
            <w:tcBorders>
              <w:top w:val="nil"/>
              <w:left w:val="nil"/>
              <w:bottom w:val="single" w:sz="8" w:space="0" w:color="auto"/>
              <w:right w:val="nil"/>
            </w:tcBorders>
            <w:shd w:val="clear" w:color="auto" w:fill="auto"/>
            <w:vAlign w:val="center"/>
            <w:hideMark/>
          </w:tcPr>
          <w:p w14:paraId="6DFC5271" w14:textId="77777777" w:rsidR="00623F27" w:rsidRPr="00934CBD" w:rsidRDefault="00623F27" w:rsidP="00E93491">
            <w:pPr>
              <w:jc w:val="right"/>
              <w:rPr>
                <w:rFonts w:ascii="Times New Roman" w:hAnsi="Times New Roman" w:cs="Times New Roman"/>
                <w:color w:val="auto"/>
                <w:sz w:val="22"/>
                <w:szCs w:val="22"/>
              </w:rPr>
            </w:pPr>
            <w:r w:rsidRPr="00934CBD">
              <w:rPr>
                <w:rFonts w:ascii="Times New Roman" w:hAnsi="Times New Roman" w:cs="Times New Roman"/>
                <w:color w:val="auto"/>
                <w:sz w:val="22"/>
                <w:szCs w:val="22"/>
              </w:rPr>
              <w:t>2.000,00</w:t>
            </w:r>
          </w:p>
        </w:tc>
        <w:tc>
          <w:tcPr>
            <w:tcW w:w="1306" w:type="dxa"/>
            <w:tcBorders>
              <w:top w:val="nil"/>
              <w:left w:val="single" w:sz="8" w:space="0" w:color="auto"/>
              <w:bottom w:val="single" w:sz="8" w:space="0" w:color="auto"/>
              <w:right w:val="single" w:sz="8" w:space="0" w:color="auto"/>
            </w:tcBorders>
            <w:shd w:val="clear" w:color="auto" w:fill="auto"/>
            <w:noWrap/>
            <w:vAlign w:val="bottom"/>
            <w:hideMark/>
          </w:tcPr>
          <w:p w14:paraId="03F39EBC" w14:textId="77777777" w:rsidR="00623F27" w:rsidRPr="00934CBD" w:rsidRDefault="00623F27" w:rsidP="00E93491">
            <w:pPr>
              <w:jc w:val="right"/>
              <w:rPr>
                <w:rFonts w:ascii="Aptos Narrow" w:hAnsi="Aptos Narrow" w:cs="Times New Roman"/>
                <w:sz w:val="22"/>
                <w:szCs w:val="22"/>
              </w:rPr>
            </w:pPr>
            <w:r w:rsidRPr="00934CBD">
              <w:rPr>
                <w:rFonts w:ascii="Aptos Narrow" w:hAnsi="Aptos Narrow" w:cs="Times New Roman"/>
                <w:sz w:val="22"/>
                <w:szCs w:val="22"/>
              </w:rPr>
              <w:t> </w:t>
            </w:r>
          </w:p>
        </w:tc>
        <w:tc>
          <w:tcPr>
            <w:tcW w:w="1359" w:type="dxa"/>
            <w:tcBorders>
              <w:top w:val="nil"/>
              <w:left w:val="nil"/>
              <w:bottom w:val="single" w:sz="8" w:space="0" w:color="auto"/>
              <w:right w:val="single" w:sz="8" w:space="0" w:color="auto"/>
            </w:tcBorders>
            <w:shd w:val="clear" w:color="auto" w:fill="auto"/>
            <w:noWrap/>
            <w:vAlign w:val="bottom"/>
            <w:hideMark/>
          </w:tcPr>
          <w:p w14:paraId="341D3224" w14:textId="77777777" w:rsidR="00623F27" w:rsidRPr="00934CBD" w:rsidRDefault="00623F27" w:rsidP="00E93491">
            <w:pPr>
              <w:jc w:val="right"/>
              <w:rPr>
                <w:rFonts w:ascii="Aptos Narrow" w:hAnsi="Aptos Narrow" w:cs="Times New Roman"/>
                <w:sz w:val="22"/>
                <w:szCs w:val="22"/>
              </w:rPr>
            </w:pPr>
            <w:r w:rsidRPr="00934CBD">
              <w:rPr>
                <w:rFonts w:ascii="Aptos Narrow" w:hAnsi="Aptos Narrow" w:cs="Times New Roman"/>
                <w:sz w:val="22"/>
                <w:szCs w:val="22"/>
              </w:rPr>
              <w:t> </w:t>
            </w:r>
          </w:p>
        </w:tc>
      </w:tr>
      <w:tr w:rsidR="00623F27" w:rsidRPr="00934CBD" w14:paraId="766CA733" w14:textId="77777777" w:rsidTr="004D213A">
        <w:trPr>
          <w:trHeight w:val="525"/>
        </w:trPr>
        <w:tc>
          <w:tcPr>
            <w:tcW w:w="981" w:type="dxa"/>
            <w:tcBorders>
              <w:top w:val="nil"/>
              <w:left w:val="single" w:sz="8" w:space="0" w:color="auto"/>
              <w:bottom w:val="single" w:sz="8" w:space="0" w:color="auto"/>
              <w:right w:val="single" w:sz="8" w:space="0" w:color="auto"/>
            </w:tcBorders>
            <w:shd w:val="clear" w:color="auto" w:fill="auto"/>
            <w:vAlign w:val="center"/>
            <w:hideMark/>
          </w:tcPr>
          <w:p w14:paraId="6DFD23FB" w14:textId="77777777" w:rsidR="00623F27" w:rsidRPr="00934CBD" w:rsidRDefault="00623F27"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6</w:t>
            </w:r>
          </w:p>
        </w:tc>
        <w:tc>
          <w:tcPr>
            <w:tcW w:w="5100" w:type="dxa"/>
            <w:tcBorders>
              <w:top w:val="single" w:sz="8" w:space="0" w:color="auto"/>
              <w:left w:val="nil"/>
              <w:bottom w:val="single" w:sz="8" w:space="0" w:color="auto"/>
              <w:right w:val="single" w:sz="8" w:space="0" w:color="000000"/>
            </w:tcBorders>
            <w:shd w:val="clear" w:color="auto" w:fill="auto"/>
            <w:vAlign w:val="center"/>
            <w:hideMark/>
          </w:tcPr>
          <w:p w14:paraId="235A3358" w14:textId="77777777" w:rsidR="00623F27" w:rsidRPr="00934CBD" w:rsidRDefault="00623F27" w:rsidP="00E93491">
            <w:pPr>
              <w:jc w:val="center"/>
              <w:rPr>
                <w:rFonts w:ascii="Times New Roman" w:hAnsi="Times New Roman" w:cs="Times New Roman"/>
                <w:color w:val="auto"/>
                <w:sz w:val="22"/>
                <w:szCs w:val="22"/>
              </w:rPr>
            </w:pPr>
            <w:r w:rsidRPr="00934CBD">
              <w:rPr>
                <w:rFonts w:ascii="Times New Roman" w:hAnsi="Times New Roman" w:cs="Times New Roman"/>
                <w:color w:val="auto"/>
                <w:sz w:val="22"/>
                <w:szCs w:val="22"/>
              </w:rPr>
              <w:t>Prijevoz traktora i plugova 3x</w:t>
            </w:r>
          </w:p>
        </w:tc>
        <w:tc>
          <w:tcPr>
            <w:tcW w:w="1450" w:type="dxa"/>
            <w:tcBorders>
              <w:top w:val="nil"/>
              <w:left w:val="nil"/>
              <w:bottom w:val="single" w:sz="8" w:space="0" w:color="auto"/>
              <w:right w:val="nil"/>
            </w:tcBorders>
            <w:shd w:val="clear" w:color="auto" w:fill="auto"/>
            <w:vAlign w:val="center"/>
            <w:hideMark/>
          </w:tcPr>
          <w:p w14:paraId="567084D1" w14:textId="77777777" w:rsidR="00623F27" w:rsidRPr="00934CBD" w:rsidRDefault="00623F27" w:rsidP="00E93491">
            <w:pPr>
              <w:jc w:val="right"/>
              <w:rPr>
                <w:rFonts w:ascii="Times New Roman" w:hAnsi="Times New Roman" w:cs="Times New Roman"/>
                <w:color w:val="auto"/>
                <w:sz w:val="22"/>
                <w:szCs w:val="22"/>
              </w:rPr>
            </w:pPr>
            <w:r w:rsidRPr="00934CBD">
              <w:rPr>
                <w:rFonts w:ascii="Times New Roman" w:hAnsi="Times New Roman" w:cs="Times New Roman"/>
                <w:color w:val="auto"/>
                <w:sz w:val="22"/>
                <w:szCs w:val="22"/>
              </w:rPr>
              <w:t>2.100,00</w:t>
            </w:r>
          </w:p>
        </w:tc>
        <w:tc>
          <w:tcPr>
            <w:tcW w:w="1306" w:type="dxa"/>
            <w:tcBorders>
              <w:top w:val="nil"/>
              <w:left w:val="single" w:sz="8" w:space="0" w:color="auto"/>
              <w:bottom w:val="single" w:sz="8" w:space="0" w:color="auto"/>
              <w:right w:val="single" w:sz="8" w:space="0" w:color="auto"/>
            </w:tcBorders>
            <w:shd w:val="clear" w:color="auto" w:fill="auto"/>
            <w:noWrap/>
            <w:vAlign w:val="bottom"/>
            <w:hideMark/>
          </w:tcPr>
          <w:p w14:paraId="35A43B90" w14:textId="77777777" w:rsidR="00623F27" w:rsidRPr="00934CBD" w:rsidRDefault="00623F27" w:rsidP="00E93491">
            <w:pPr>
              <w:jc w:val="right"/>
              <w:rPr>
                <w:rFonts w:ascii="Aptos Narrow" w:hAnsi="Aptos Narrow" w:cs="Times New Roman"/>
                <w:sz w:val="22"/>
                <w:szCs w:val="22"/>
              </w:rPr>
            </w:pPr>
            <w:r w:rsidRPr="00934CBD">
              <w:rPr>
                <w:rFonts w:ascii="Aptos Narrow" w:hAnsi="Aptos Narrow" w:cs="Times New Roman"/>
                <w:sz w:val="22"/>
                <w:szCs w:val="22"/>
              </w:rPr>
              <w:t> </w:t>
            </w:r>
          </w:p>
        </w:tc>
        <w:tc>
          <w:tcPr>
            <w:tcW w:w="1359" w:type="dxa"/>
            <w:tcBorders>
              <w:top w:val="nil"/>
              <w:left w:val="nil"/>
              <w:bottom w:val="single" w:sz="8" w:space="0" w:color="auto"/>
              <w:right w:val="single" w:sz="8" w:space="0" w:color="auto"/>
            </w:tcBorders>
            <w:shd w:val="clear" w:color="auto" w:fill="auto"/>
            <w:noWrap/>
            <w:vAlign w:val="bottom"/>
            <w:hideMark/>
          </w:tcPr>
          <w:p w14:paraId="788DE3E4" w14:textId="77777777" w:rsidR="00623F27" w:rsidRPr="00934CBD" w:rsidRDefault="00623F27" w:rsidP="00E93491">
            <w:pPr>
              <w:jc w:val="right"/>
              <w:rPr>
                <w:rFonts w:ascii="Aptos Narrow" w:hAnsi="Aptos Narrow" w:cs="Times New Roman"/>
                <w:sz w:val="22"/>
                <w:szCs w:val="22"/>
              </w:rPr>
            </w:pPr>
            <w:r w:rsidRPr="00934CBD">
              <w:rPr>
                <w:rFonts w:ascii="Aptos Narrow" w:hAnsi="Aptos Narrow" w:cs="Times New Roman"/>
                <w:sz w:val="22"/>
                <w:szCs w:val="22"/>
              </w:rPr>
              <w:t> </w:t>
            </w:r>
          </w:p>
        </w:tc>
      </w:tr>
      <w:tr w:rsidR="00623F27" w:rsidRPr="00934CBD" w14:paraId="77382F28" w14:textId="77777777" w:rsidTr="004D213A">
        <w:trPr>
          <w:trHeight w:val="540"/>
        </w:trPr>
        <w:tc>
          <w:tcPr>
            <w:tcW w:w="608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15735A8" w14:textId="77777777" w:rsidR="00623F27" w:rsidRPr="00934CBD" w:rsidRDefault="00623F27" w:rsidP="00E93491">
            <w:pPr>
              <w:jc w:val="right"/>
              <w:rPr>
                <w:rFonts w:ascii="Times New Roman" w:hAnsi="Times New Roman" w:cs="Times New Roman"/>
                <w:b/>
                <w:bCs/>
                <w:color w:val="auto"/>
                <w:sz w:val="22"/>
                <w:szCs w:val="22"/>
              </w:rPr>
            </w:pPr>
            <w:r w:rsidRPr="00934CBD">
              <w:rPr>
                <w:rFonts w:ascii="Times New Roman" w:hAnsi="Times New Roman" w:cs="Times New Roman"/>
                <w:b/>
                <w:bCs/>
                <w:color w:val="auto"/>
                <w:sz w:val="22"/>
                <w:szCs w:val="22"/>
              </w:rPr>
              <w:t>UKUPNO</w:t>
            </w:r>
          </w:p>
        </w:tc>
        <w:tc>
          <w:tcPr>
            <w:tcW w:w="1450" w:type="dxa"/>
            <w:tcBorders>
              <w:top w:val="nil"/>
              <w:left w:val="nil"/>
              <w:bottom w:val="single" w:sz="8" w:space="0" w:color="auto"/>
              <w:right w:val="nil"/>
            </w:tcBorders>
            <w:shd w:val="clear" w:color="auto" w:fill="auto"/>
            <w:vAlign w:val="center"/>
            <w:hideMark/>
          </w:tcPr>
          <w:p w14:paraId="49B237AF" w14:textId="77777777" w:rsidR="00623F27" w:rsidRPr="00934CBD" w:rsidRDefault="00623F27" w:rsidP="00E93491">
            <w:pPr>
              <w:jc w:val="right"/>
              <w:rPr>
                <w:rFonts w:ascii="Times New Roman" w:hAnsi="Times New Roman" w:cs="Times New Roman"/>
                <w:b/>
                <w:bCs/>
                <w:color w:val="auto"/>
                <w:sz w:val="22"/>
                <w:szCs w:val="22"/>
              </w:rPr>
            </w:pPr>
            <w:r w:rsidRPr="00934CBD">
              <w:rPr>
                <w:rFonts w:ascii="Times New Roman" w:hAnsi="Times New Roman" w:cs="Times New Roman"/>
                <w:b/>
                <w:bCs/>
                <w:color w:val="auto"/>
                <w:sz w:val="22"/>
                <w:szCs w:val="22"/>
              </w:rPr>
              <w:t>9.960,00</w:t>
            </w:r>
          </w:p>
        </w:tc>
        <w:tc>
          <w:tcPr>
            <w:tcW w:w="1306" w:type="dxa"/>
            <w:tcBorders>
              <w:top w:val="nil"/>
              <w:left w:val="single" w:sz="8" w:space="0" w:color="auto"/>
              <w:bottom w:val="single" w:sz="8" w:space="0" w:color="auto"/>
              <w:right w:val="single" w:sz="8" w:space="0" w:color="auto"/>
            </w:tcBorders>
            <w:shd w:val="clear" w:color="auto" w:fill="auto"/>
            <w:noWrap/>
            <w:vAlign w:val="bottom"/>
            <w:hideMark/>
          </w:tcPr>
          <w:p w14:paraId="550F239E" w14:textId="77777777" w:rsidR="00623F27" w:rsidRPr="00934CBD" w:rsidRDefault="00623F27" w:rsidP="00E93491">
            <w:pPr>
              <w:jc w:val="right"/>
              <w:rPr>
                <w:rFonts w:ascii="Aptos Narrow" w:hAnsi="Aptos Narrow" w:cs="Times New Roman"/>
                <w:sz w:val="22"/>
                <w:szCs w:val="22"/>
              </w:rPr>
            </w:pPr>
            <w:r w:rsidRPr="00934CBD">
              <w:rPr>
                <w:rFonts w:ascii="Aptos Narrow" w:hAnsi="Aptos Narrow" w:cs="Times New Roman"/>
                <w:sz w:val="22"/>
                <w:szCs w:val="22"/>
              </w:rPr>
              <w:t> </w:t>
            </w:r>
          </w:p>
        </w:tc>
        <w:tc>
          <w:tcPr>
            <w:tcW w:w="1359" w:type="dxa"/>
            <w:tcBorders>
              <w:top w:val="nil"/>
              <w:left w:val="nil"/>
              <w:bottom w:val="single" w:sz="8" w:space="0" w:color="auto"/>
              <w:right w:val="single" w:sz="8" w:space="0" w:color="auto"/>
            </w:tcBorders>
            <w:shd w:val="clear" w:color="auto" w:fill="auto"/>
            <w:noWrap/>
            <w:vAlign w:val="bottom"/>
            <w:hideMark/>
          </w:tcPr>
          <w:p w14:paraId="40D64595" w14:textId="77777777" w:rsidR="00623F27" w:rsidRPr="00934CBD" w:rsidRDefault="00623F27" w:rsidP="00E93491">
            <w:pPr>
              <w:jc w:val="right"/>
              <w:rPr>
                <w:rFonts w:ascii="Aptos Narrow" w:hAnsi="Aptos Narrow" w:cs="Times New Roman"/>
                <w:sz w:val="22"/>
                <w:szCs w:val="22"/>
              </w:rPr>
            </w:pPr>
            <w:r w:rsidRPr="00934CBD">
              <w:rPr>
                <w:rFonts w:ascii="Aptos Narrow" w:hAnsi="Aptos Narrow" w:cs="Times New Roman"/>
                <w:sz w:val="22"/>
                <w:szCs w:val="22"/>
              </w:rPr>
              <w:t> </w:t>
            </w:r>
          </w:p>
        </w:tc>
      </w:tr>
    </w:tbl>
    <w:p w14:paraId="2D0E8AE7" w14:textId="77777777" w:rsidR="001B4663" w:rsidRDefault="001B4663" w:rsidP="001B4663">
      <w:pPr>
        <w:pStyle w:val="ListParagraph"/>
        <w:spacing w:after="60" w:line="259" w:lineRule="auto"/>
        <w:ind w:left="644"/>
        <w:rPr>
          <w:rFonts w:ascii="Times New Roman" w:eastAsia="Aptos" w:hAnsi="Times New Roman" w:cs="Times New Roman"/>
          <w:b/>
          <w:bCs/>
          <w:color w:val="auto"/>
          <w:sz w:val="22"/>
          <w:szCs w:val="22"/>
          <w:lang w:eastAsia="en-US"/>
        </w:rPr>
      </w:pPr>
    </w:p>
    <w:p w14:paraId="7F7A5277" w14:textId="49F0919A" w:rsidR="00E80A5B" w:rsidRPr="00D17CDA" w:rsidRDefault="00E80A5B" w:rsidP="00D17CDA">
      <w:pPr>
        <w:pStyle w:val="ListParagraph"/>
        <w:numPr>
          <w:ilvl w:val="0"/>
          <w:numId w:val="9"/>
        </w:numPr>
        <w:spacing w:after="60" w:line="259" w:lineRule="auto"/>
        <w:rPr>
          <w:rFonts w:ascii="Times New Roman" w:eastAsia="Aptos" w:hAnsi="Times New Roman" w:cs="Times New Roman"/>
          <w:b/>
          <w:bCs/>
          <w:color w:val="auto"/>
          <w:sz w:val="22"/>
          <w:szCs w:val="22"/>
          <w:lang w:eastAsia="en-US"/>
        </w:rPr>
      </w:pPr>
      <w:r w:rsidRPr="00D17CDA">
        <w:rPr>
          <w:rFonts w:ascii="Times New Roman" w:eastAsia="Aptos" w:hAnsi="Times New Roman" w:cs="Times New Roman"/>
          <w:b/>
          <w:bCs/>
          <w:color w:val="auto"/>
          <w:sz w:val="22"/>
          <w:szCs w:val="22"/>
          <w:lang w:eastAsia="en-US"/>
        </w:rPr>
        <w:t>Troškovi organizacije i provedbe 71. Svjetskog natjecanja u oranju</w:t>
      </w:r>
    </w:p>
    <w:tbl>
      <w:tblPr>
        <w:tblW w:w="10432" w:type="dxa"/>
        <w:tblLook w:val="04A0" w:firstRow="1" w:lastRow="0" w:firstColumn="1" w:lastColumn="0" w:noHBand="0" w:noVBand="1"/>
      </w:tblPr>
      <w:tblGrid>
        <w:gridCol w:w="960"/>
        <w:gridCol w:w="4984"/>
        <w:gridCol w:w="1417"/>
        <w:gridCol w:w="1276"/>
        <w:gridCol w:w="1559"/>
        <w:gridCol w:w="236"/>
      </w:tblGrid>
      <w:tr w:rsidR="002F76CB" w:rsidRPr="00934CBD" w14:paraId="57E176C5" w14:textId="77777777" w:rsidTr="00B6750A">
        <w:trPr>
          <w:trHeight w:val="870"/>
        </w:trPr>
        <w:tc>
          <w:tcPr>
            <w:tcW w:w="960" w:type="dxa"/>
            <w:vMerge w:val="restart"/>
            <w:tcBorders>
              <w:top w:val="single" w:sz="4" w:space="0" w:color="auto"/>
              <w:left w:val="single" w:sz="8" w:space="0" w:color="auto"/>
              <w:right w:val="single" w:sz="8" w:space="0" w:color="auto"/>
            </w:tcBorders>
            <w:shd w:val="clear" w:color="000000" w:fill="C5E0B3"/>
            <w:vAlign w:val="center"/>
            <w:hideMark/>
          </w:tcPr>
          <w:p w14:paraId="4091E351" w14:textId="2D8903C8" w:rsidR="002F76CB" w:rsidRPr="00934CBD" w:rsidRDefault="002F76CB" w:rsidP="007123FE">
            <w:pPr>
              <w:rPr>
                <w:rFonts w:ascii="Times New Roman" w:hAnsi="Times New Roman" w:cs="Times New Roman"/>
                <w:b/>
                <w:bCs/>
                <w:sz w:val="22"/>
                <w:szCs w:val="22"/>
              </w:rPr>
            </w:pPr>
            <w:proofErr w:type="spellStart"/>
            <w:r w:rsidRPr="00934CBD">
              <w:rPr>
                <w:rFonts w:ascii="Times New Roman" w:hAnsi="Times New Roman" w:cs="Times New Roman"/>
                <w:b/>
                <w:bCs/>
                <w:sz w:val="22"/>
                <w:szCs w:val="22"/>
              </w:rPr>
              <w:t>rb</w:t>
            </w:r>
            <w:proofErr w:type="spellEnd"/>
          </w:p>
        </w:tc>
        <w:tc>
          <w:tcPr>
            <w:tcW w:w="4984" w:type="dxa"/>
            <w:vMerge w:val="restart"/>
            <w:tcBorders>
              <w:top w:val="single" w:sz="4" w:space="0" w:color="auto"/>
              <w:left w:val="nil"/>
              <w:right w:val="single" w:sz="8" w:space="0" w:color="000000"/>
            </w:tcBorders>
            <w:shd w:val="clear" w:color="000000" w:fill="C5E0B3"/>
            <w:vAlign w:val="center"/>
            <w:hideMark/>
          </w:tcPr>
          <w:p w14:paraId="37CA691A" w14:textId="75886E24" w:rsidR="002F76CB" w:rsidRPr="00934CBD" w:rsidRDefault="002F76CB" w:rsidP="007123FE">
            <w:pPr>
              <w:rPr>
                <w:rFonts w:ascii="Times New Roman" w:hAnsi="Times New Roman" w:cs="Times New Roman"/>
                <w:b/>
                <w:bCs/>
                <w:sz w:val="22"/>
                <w:szCs w:val="22"/>
              </w:rPr>
            </w:pPr>
            <w:r w:rsidRPr="00934CBD">
              <w:rPr>
                <w:rFonts w:ascii="Times New Roman" w:hAnsi="Times New Roman" w:cs="Times New Roman"/>
                <w:b/>
                <w:bCs/>
                <w:sz w:val="22"/>
                <w:szCs w:val="22"/>
              </w:rPr>
              <w:t>Opis troška (stavke)</w:t>
            </w:r>
          </w:p>
        </w:tc>
        <w:tc>
          <w:tcPr>
            <w:tcW w:w="1417" w:type="dxa"/>
            <w:tcBorders>
              <w:top w:val="single" w:sz="4" w:space="0" w:color="auto"/>
              <w:left w:val="nil"/>
              <w:bottom w:val="single" w:sz="8" w:space="0" w:color="auto"/>
              <w:right w:val="single" w:sz="8" w:space="0" w:color="auto"/>
            </w:tcBorders>
            <w:shd w:val="clear" w:color="000000" w:fill="C5E0B3"/>
            <w:vAlign w:val="center"/>
            <w:hideMark/>
          </w:tcPr>
          <w:p w14:paraId="6B2ED9A4" w14:textId="3B1958F2" w:rsidR="002F76CB" w:rsidRPr="00934CBD" w:rsidRDefault="002F76CB" w:rsidP="007123FE">
            <w:pPr>
              <w:rPr>
                <w:rFonts w:ascii="Times New Roman" w:hAnsi="Times New Roman" w:cs="Times New Roman"/>
                <w:b/>
                <w:bCs/>
                <w:sz w:val="22"/>
                <w:szCs w:val="22"/>
              </w:rPr>
            </w:pPr>
            <w:r>
              <w:rPr>
                <w:rFonts w:ascii="Times New Roman" w:hAnsi="Times New Roman" w:cs="Times New Roman"/>
                <w:b/>
                <w:bCs/>
                <w:sz w:val="22"/>
                <w:szCs w:val="22"/>
              </w:rPr>
              <w:t>MPŠR</w:t>
            </w:r>
          </w:p>
        </w:tc>
        <w:tc>
          <w:tcPr>
            <w:tcW w:w="1276" w:type="dxa"/>
            <w:tcBorders>
              <w:top w:val="single" w:sz="4" w:space="0" w:color="auto"/>
              <w:left w:val="nil"/>
              <w:bottom w:val="single" w:sz="8" w:space="0" w:color="auto"/>
              <w:right w:val="single" w:sz="8" w:space="0" w:color="auto"/>
            </w:tcBorders>
            <w:shd w:val="clear" w:color="000000" w:fill="C5E0B3"/>
            <w:noWrap/>
            <w:vAlign w:val="center"/>
            <w:hideMark/>
          </w:tcPr>
          <w:p w14:paraId="7F60688D" w14:textId="07CC25B7" w:rsidR="002F76CB" w:rsidRPr="00934CBD" w:rsidRDefault="002F76CB" w:rsidP="007123FE">
            <w:pPr>
              <w:rPr>
                <w:rFonts w:ascii="Aptos Narrow" w:hAnsi="Aptos Narrow" w:cs="Times New Roman"/>
                <w:sz w:val="22"/>
                <w:szCs w:val="22"/>
              </w:rPr>
            </w:pPr>
            <w:r>
              <w:rPr>
                <w:rFonts w:ascii="Times New Roman" w:hAnsi="Times New Roman" w:cs="Times New Roman"/>
                <w:b/>
                <w:bCs/>
                <w:sz w:val="22"/>
                <w:szCs w:val="22"/>
              </w:rPr>
              <w:t>HUONO</w:t>
            </w:r>
          </w:p>
        </w:tc>
        <w:tc>
          <w:tcPr>
            <w:tcW w:w="1559" w:type="dxa"/>
            <w:tcBorders>
              <w:top w:val="single" w:sz="4" w:space="0" w:color="auto"/>
              <w:left w:val="nil"/>
              <w:bottom w:val="single" w:sz="8" w:space="0" w:color="auto"/>
              <w:right w:val="single" w:sz="8" w:space="0" w:color="auto"/>
            </w:tcBorders>
            <w:shd w:val="clear" w:color="000000" w:fill="C5E0B3"/>
            <w:noWrap/>
            <w:vAlign w:val="center"/>
            <w:hideMark/>
          </w:tcPr>
          <w:p w14:paraId="3097F2B8" w14:textId="60D32356" w:rsidR="002F76CB" w:rsidRPr="00934CBD" w:rsidRDefault="002F76CB" w:rsidP="007123FE">
            <w:pPr>
              <w:rPr>
                <w:rFonts w:ascii="Aptos Narrow" w:hAnsi="Aptos Narrow" w:cs="Times New Roman"/>
                <w:sz w:val="22"/>
                <w:szCs w:val="22"/>
              </w:rPr>
            </w:pPr>
            <w:r>
              <w:rPr>
                <w:rFonts w:ascii="Times New Roman" w:hAnsi="Times New Roman" w:cs="Times New Roman"/>
                <w:b/>
                <w:bCs/>
                <w:sz w:val="22"/>
                <w:szCs w:val="22"/>
              </w:rPr>
              <w:t>Osječko-baranjska županija</w:t>
            </w:r>
          </w:p>
        </w:tc>
        <w:tc>
          <w:tcPr>
            <w:tcW w:w="236" w:type="dxa"/>
            <w:vAlign w:val="center"/>
            <w:hideMark/>
          </w:tcPr>
          <w:p w14:paraId="50473C4F" w14:textId="77777777" w:rsidR="002F76CB" w:rsidRPr="00934CBD" w:rsidRDefault="002F76CB" w:rsidP="007123FE">
            <w:pPr>
              <w:rPr>
                <w:rFonts w:ascii="Times New Roman" w:hAnsi="Times New Roman" w:cs="Times New Roman"/>
                <w:color w:val="auto"/>
                <w:sz w:val="20"/>
                <w:szCs w:val="20"/>
              </w:rPr>
            </w:pPr>
          </w:p>
        </w:tc>
      </w:tr>
      <w:tr w:rsidR="002F76CB" w:rsidRPr="00934CBD" w14:paraId="5FE8E307" w14:textId="77777777" w:rsidTr="002F76CB">
        <w:trPr>
          <w:trHeight w:val="516"/>
        </w:trPr>
        <w:tc>
          <w:tcPr>
            <w:tcW w:w="960" w:type="dxa"/>
            <w:vMerge/>
            <w:tcBorders>
              <w:left w:val="single" w:sz="8" w:space="0" w:color="auto"/>
              <w:bottom w:val="single" w:sz="4" w:space="0" w:color="auto"/>
              <w:right w:val="single" w:sz="8" w:space="0" w:color="auto"/>
            </w:tcBorders>
            <w:shd w:val="clear" w:color="000000" w:fill="C5E0B3"/>
            <w:vAlign w:val="center"/>
          </w:tcPr>
          <w:p w14:paraId="792A0BF4" w14:textId="77777777" w:rsidR="002F76CB" w:rsidRPr="00934CBD" w:rsidRDefault="002F76CB" w:rsidP="007123FE">
            <w:pPr>
              <w:rPr>
                <w:rFonts w:ascii="Times New Roman" w:hAnsi="Times New Roman" w:cs="Times New Roman"/>
                <w:b/>
                <w:bCs/>
                <w:sz w:val="22"/>
                <w:szCs w:val="22"/>
              </w:rPr>
            </w:pPr>
          </w:p>
        </w:tc>
        <w:tc>
          <w:tcPr>
            <w:tcW w:w="4984" w:type="dxa"/>
            <w:vMerge/>
            <w:tcBorders>
              <w:left w:val="nil"/>
              <w:right w:val="single" w:sz="8" w:space="0" w:color="000000"/>
            </w:tcBorders>
            <w:shd w:val="clear" w:color="000000" w:fill="C5E0B3"/>
            <w:vAlign w:val="center"/>
          </w:tcPr>
          <w:p w14:paraId="5D198E7E" w14:textId="77777777" w:rsidR="002F76CB" w:rsidRPr="00934CBD" w:rsidRDefault="002F76CB" w:rsidP="007123FE">
            <w:pPr>
              <w:rPr>
                <w:rFonts w:ascii="Times New Roman" w:hAnsi="Times New Roman" w:cs="Times New Roman"/>
                <w:b/>
                <w:bCs/>
                <w:sz w:val="22"/>
                <w:szCs w:val="22"/>
              </w:rPr>
            </w:pPr>
          </w:p>
        </w:tc>
        <w:tc>
          <w:tcPr>
            <w:tcW w:w="4252" w:type="dxa"/>
            <w:gridSpan w:val="3"/>
            <w:tcBorders>
              <w:top w:val="single" w:sz="4" w:space="0" w:color="auto"/>
              <w:left w:val="nil"/>
              <w:bottom w:val="single" w:sz="8" w:space="0" w:color="auto"/>
              <w:right w:val="single" w:sz="8" w:space="0" w:color="auto"/>
            </w:tcBorders>
            <w:shd w:val="clear" w:color="000000" w:fill="C5E0B3"/>
            <w:vAlign w:val="center"/>
          </w:tcPr>
          <w:p w14:paraId="01FE9110" w14:textId="118FED8F" w:rsidR="002F76CB" w:rsidRDefault="002F76CB" w:rsidP="007123FE">
            <w:pPr>
              <w:rPr>
                <w:rFonts w:ascii="Times New Roman" w:hAnsi="Times New Roman" w:cs="Times New Roman"/>
                <w:b/>
                <w:bCs/>
                <w:sz w:val="22"/>
                <w:szCs w:val="22"/>
              </w:rPr>
            </w:pPr>
            <w:r>
              <w:rPr>
                <w:rFonts w:ascii="Times New Roman" w:hAnsi="Times New Roman" w:cs="Times New Roman"/>
                <w:b/>
                <w:bCs/>
                <w:sz w:val="22"/>
                <w:szCs w:val="22"/>
              </w:rPr>
              <w:t>Iznos (EUR)</w:t>
            </w:r>
          </w:p>
        </w:tc>
        <w:tc>
          <w:tcPr>
            <w:tcW w:w="236" w:type="dxa"/>
            <w:vAlign w:val="center"/>
          </w:tcPr>
          <w:p w14:paraId="1E0FD19B" w14:textId="77777777" w:rsidR="002F76CB" w:rsidRPr="00934CBD" w:rsidRDefault="002F76CB" w:rsidP="007123FE">
            <w:pPr>
              <w:rPr>
                <w:rFonts w:ascii="Times New Roman" w:hAnsi="Times New Roman" w:cs="Times New Roman"/>
                <w:color w:val="auto"/>
                <w:sz w:val="20"/>
                <w:szCs w:val="20"/>
              </w:rPr>
            </w:pPr>
          </w:p>
        </w:tc>
      </w:tr>
      <w:tr w:rsidR="007123FE" w:rsidRPr="00934CBD" w14:paraId="7026F7A5" w14:textId="77777777" w:rsidTr="009D21BA">
        <w:trPr>
          <w:trHeight w:val="750"/>
        </w:trPr>
        <w:tc>
          <w:tcPr>
            <w:tcW w:w="96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7F9635C2"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1</w:t>
            </w:r>
          </w:p>
        </w:tc>
        <w:tc>
          <w:tcPr>
            <w:tcW w:w="4984" w:type="dxa"/>
            <w:tcBorders>
              <w:top w:val="single" w:sz="8" w:space="0" w:color="auto"/>
              <w:left w:val="nil"/>
              <w:bottom w:val="nil"/>
              <w:right w:val="single" w:sz="8" w:space="0" w:color="000000"/>
            </w:tcBorders>
            <w:shd w:val="clear" w:color="auto" w:fill="auto"/>
            <w:vAlign w:val="center"/>
            <w:hideMark/>
          </w:tcPr>
          <w:p w14:paraId="40995DA5" w14:textId="77777777" w:rsidR="007123FE" w:rsidRPr="00934CBD" w:rsidRDefault="007123FE" w:rsidP="00E93491">
            <w:pPr>
              <w:rPr>
                <w:rFonts w:ascii="Times New Roman" w:hAnsi="Times New Roman" w:cs="Times New Roman"/>
                <w:color w:val="auto"/>
                <w:sz w:val="22"/>
                <w:szCs w:val="22"/>
              </w:rPr>
            </w:pPr>
            <w:proofErr w:type="spellStart"/>
            <w:r w:rsidRPr="00934CBD">
              <w:rPr>
                <w:rFonts w:ascii="Times New Roman" w:hAnsi="Times New Roman" w:cs="Times New Roman"/>
                <w:color w:val="auto"/>
                <w:sz w:val="22"/>
                <w:szCs w:val="22"/>
              </w:rPr>
              <w:t>Iskolčavanje</w:t>
            </w:r>
            <w:proofErr w:type="spellEnd"/>
            <w:r w:rsidRPr="00934CBD">
              <w:rPr>
                <w:rFonts w:ascii="Times New Roman" w:hAnsi="Times New Roman" w:cs="Times New Roman"/>
                <w:color w:val="auto"/>
                <w:sz w:val="22"/>
                <w:szCs w:val="22"/>
              </w:rPr>
              <w:t xml:space="preserve"> 230 parcela (120 natjecateljskih, 60 probnih, 50 za </w:t>
            </w:r>
            <w:proofErr w:type="spellStart"/>
            <w:r w:rsidRPr="00934CBD">
              <w:rPr>
                <w:rFonts w:ascii="Times New Roman" w:hAnsi="Times New Roman" w:cs="Times New Roman"/>
                <w:color w:val="auto"/>
                <w:sz w:val="22"/>
                <w:szCs w:val="22"/>
              </w:rPr>
              <w:t>predtrening</w:t>
            </w:r>
            <w:proofErr w:type="spellEnd"/>
            <w:r w:rsidRPr="00934CBD">
              <w:rPr>
                <w:rFonts w:ascii="Times New Roman" w:hAnsi="Times New Roman" w:cs="Times New Roman"/>
                <w:color w:val="auto"/>
                <w:sz w:val="22"/>
                <w:szCs w:val="22"/>
              </w:rPr>
              <w:t>)</w:t>
            </w:r>
          </w:p>
        </w:tc>
        <w:tc>
          <w:tcPr>
            <w:tcW w:w="1417" w:type="dxa"/>
            <w:vMerge w:val="restart"/>
            <w:tcBorders>
              <w:top w:val="nil"/>
              <w:left w:val="single" w:sz="8" w:space="0" w:color="auto"/>
              <w:bottom w:val="single" w:sz="8" w:space="0" w:color="000000"/>
              <w:right w:val="nil"/>
            </w:tcBorders>
            <w:shd w:val="clear" w:color="auto" w:fill="auto"/>
            <w:vAlign w:val="center"/>
            <w:hideMark/>
          </w:tcPr>
          <w:p w14:paraId="56AA5AAE" w14:textId="77777777" w:rsidR="007123FE" w:rsidRPr="00934CBD" w:rsidRDefault="007123FE" w:rsidP="00E93491">
            <w:pPr>
              <w:jc w:val="right"/>
              <w:rPr>
                <w:rFonts w:ascii="Times New Roman" w:hAnsi="Times New Roman" w:cs="Times New Roman"/>
                <w:color w:val="auto"/>
                <w:sz w:val="22"/>
                <w:szCs w:val="22"/>
              </w:rPr>
            </w:pPr>
            <w:r w:rsidRPr="00934CBD">
              <w:rPr>
                <w:rFonts w:ascii="Times New Roman" w:hAnsi="Times New Roman" w:cs="Times New Roman"/>
                <w:color w:val="auto"/>
                <w:sz w:val="22"/>
                <w:szCs w:val="22"/>
              </w:rPr>
              <w:t>80.000,00</w:t>
            </w:r>
          </w:p>
        </w:tc>
        <w:tc>
          <w:tcPr>
            <w:tcW w:w="1276"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6065B9F3" w14:textId="77777777" w:rsidR="007123FE" w:rsidRPr="00934CBD" w:rsidRDefault="007123FE" w:rsidP="00E93491">
            <w:pPr>
              <w:jc w:val="right"/>
              <w:rPr>
                <w:rFonts w:ascii="Aptos Narrow" w:hAnsi="Aptos Narrow" w:cs="Times New Roman"/>
                <w:sz w:val="22"/>
                <w:szCs w:val="22"/>
              </w:rPr>
            </w:pPr>
            <w:r w:rsidRPr="00934CBD">
              <w:rPr>
                <w:rFonts w:ascii="Aptos Narrow" w:hAnsi="Aptos Narrow" w:cs="Times New Roman"/>
                <w:sz w:val="22"/>
                <w:szCs w:val="22"/>
              </w:rPr>
              <w:t> </w:t>
            </w:r>
          </w:p>
        </w:tc>
        <w:tc>
          <w:tcPr>
            <w:tcW w:w="1559"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399B78F8" w14:textId="77777777" w:rsidR="007123FE" w:rsidRPr="00934CBD" w:rsidRDefault="007123FE" w:rsidP="00E93491">
            <w:pPr>
              <w:jc w:val="right"/>
              <w:rPr>
                <w:rFonts w:ascii="Aptos Narrow" w:hAnsi="Aptos Narrow" w:cs="Times New Roman"/>
                <w:sz w:val="22"/>
                <w:szCs w:val="22"/>
              </w:rPr>
            </w:pPr>
            <w:r w:rsidRPr="00934CBD">
              <w:rPr>
                <w:rFonts w:ascii="Aptos Narrow" w:hAnsi="Aptos Narrow" w:cs="Times New Roman"/>
                <w:sz w:val="22"/>
                <w:szCs w:val="22"/>
              </w:rPr>
              <w:t> </w:t>
            </w:r>
          </w:p>
        </w:tc>
        <w:tc>
          <w:tcPr>
            <w:tcW w:w="236" w:type="dxa"/>
            <w:vAlign w:val="center"/>
            <w:hideMark/>
          </w:tcPr>
          <w:p w14:paraId="1C7C85D5" w14:textId="77777777" w:rsidR="007123FE" w:rsidRPr="00934CBD" w:rsidRDefault="007123FE" w:rsidP="00E93491">
            <w:pPr>
              <w:rPr>
                <w:rFonts w:ascii="Times New Roman" w:hAnsi="Times New Roman" w:cs="Times New Roman"/>
                <w:color w:val="auto"/>
                <w:sz w:val="20"/>
                <w:szCs w:val="20"/>
              </w:rPr>
            </w:pPr>
          </w:p>
        </w:tc>
      </w:tr>
      <w:tr w:rsidR="007123FE" w:rsidRPr="00934CBD" w14:paraId="20D13530" w14:textId="77777777" w:rsidTr="00E93491">
        <w:trPr>
          <w:trHeight w:val="600"/>
        </w:trPr>
        <w:tc>
          <w:tcPr>
            <w:tcW w:w="960" w:type="dxa"/>
            <w:vMerge/>
            <w:tcBorders>
              <w:top w:val="nil"/>
              <w:left w:val="single" w:sz="8" w:space="0" w:color="auto"/>
              <w:bottom w:val="single" w:sz="8" w:space="0" w:color="000000"/>
              <w:right w:val="single" w:sz="8" w:space="0" w:color="auto"/>
            </w:tcBorders>
            <w:vAlign w:val="center"/>
            <w:hideMark/>
          </w:tcPr>
          <w:p w14:paraId="21F768C8"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nil"/>
              <w:right w:val="single" w:sz="8" w:space="0" w:color="000000"/>
            </w:tcBorders>
            <w:shd w:val="clear" w:color="auto" w:fill="auto"/>
            <w:vAlign w:val="center"/>
            <w:hideMark/>
          </w:tcPr>
          <w:p w14:paraId="2B7B939A"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mjerenje parcela</w:t>
            </w:r>
          </w:p>
        </w:tc>
        <w:tc>
          <w:tcPr>
            <w:tcW w:w="1417" w:type="dxa"/>
            <w:vMerge/>
            <w:tcBorders>
              <w:top w:val="nil"/>
              <w:left w:val="single" w:sz="8" w:space="0" w:color="auto"/>
              <w:bottom w:val="single" w:sz="8" w:space="0" w:color="000000"/>
              <w:right w:val="nil"/>
            </w:tcBorders>
            <w:vAlign w:val="center"/>
            <w:hideMark/>
          </w:tcPr>
          <w:p w14:paraId="3EDA57B5"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59638FA5"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5B8AA56D" w14:textId="77777777" w:rsidR="007123FE" w:rsidRPr="00934CBD" w:rsidRDefault="007123FE" w:rsidP="00E93491">
            <w:pPr>
              <w:rPr>
                <w:rFonts w:ascii="Aptos Narrow" w:hAnsi="Aptos Narrow" w:cs="Times New Roman"/>
                <w:sz w:val="22"/>
                <w:szCs w:val="22"/>
              </w:rPr>
            </w:pPr>
          </w:p>
        </w:tc>
        <w:tc>
          <w:tcPr>
            <w:tcW w:w="236" w:type="dxa"/>
            <w:vAlign w:val="center"/>
            <w:hideMark/>
          </w:tcPr>
          <w:p w14:paraId="70F9236E" w14:textId="77777777" w:rsidR="007123FE" w:rsidRPr="00934CBD" w:rsidRDefault="007123FE" w:rsidP="00E93491">
            <w:pPr>
              <w:rPr>
                <w:rFonts w:ascii="Times New Roman" w:hAnsi="Times New Roman" w:cs="Times New Roman"/>
                <w:color w:val="auto"/>
                <w:sz w:val="20"/>
                <w:szCs w:val="20"/>
              </w:rPr>
            </w:pPr>
          </w:p>
        </w:tc>
      </w:tr>
      <w:tr w:rsidR="007123FE" w:rsidRPr="00934CBD" w14:paraId="49B41316" w14:textId="77777777" w:rsidTr="00E93491">
        <w:trPr>
          <w:trHeight w:val="630"/>
        </w:trPr>
        <w:tc>
          <w:tcPr>
            <w:tcW w:w="960" w:type="dxa"/>
            <w:vMerge/>
            <w:tcBorders>
              <w:top w:val="nil"/>
              <w:left w:val="single" w:sz="8" w:space="0" w:color="auto"/>
              <w:bottom w:val="single" w:sz="8" w:space="0" w:color="000000"/>
              <w:right w:val="single" w:sz="8" w:space="0" w:color="auto"/>
            </w:tcBorders>
            <w:vAlign w:val="center"/>
            <w:hideMark/>
          </w:tcPr>
          <w:p w14:paraId="14F24097"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nil"/>
              <w:right w:val="single" w:sz="8" w:space="0" w:color="000000"/>
            </w:tcBorders>
            <w:shd w:val="clear" w:color="auto" w:fill="auto"/>
            <w:vAlign w:val="center"/>
            <w:hideMark/>
          </w:tcPr>
          <w:p w14:paraId="2CA4A5A4" w14:textId="77777777" w:rsidR="007123FE" w:rsidRPr="00934CBD" w:rsidRDefault="007123FE" w:rsidP="00E93491">
            <w:pPr>
              <w:rPr>
                <w:rFonts w:ascii="Times New Roman" w:hAnsi="Times New Roman" w:cs="Times New Roman"/>
                <w:color w:val="auto"/>
                <w:sz w:val="22"/>
                <w:szCs w:val="22"/>
              </w:rPr>
            </w:pPr>
            <w:proofErr w:type="spellStart"/>
            <w:r w:rsidRPr="00934CBD">
              <w:rPr>
                <w:rFonts w:ascii="Times New Roman" w:hAnsi="Times New Roman" w:cs="Times New Roman"/>
                <w:color w:val="auto"/>
                <w:sz w:val="22"/>
                <w:szCs w:val="22"/>
              </w:rPr>
              <w:t>iskolčavanje</w:t>
            </w:r>
            <w:proofErr w:type="spellEnd"/>
            <w:r w:rsidRPr="00934CBD">
              <w:rPr>
                <w:rFonts w:ascii="Times New Roman" w:hAnsi="Times New Roman" w:cs="Times New Roman"/>
                <w:color w:val="auto"/>
                <w:sz w:val="22"/>
                <w:szCs w:val="22"/>
              </w:rPr>
              <w:t xml:space="preserve"> s malim kolcima za obilježavanje parcela</w:t>
            </w:r>
          </w:p>
        </w:tc>
        <w:tc>
          <w:tcPr>
            <w:tcW w:w="1417" w:type="dxa"/>
            <w:vMerge/>
            <w:tcBorders>
              <w:top w:val="nil"/>
              <w:left w:val="single" w:sz="8" w:space="0" w:color="auto"/>
              <w:bottom w:val="single" w:sz="8" w:space="0" w:color="000000"/>
              <w:right w:val="nil"/>
            </w:tcBorders>
            <w:vAlign w:val="center"/>
            <w:hideMark/>
          </w:tcPr>
          <w:p w14:paraId="437354AD"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3A84515B"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0131E81A" w14:textId="77777777" w:rsidR="007123FE" w:rsidRPr="00934CBD" w:rsidRDefault="007123FE" w:rsidP="00E93491">
            <w:pPr>
              <w:rPr>
                <w:rFonts w:ascii="Aptos Narrow" w:hAnsi="Aptos Narrow" w:cs="Times New Roman"/>
                <w:sz w:val="22"/>
                <w:szCs w:val="22"/>
              </w:rPr>
            </w:pPr>
          </w:p>
        </w:tc>
        <w:tc>
          <w:tcPr>
            <w:tcW w:w="236" w:type="dxa"/>
            <w:vAlign w:val="center"/>
            <w:hideMark/>
          </w:tcPr>
          <w:p w14:paraId="72A1F154" w14:textId="77777777" w:rsidR="007123FE" w:rsidRPr="00934CBD" w:rsidRDefault="007123FE" w:rsidP="00E93491">
            <w:pPr>
              <w:rPr>
                <w:rFonts w:ascii="Times New Roman" w:hAnsi="Times New Roman" w:cs="Times New Roman"/>
                <w:color w:val="auto"/>
                <w:sz w:val="20"/>
                <w:szCs w:val="20"/>
              </w:rPr>
            </w:pPr>
          </w:p>
        </w:tc>
      </w:tr>
      <w:tr w:rsidR="007123FE" w:rsidRPr="00934CBD" w14:paraId="3EB54683" w14:textId="77777777" w:rsidTr="00E93491">
        <w:trPr>
          <w:trHeight w:val="1065"/>
        </w:trPr>
        <w:tc>
          <w:tcPr>
            <w:tcW w:w="960" w:type="dxa"/>
            <w:vMerge/>
            <w:tcBorders>
              <w:top w:val="nil"/>
              <w:left w:val="single" w:sz="8" w:space="0" w:color="auto"/>
              <w:bottom w:val="single" w:sz="8" w:space="0" w:color="000000"/>
              <w:right w:val="single" w:sz="8" w:space="0" w:color="auto"/>
            </w:tcBorders>
            <w:vAlign w:val="center"/>
            <w:hideMark/>
          </w:tcPr>
          <w:p w14:paraId="1C4D03D8"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nil"/>
              <w:right w:val="single" w:sz="8" w:space="0" w:color="000000"/>
            </w:tcBorders>
            <w:shd w:val="clear" w:color="auto" w:fill="auto"/>
            <w:vAlign w:val="center"/>
            <w:hideMark/>
          </w:tcPr>
          <w:p w14:paraId="51992892"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označavanje sa tablama za brojeve parcela pričvršćene uz kolac koji se zabije u zemlju</w:t>
            </w:r>
          </w:p>
        </w:tc>
        <w:tc>
          <w:tcPr>
            <w:tcW w:w="1417" w:type="dxa"/>
            <w:vMerge/>
            <w:tcBorders>
              <w:top w:val="nil"/>
              <w:left w:val="single" w:sz="8" w:space="0" w:color="auto"/>
              <w:bottom w:val="single" w:sz="8" w:space="0" w:color="000000"/>
              <w:right w:val="nil"/>
            </w:tcBorders>
            <w:vAlign w:val="center"/>
            <w:hideMark/>
          </w:tcPr>
          <w:p w14:paraId="7BB63E3B"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197E4B6E"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1D208751" w14:textId="77777777" w:rsidR="007123FE" w:rsidRPr="00934CBD" w:rsidRDefault="007123FE" w:rsidP="00E93491">
            <w:pPr>
              <w:rPr>
                <w:rFonts w:ascii="Aptos Narrow" w:hAnsi="Aptos Narrow" w:cs="Times New Roman"/>
                <w:sz w:val="22"/>
                <w:szCs w:val="22"/>
              </w:rPr>
            </w:pPr>
          </w:p>
        </w:tc>
        <w:tc>
          <w:tcPr>
            <w:tcW w:w="236" w:type="dxa"/>
            <w:vAlign w:val="center"/>
            <w:hideMark/>
          </w:tcPr>
          <w:p w14:paraId="03F3E56D" w14:textId="77777777" w:rsidR="007123FE" w:rsidRPr="00934CBD" w:rsidRDefault="007123FE" w:rsidP="00E93491">
            <w:pPr>
              <w:rPr>
                <w:rFonts w:ascii="Times New Roman" w:hAnsi="Times New Roman" w:cs="Times New Roman"/>
                <w:color w:val="auto"/>
                <w:sz w:val="20"/>
                <w:szCs w:val="20"/>
              </w:rPr>
            </w:pPr>
          </w:p>
        </w:tc>
      </w:tr>
      <w:tr w:rsidR="007123FE" w:rsidRPr="00934CBD" w14:paraId="2C63EF33" w14:textId="77777777" w:rsidTr="00E93491">
        <w:trPr>
          <w:trHeight w:val="900"/>
        </w:trPr>
        <w:tc>
          <w:tcPr>
            <w:tcW w:w="960" w:type="dxa"/>
            <w:vMerge/>
            <w:tcBorders>
              <w:top w:val="nil"/>
              <w:left w:val="single" w:sz="8" w:space="0" w:color="auto"/>
              <w:bottom w:val="single" w:sz="8" w:space="0" w:color="000000"/>
              <w:right w:val="single" w:sz="8" w:space="0" w:color="auto"/>
            </w:tcBorders>
            <w:vAlign w:val="center"/>
            <w:hideMark/>
          </w:tcPr>
          <w:p w14:paraId="4B5EE71B"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nil"/>
              <w:right w:val="single" w:sz="8" w:space="0" w:color="000000"/>
            </w:tcBorders>
            <w:shd w:val="clear" w:color="auto" w:fill="auto"/>
            <w:vAlign w:val="center"/>
            <w:hideMark/>
          </w:tcPr>
          <w:p w14:paraId="12D4D6A5"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kolci za ogradu oko parcela</w:t>
            </w:r>
          </w:p>
        </w:tc>
        <w:tc>
          <w:tcPr>
            <w:tcW w:w="1417" w:type="dxa"/>
            <w:vMerge/>
            <w:tcBorders>
              <w:top w:val="nil"/>
              <w:left w:val="single" w:sz="8" w:space="0" w:color="auto"/>
              <w:bottom w:val="single" w:sz="8" w:space="0" w:color="000000"/>
              <w:right w:val="nil"/>
            </w:tcBorders>
            <w:vAlign w:val="center"/>
            <w:hideMark/>
          </w:tcPr>
          <w:p w14:paraId="0A3B37A2"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1CD20477"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40020F10" w14:textId="77777777" w:rsidR="007123FE" w:rsidRPr="00934CBD" w:rsidRDefault="007123FE" w:rsidP="00E93491">
            <w:pPr>
              <w:rPr>
                <w:rFonts w:ascii="Aptos Narrow" w:hAnsi="Aptos Narrow" w:cs="Times New Roman"/>
                <w:sz w:val="22"/>
                <w:szCs w:val="22"/>
              </w:rPr>
            </w:pPr>
          </w:p>
        </w:tc>
        <w:tc>
          <w:tcPr>
            <w:tcW w:w="236" w:type="dxa"/>
            <w:vAlign w:val="center"/>
            <w:hideMark/>
          </w:tcPr>
          <w:p w14:paraId="2A08BDBE" w14:textId="77777777" w:rsidR="007123FE" w:rsidRPr="00934CBD" w:rsidRDefault="007123FE" w:rsidP="00E93491">
            <w:pPr>
              <w:rPr>
                <w:rFonts w:ascii="Times New Roman" w:hAnsi="Times New Roman" w:cs="Times New Roman"/>
                <w:color w:val="auto"/>
                <w:sz w:val="20"/>
                <w:szCs w:val="20"/>
              </w:rPr>
            </w:pPr>
          </w:p>
        </w:tc>
      </w:tr>
      <w:tr w:rsidR="007123FE" w:rsidRPr="00934CBD" w14:paraId="225031BC" w14:textId="77777777" w:rsidTr="00150EE2">
        <w:trPr>
          <w:trHeight w:val="900"/>
        </w:trPr>
        <w:tc>
          <w:tcPr>
            <w:tcW w:w="960" w:type="dxa"/>
            <w:vMerge/>
            <w:tcBorders>
              <w:top w:val="nil"/>
              <w:left w:val="single" w:sz="8" w:space="0" w:color="auto"/>
              <w:bottom w:val="single" w:sz="4" w:space="0" w:color="auto"/>
              <w:right w:val="single" w:sz="8" w:space="0" w:color="auto"/>
            </w:tcBorders>
            <w:vAlign w:val="center"/>
            <w:hideMark/>
          </w:tcPr>
          <w:p w14:paraId="10DC54D1"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single" w:sz="4" w:space="0" w:color="auto"/>
              <w:right w:val="single" w:sz="8" w:space="0" w:color="000000"/>
            </w:tcBorders>
            <w:shd w:val="clear" w:color="auto" w:fill="auto"/>
            <w:vAlign w:val="center"/>
            <w:hideMark/>
          </w:tcPr>
          <w:p w14:paraId="6FAE8EDE"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špaga ili traka za ogradu</w:t>
            </w:r>
          </w:p>
        </w:tc>
        <w:tc>
          <w:tcPr>
            <w:tcW w:w="1417" w:type="dxa"/>
            <w:vMerge/>
            <w:tcBorders>
              <w:top w:val="nil"/>
              <w:left w:val="single" w:sz="8" w:space="0" w:color="auto"/>
              <w:bottom w:val="single" w:sz="4" w:space="0" w:color="auto"/>
              <w:right w:val="nil"/>
            </w:tcBorders>
            <w:vAlign w:val="center"/>
            <w:hideMark/>
          </w:tcPr>
          <w:p w14:paraId="16ABDCA7"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4" w:space="0" w:color="auto"/>
              <w:right w:val="single" w:sz="8" w:space="0" w:color="auto"/>
            </w:tcBorders>
            <w:vAlign w:val="center"/>
            <w:hideMark/>
          </w:tcPr>
          <w:p w14:paraId="5A3CABD6"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4" w:space="0" w:color="auto"/>
              <w:right w:val="single" w:sz="8" w:space="0" w:color="auto"/>
            </w:tcBorders>
            <w:vAlign w:val="center"/>
            <w:hideMark/>
          </w:tcPr>
          <w:p w14:paraId="64992148" w14:textId="77777777" w:rsidR="007123FE" w:rsidRPr="00934CBD" w:rsidRDefault="007123FE" w:rsidP="00E93491">
            <w:pPr>
              <w:rPr>
                <w:rFonts w:ascii="Aptos Narrow" w:hAnsi="Aptos Narrow" w:cs="Times New Roman"/>
                <w:sz w:val="22"/>
                <w:szCs w:val="22"/>
              </w:rPr>
            </w:pPr>
          </w:p>
        </w:tc>
        <w:tc>
          <w:tcPr>
            <w:tcW w:w="236" w:type="dxa"/>
            <w:tcBorders>
              <w:bottom w:val="single" w:sz="4" w:space="0" w:color="auto"/>
            </w:tcBorders>
            <w:vAlign w:val="center"/>
            <w:hideMark/>
          </w:tcPr>
          <w:p w14:paraId="619EC09D" w14:textId="77777777" w:rsidR="007123FE" w:rsidRPr="00934CBD" w:rsidRDefault="007123FE" w:rsidP="00E93491">
            <w:pPr>
              <w:rPr>
                <w:rFonts w:ascii="Times New Roman" w:hAnsi="Times New Roman" w:cs="Times New Roman"/>
                <w:color w:val="auto"/>
                <w:sz w:val="20"/>
                <w:szCs w:val="20"/>
              </w:rPr>
            </w:pPr>
          </w:p>
        </w:tc>
      </w:tr>
      <w:tr w:rsidR="007123FE" w:rsidRPr="00934CBD" w14:paraId="3AB0AA38" w14:textId="77777777" w:rsidTr="00150EE2">
        <w:trPr>
          <w:trHeight w:val="900"/>
        </w:trPr>
        <w:tc>
          <w:tcPr>
            <w:tcW w:w="960" w:type="dxa"/>
            <w:vMerge/>
            <w:tcBorders>
              <w:top w:val="single" w:sz="4" w:space="0" w:color="auto"/>
              <w:left w:val="single" w:sz="8" w:space="0" w:color="auto"/>
              <w:bottom w:val="single" w:sz="8" w:space="0" w:color="000000"/>
              <w:right w:val="single" w:sz="8" w:space="0" w:color="auto"/>
            </w:tcBorders>
            <w:vAlign w:val="center"/>
            <w:hideMark/>
          </w:tcPr>
          <w:p w14:paraId="7990C5F2" w14:textId="77777777" w:rsidR="007123FE" w:rsidRPr="00934CBD" w:rsidRDefault="007123FE" w:rsidP="00E93491">
            <w:pPr>
              <w:rPr>
                <w:rFonts w:ascii="Times New Roman" w:hAnsi="Times New Roman" w:cs="Times New Roman"/>
                <w:color w:val="auto"/>
                <w:sz w:val="22"/>
                <w:szCs w:val="22"/>
              </w:rPr>
            </w:pPr>
          </w:p>
        </w:tc>
        <w:tc>
          <w:tcPr>
            <w:tcW w:w="4984" w:type="dxa"/>
            <w:tcBorders>
              <w:top w:val="single" w:sz="4" w:space="0" w:color="auto"/>
              <w:left w:val="nil"/>
              <w:bottom w:val="nil"/>
              <w:right w:val="single" w:sz="8" w:space="0" w:color="000000"/>
            </w:tcBorders>
            <w:shd w:val="clear" w:color="auto" w:fill="auto"/>
            <w:vAlign w:val="center"/>
            <w:hideMark/>
          </w:tcPr>
          <w:p w14:paraId="4206CE26" w14:textId="77777777" w:rsidR="007123FE" w:rsidRPr="00934CBD" w:rsidRDefault="007123FE" w:rsidP="00E93491">
            <w:pPr>
              <w:rPr>
                <w:rFonts w:ascii="Times New Roman" w:hAnsi="Times New Roman" w:cs="Times New Roman"/>
                <w:color w:val="auto"/>
                <w:sz w:val="22"/>
                <w:szCs w:val="22"/>
              </w:rPr>
            </w:pPr>
            <w:proofErr w:type="spellStart"/>
            <w:r w:rsidRPr="00934CBD">
              <w:rPr>
                <w:rFonts w:ascii="Times New Roman" w:hAnsi="Times New Roman" w:cs="Times New Roman"/>
                <w:color w:val="auto"/>
                <w:sz w:val="22"/>
                <w:szCs w:val="22"/>
              </w:rPr>
              <w:t>trasirke</w:t>
            </w:r>
            <w:proofErr w:type="spellEnd"/>
            <w:r w:rsidRPr="00934CBD">
              <w:rPr>
                <w:rFonts w:ascii="Times New Roman" w:hAnsi="Times New Roman" w:cs="Times New Roman"/>
                <w:color w:val="auto"/>
                <w:sz w:val="22"/>
                <w:szCs w:val="22"/>
              </w:rPr>
              <w:t xml:space="preserve"> (markeri, </w:t>
            </w:r>
            <w:proofErr w:type="spellStart"/>
            <w:r w:rsidRPr="00934CBD">
              <w:rPr>
                <w:rFonts w:ascii="Times New Roman" w:hAnsi="Times New Roman" w:cs="Times New Roman"/>
                <w:color w:val="auto"/>
                <w:sz w:val="22"/>
                <w:szCs w:val="22"/>
              </w:rPr>
              <w:t>vizirke</w:t>
            </w:r>
            <w:proofErr w:type="spellEnd"/>
            <w:r w:rsidRPr="00934CBD">
              <w:rPr>
                <w:rFonts w:ascii="Times New Roman" w:hAnsi="Times New Roman" w:cs="Times New Roman"/>
                <w:color w:val="auto"/>
                <w:sz w:val="22"/>
                <w:szCs w:val="22"/>
              </w:rPr>
              <w:t>)</w:t>
            </w:r>
          </w:p>
        </w:tc>
        <w:tc>
          <w:tcPr>
            <w:tcW w:w="1417" w:type="dxa"/>
            <w:vMerge/>
            <w:tcBorders>
              <w:top w:val="single" w:sz="4" w:space="0" w:color="auto"/>
              <w:left w:val="single" w:sz="8" w:space="0" w:color="auto"/>
              <w:bottom w:val="single" w:sz="8" w:space="0" w:color="000000"/>
              <w:right w:val="nil"/>
            </w:tcBorders>
            <w:vAlign w:val="center"/>
            <w:hideMark/>
          </w:tcPr>
          <w:p w14:paraId="1A1F5DC0"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single" w:sz="4" w:space="0" w:color="auto"/>
              <w:left w:val="single" w:sz="8" w:space="0" w:color="auto"/>
              <w:bottom w:val="single" w:sz="8" w:space="0" w:color="000000"/>
              <w:right w:val="single" w:sz="8" w:space="0" w:color="auto"/>
            </w:tcBorders>
            <w:vAlign w:val="center"/>
            <w:hideMark/>
          </w:tcPr>
          <w:p w14:paraId="405C4F57" w14:textId="77777777" w:rsidR="007123FE" w:rsidRPr="00934CBD" w:rsidRDefault="007123FE" w:rsidP="00E93491">
            <w:pPr>
              <w:rPr>
                <w:rFonts w:ascii="Aptos Narrow" w:hAnsi="Aptos Narrow" w:cs="Times New Roman"/>
                <w:sz w:val="22"/>
                <w:szCs w:val="22"/>
              </w:rPr>
            </w:pPr>
          </w:p>
        </w:tc>
        <w:tc>
          <w:tcPr>
            <w:tcW w:w="1559" w:type="dxa"/>
            <w:vMerge/>
            <w:tcBorders>
              <w:top w:val="single" w:sz="4" w:space="0" w:color="auto"/>
              <w:left w:val="single" w:sz="8" w:space="0" w:color="auto"/>
              <w:bottom w:val="single" w:sz="8" w:space="0" w:color="000000"/>
              <w:right w:val="single" w:sz="8" w:space="0" w:color="auto"/>
            </w:tcBorders>
            <w:vAlign w:val="center"/>
            <w:hideMark/>
          </w:tcPr>
          <w:p w14:paraId="305C861D" w14:textId="77777777" w:rsidR="007123FE" w:rsidRPr="00934CBD" w:rsidRDefault="007123FE" w:rsidP="00E93491">
            <w:pPr>
              <w:rPr>
                <w:rFonts w:ascii="Aptos Narrow" w:hAnsi="Aptos Narrow" w:cs="Times New Roman"/>
                <w:sz w:val="22"/>
                <w:szCs w:val="22"/>
              </w:rPr>
            </w:pPr>
          </w:p>
        </w:tc>
        <w:tc>
          <w:tcPr>
            <w:tcW w:w="236" w:type="dxa"/>
            <w:tcBorders>
              <w:top w:val="single" w:sz="4" w:space="0" w:color="auto"/>
            </w:tcBorders>
            <w:vAlign w:val="center"/>
            <w:hideMark/>
          </w:tcPr>
          <w:p w14:paraId="6891C147" w14:textId="77777777" w:rsidR="007123FE" w:rsidRPr="00934CBD" w:rsidRDefault="007123FE" w:rsidP="00E93491">
            <w:pPr>
              <w:rPr>
                <w:rFonts w:ascii="Times New Roman" w:hAnsi="Times New Roman" w:cs="Times New Roman"/>
                <w:color w:val="auto"/>
                <w:sz w:val="20"/>
                <w:szCs w:val="20"/>
              </w:rPr>
            </w:pPr>
          </w:p>
        </w:tc>
      </w:tr>
      <w:tr w:rsidR="007123FE" w:rsidRPr="00934CBD" w14:paraId="69E15AC6" w14:textId="77777777" w:rsidTr="00E93491">
        <w:trPr>
          <w:trHeight w:val="1215"/>
        </w:trPr>
        <w:tc>
          <w:tcPr>
            <w:tcW w:w="960" w:type="dxa"/>
            <w:vMerge/>
            <w:tcBorders>
              <w:top w:val="nil"/>
              <w:left w:val="single" w:sz="8" w:space="0" w:color="auto"/>
              <w:bottom w:val="single" w:sz="8" w:space="0" w:color="000000"/>
              <w:right w:val="single" w:sz="8" w:space="0" w:color="auto"/>
            </w:tcBorders>
            <w:vAlign w:val="center"/>
            <w:hideMark/>
          </w:tcPr>
          <w:p w14:paraId="267EEFA0"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nil"/>
              <w:right w:val="single" w:sz="8" w:space="0" w:color="000000"/>
            </w:tcBorders>
            <w:shd w:val="clear" w:color="auto" w:fill="auto"/>
            <w:vAlign w:val="center"/>
            <w:hideMark/>
          </w:tcPr>
          <w:p w14:paraId="6EBB9953"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rad radnika</w:t>
            </w:r>
          </w:p>
        </w:tc>
        <w:tc>
          <w:tcPr>
            <w:tcW w:w="1417" w:type="dxa"/>
            <w:vMerge/>
            <w:tcBorders>
              <w:top w:val="nil"/>
              <w:left w:val="single" w:sz="8" w:space="0" w:color="auto"/>
              <w:bottom w:val="single" w:sz="8" w:space="0" w:color="000000"/>
              <w:right w:val="nil"/>
            </w:tcBorders>
            <w:vAlign w:val="center"/>
            <w:hideMark/>
          </w:tcPr>
          <w:p w14:paraId="2DF5FAF1"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50A8B7B5"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739C7185" w14:textId="77777777" w:rsidR="007123FE" w:rsidRPr="00934CBD" w:rsidRDefault="007123FE" w:rsidP="00E93491">
            <w:pPr>
              <w:rPr>
                <w:rFonts w:ascii="Aptos Narrow" w:hAnsi="Aptos Narrow" w:cs="Times New Roman"/>
                <w:sz w:val="22"/>
                <w:szCs w:val="22"/>
              </w:rPr>
            </w:pPr>
          </w:p>
        </w:tc>
        <w:tc>
          <w:tcPr>
            <w:tcW w:w="236" w:type="dxa"/>
            <w:vAlign w:val="center"/>
            <w:hideMark/>
          </w:tcPr>
          <w:p w14:paraId="53BBE231" w14:textId="77777777" w:rsidR="007123FE" w:rsidRPr="00934CBD" w:rsidRDefault="007123FE" w:rsidP="00E93491">
            <w:pPr>
              <w:rPr>
                <w:rFonts w:ascii="Times New Roman" w:hAnsi="Times New Roman" w:cs="Times New Roman"/>
                <w:color w:val="auto"/>
                <w:sz w:val="20"/>
                <w:szCs w:val="20"/>
              </w:rPr>
            </w:pPr>
          </w:p>
        </w:tc>
      </w:tr>
      <w:tr w:rsidR="007123FE" w:rsidRPr="00934CBD" w14:paraId="66BA10BB" w14:textId="77777777" w:rsidTr="00E93491">
        <w:trPr>
          <w:trHeight w:val="300"/>
        </w:trPr>
        <w:tc>
          <w:tcPr>
            <w:tcW w:w="960" w:type="dxa"/>
            <w:vMerge/>
            <w:tcBorders>
              <w:top w:val="nil"/>
              <w:left w:val="single" w:sz="8" w:space="0" w:color="auto"/>
              <w:bottom w:val="single" w:sz="8" w:space="0" w:color="000000"/>
              <w:right w:val="single" w:sz="8" w:space="0" w:color="auto"/>
            </w:tcBorders>
            <w:vAlign w:val="center"/>
            <w:hideMark/>
          </w:tcPr>
          <w:p w14:paraId="05644A21"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nil"/>
              <w:right w:val="single" w:sz="8" w:space="0" w:color="000000"/>
            </w:tcBorders>
            <w:shd w:val="clear" w:color="auto" w:fill="auto"/>
            <w:vAlign w:val="center"/>
            <w:hideMark/>
          </w:tcPr>
          <w:p w14:paraId="737C928D"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jarboli za zastave</w:t>
            </w:r>
          </w:p>
        </w:tc>
        <w:tc>
          <w:tcPr>
            <w:tcW w:w="1417" w:type="dxa"/>
            <w:vMerge/>
            <w:tcBorders>
              <w:top w:val="nil"/>
              <w:left w:val="single" w:sz="8" w:space="0" w:color="auto"/>
              <w:bottom w:val="single" w:sz="8" w:space="0" w:color="000000"/>
              <w:right w:val="nil"/>
            </w:tcBorders>
            <w:vAlign w:val="center"/>
            <w:hideMark/>
          </w:tcPr>
          <w:p w14:paraId="0D0F1EC4"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181BFC47"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04A9F6AE" w14:textId="77777777" w:rsidR="007123FE" w:rsidRPr="00934CBD" w:rsidRDefault="007123FE" w:rsidP="00E93491">
            <w:pPr>
              <w:rPr>
                <w:rFonts w:ascii="Aptos Narrow" w:hAnsi="Aptos Narrow" w:cs="Times New Roman"/>
                <w:sz w:val="22"/>
                <w:szCs w:val="22"/>
              </w:rPr>
            </w:pPr>
          </w:p>
        </w:tc>
        <w:tc>
          <w:tcPr>
            <w:tcW w:w="236" w:type="dxa"/>
            <w:vAlign w:val="center"/>
            <w:hideMark/>
          </w:tcPr>
          <w:p w14:paraId="07691E3F" w14:textId="77777777" w:rsidR="007123FE" w:rsidRPr="00934CBD" w:rsidRDefault="007123FE" w:rsidP="00E93491">
            <w:pPr>
              <w:rPr>
                <w:rFonts w:ascii="Times New Roman" w:hAnsi="Times New Roman" w:cs="Times New Roman"/>
                <w:color w:val="auto"/>
                <w:sz w:val="20"/>
                <w:szCs w:val="20"/>
              </w:rPr>
            </w:pPr>
          </w:p>
        </w:tc>
      </w:tr>
      <w:tr w:rsidR="007123FE" w:rsidRPr="00934CBD" w14:paraId="4F5412A6" w14:textId="77777777" w:rsidTr="001B2A5E">
        <w:trPr>
          <w:trHeight w:val="54"/>
        </w:trPr>
        <w:tc>
          <w:tcPr>
            <w:tcW w:w="960" w:type="dxa"/>
            <w:vMerge/>
            <w:tcBorders>
              <w:top w:val="nil"/>
              <w:left w:val="single" w:sz="8" w:space="0" w:color="auto"/>
              <w:bottom w:val="single" w:sz="8" w:space="0" w:color="000000"/>
              <w:right w:val="single" w:sz="8" w:space="0" w:color="auto"/>
            </w:tcBorders>
            <w:vAlign w:val="center"/>
            <w:hideMark/>
          </w:tcPr>
          <w:p w14:paraId="0B20B878"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single" w:sz="8" w:space="0" w:color="auto"/>
              <w:right w:val="single" w:sz="8" w:space="0" w:color="000000"/>
            </w:tcBorders>
            <w:shd w:val="clear" w:color="auto" w:fill="auto"/>
            <w:vAlign w:val="center"/>
            <w:hideMark/>
          </w:tcPr>
          <w:p w14:paraId="0151819B"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 xml:space="preserve">nosači zastava </w:t>
            </w:r>
          </w:p>
        </w:tc>
        <w:tc>
          <w:tcPr>
            <w:tcW w:w="1417" w:type="dxa"/>
            <w:vMerge/>
            <w:tcBorders>
              <w:top w:val="nil"/>
              <w:left w:val="single" w:sz="8" w:space="0" w:color="auto"/>
              <w:bottom w:val="single" w:sz="8" w:space="0" w:color="000000"/>
              <w:right w:val="nil"/>
            </w:tcBorders>
            <w:vAlign w:val="center"/>
            <w:hideMark/>
          </w:tcPr>
          <w:p w14:paraId="2EE5B8A7"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3DE9B1FD"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495E1BA7" w14:textId="77777777" w:rsidR="007123FE" w:rsidRPr="00934CBD" w:rsidRDefault="007123FE" w:rsidP="00E93491">
            <w:pPr>
              <w:rPr>
                <w:rFonts w:ascii="Aptos Narrow" w:hAnsi="Aptos Narrow" w:cs="Times New Roman"/>
                <w:sz w:val="22"/>
                <w:szCs w:val="22"/>
              </w:rPr>
            </w:pPr>
          </w:p>
        </w:tc>
        <w:tc>
          <w:tcPr>
            <w:tcW w:w="236" w:type="dxa"/>
            <w:vAlign w:val="center"/>
            <w:hideMark/>
          </w:tcPr>
          <w:p w14:paraId="3A57A4A5" w14:textId="77777777" w:rsidR="007123FE" w:rsidRPr="00934CBD" w:rsidRDefault="007123FE" w:rsidP="00E93491">
            <w:pPr>
              <w:rPr>
                <w:rFonts w:ascii="Times New Roman" w:hAnsi="Times New Roman" w:cs="Times New Roman"/>
                <w:color w:val="auto"/>
                <w:sz w:val="20"/>
                <w:szCs w:val="20"/>
              </w:rPr>
            </w:pPr>
          </w:p>
        </w:tc>
      </w:tr>
      <w:tr w:rsidR="007123FE" w:rsidRPr="00934CBD" w14:paraId="10D9AC80" w14:textId="77777777" w:rsidTr="00E93491">
        <w:trPr>
          <w:trHeight w:val="180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675C59CC"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2</w:t>
            </w:r>
          </w:p>
        </w:tc>
        <w:tc>
          <w:tcPr>
            <w:tcW w:w="4984" w:type="dxa"/>
            <w:tcBorders>
              <w:top w:val="single" w:sz="8" w:space="0" w:color="auto"/>
              <w:left w:val="nil"/>
              <w:bottom w:val="nil"/>
              <w:right w:val="single" w:sz="8" w:space="0" w:color="000000"/>
            </w:tcBorders>
            <w:shd w:val="clear" w:color="auto" w:fill="auto"/>
            <w:vAlign w:val="center"/>
            <w:hideMark/>
          </w:tcPr>
          <w:p w14:paraId="5CEDCBBD"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WPO troškovi</w:t>
            </w:r>
          </w:p>
        </w:tc>
        <w:tc>
          <w:tcPr>
            <w:tcW w:w="1417" w:type="dxa"/>
            <w:vMerge w:val="restart"/>
            <w:tcBorders>
              <w:top w:val="nil"/>
              <w:left w:val="single" w:sz="8" w:space="0" w:color="auto"/>
              <w:bottom w:val="single" w:sz="8" w:space="0" w:color="000000"/>
              <w:right w:val="nil"/>
            </w:tcBorders>
            <w:shd w:val="clear" w:color="auto" w:fill="auto"/>
            <w:vAlign w:val="center"/>
            <w:hideMark/>
          </w:tcPr>
          <w:p w14:paraId="29ADE954" w14:textId="77777777" w:rsidR="007123FE" w:rsidRPr="00934CBD" w:rsidRDefault="007123FE" w:rsidP="00E93491">
            <w:pPr>
              <w:jc w:val="right"/>
              <w:rPr>
                <w:rFonts w:ascii="Times New Roman" w:hAnsi="Times New Roman" w:cs="Times New Roman"/>
                <w:color w:val="auto"/>
                <w:sz w:val="22"/>
                <w:szCs w:val="22"/>
              </w:rPr>
            </w:pPr>
            <w:r w:rsidRPr="00934CBD">
              <w:rPr>
                <w:rFonts w:ascii="Times New Roman" w:hAnsi="Times New Roman" w:cs="Times New Roman"/>
                <w:color w:val="auto"/>
                <w:sz w:val="22"/>
                <w:szCs w:val="22"/>
              </w:rPr>
              <w:t>10.000,00</w:t>
            </w:r>
          </w:p>
        </w:tc>
        <w:tc>
          <w:tcPr>
            <w:tcW w:w="1276"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0FDD02ED" w14:textId="77777777" w:rsidR="007123FE" w:rsidRPr="00934CBD" w:rsidRDefault="007123FE" w:rsidP="00E93491">
            <w:pPr>
              <w:jc w:val="right"/>
              <w:rPr>
                <w:rFonts w:ascii="Aptos Narrow" w:hAnsi="Aptos Narrow" w:cs="Times New Roman"/>
                <w:sz w:val="22"/>
                <w:szCs w:val="22"/>
              </w:rPr>
            </w:pPr>
            <w:r w:rsidRPr="00934CBD">
              <w:rPr>
                <w:rFonts w:ascii="Aptos Narrow" w:hAnsi="Aptos Narrow" w:cs="Times New Roman"/>
                <w:sz w:val="22"/>
                <w:szCs w:val="22"/>
              </w:rPr>
              <w:t> </w:t>
            </w:r>
          </w:p>
        </w:tc>
        <w:tc>
          <w:tcPr>
            <w:tcW w:w="1559"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2CC5F58C" w14:textId="77777777" w:rsidR="007123FE" w:rsidRPr="00934CBD" w:rsidRDefault="007123FE" w:rsidP="00E93491">
            <w:pPr>
              <w:jc w:val="right"/>
              <w:rPr>
                <w:rFonts w:ascii="Aptos Narrow" w:hAnsi="Aptos Narrow" w:cs="Times New Roman"/>
                <w:sz w:val="22"/>
                <w:szCs w:val="22"/>
              </w:rPr>
            </w:pPr>
            <w:r w:rsidRPr="00934CBD">
              <w:rPr>
                <w:rFonts w:ascii="Aptos Narrow" w:hAnsi="Aptos Narrow" w:cs="Times New Roman"/>
                <w:sz w:val="22"/>
                <w:szCs w:val="22"/>
              </w:rPr>
              <w:t> </w:t>
            </w:r>
          </w:p>
        </w:tc>
        <w:tc>
          <w:tcPr>
            <w:tcW w:w="236" w:type="dxa"/>
            <w:vAlign w:val="center"/>
            <w:hideMark/>
          </w:tcPr>
          <w:p w14:paraId="4169BF38" w14:textId="77777777" w:rsidR="007123FE" w:rsidRPr="00934CBD" w:rsidRDefault="007123FE" w:rsidP="00E93491">
            <w:pPr>
              <w:rPr>
                <w:rFonts w:ascii="Times New Roman" w:hAnsi="Times New Roman" w:cs="Times New Roman"/>
                <w:color w:val="auto"/>
                <w:sz w:val="20"/>
                <w:szCs w:val="20"/>
              </w:rPr>
            </w:pPr>
          </w:p>
        </w:tc>
      </w:tr>
      <w:tr w:rsidR="007123FE" w:rsidRPr="00934CBD" w14:paraId="4C934490" w14:textId="77777777" w:rsidTr="00E93491">
        <w:trPr>
          <w:trHeight w:val="960"/>
        </w:trPr>
        <w:tc>
          <w:tcPr>
            <w:tcW w:w="960" w:type="dxa"/>
            <w:vMerge/>
            <w:tcBorders>
              <w:top w:val="nil"/>
              <w:left w:val="single" w:sz="8" w:space="0" w:color="auto"/>
              <w:bottom w:val="single" w:sz="8" w:space="0" w:color="000000"/>
              <w:right w:val="single" w:sz="8" w:space="0" w:color="auto"/>
            </w:tcBorders>
            <w:vAlign w:val="center"/>
            <w:hideMark/>
          </w:tcPr>
          <w:p w14:paraId="09BB6639"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nil"/>
              <w:right w:val="single" w:sz="8" w:space="0" w:color="000000"/>
            </w:tcBorders>
            <w:shd w:val="clear" w:color="auto" w:fill="auto"/>
            <w:vAlign w:val="center"/>
            <w:hideMark/>
          </w:tcPr>
          <w:p w14:paraId="754D4343"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 xml:space="preserve">Kotizacija za održavanje Svjetskog natjecanja </w:t>
            </w:r>
          </w:p>
        </w:tc>
        <w:tc>
          <w:tcPr>
            <w:tcW w:w="1417" w:type="dxa"/>
            <w:vMerge/>
            <w:tcBorders>
              <w:top w:val="nil"/>
              <w:left w:val="single" w:sz="8" w:space="0" w:color="auto"/>
              <w:bottom w:val="single" w:sz="8" w:space="0" w:color="000000"/>
              <w:right w:val="nil"/>
            </w:tcBorders>
            <w:vAlign w:val="center"/>
            <w:hideMark/>
          </w:tcPr>
          <w:p w14:paraId="301A6823"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0019D7DE"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7A7B0842" w14:textId="77777777" w:rsidR="007123FE" w:rsidRPr="00934CBD" w:rsidRDefault="007123FE" w:rsidP="00E93491">
            <w:pPr>
              <w:rPr>
                <w:rFonts w:ascii="Aptos Narrow" w:hAnsi="Aptos Narrow" w:cs="Times New Roman"/>
                <w:sz w:val="22"/>
                <w:szCs w:val="22"/>
              </w:rPr>
            </w:pPr>
          </w:p>
        </w:tc>
        <w:tc>
          <w:tcPr>
            <w:tcW w:w="236" w:type="dxa"/>
            <w:vAlign w:val="center"/>
            <w:hideMark/>
          </w:tcPr>
          <w:p w14:paraId="5CF8B70D" w14:textId="77777777" w:rsidR="007123FE" w:rsidRPr="00934CBD" w:rsidRDefault="007123FE" w:rsidP="00E93491">
            <w:pPr>
              <w:rPr>
                <w:rFonts w:ascii="Times New Roman" w:hAnsi="Times New Roman" w:cs="Times New Roman"/>
                <w:color w:val="auto"/>
                <w:sz w:val="20"/>
                <w:szCs w:val="20"/>
              </w:rPr>
            </w:pPr>
          </w:p>
        </w:tc>
      </w:tr>
      <w:tr w:rsidR="007123FE" w:rsidRPr="00934CBD" w14:paraId="32A7774C" w14:textId="77777777" w:rsidTr="009D21BA">
        <w:trPr>
          <w:trHeight w:val="54"/>
        </w:trPr>
        <w:tc>
          <w:tcPr>
            <w:tcW w:w="960" w:type="dxa"/>
            <w:vMerge/>
            <w:tcBorders>
              <w:top w:val="nil"/>
              <w:left w:val="single" w:sz="8" w:space="0" w:color="auto"/>
              <w:bottom w:val="single" w:sz="8" w:space="0" w:color="000000"/>
              <w:right w:val="single" w:sz="8" w:space="0" w:color="auto"/>
            </w:tcBorders>
            <w:vAlign w:val="center"/>
            <w:hideMark/>
          </w:tcPr>
          <w:p w14:paraId="48BA3628"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single" w:sz="8" w:space="0" w:color="auto"/>
              <w:right w:val="single" w:sz="8" w:space="0" w:color="000000"/>
            </w:tcBorders>
            <w:shd w:val="clear" w:color="auto" w:fill="auto"/>
            <w:vAlign w:val="center"/>
            <w:hideMark/>
          </w:tcPr>
          <w:p w14:paraId="2ABC8150"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 xml:space="preserve">Članarina RH </w:t>
            </w:r>
          </w:p>
        </w:tc>
        <w:tc>
          <w:tcPr>
            <w:tcW w:w="1417" w:type="dxa"/>
            <w:vMerge/>
            <w:tcBorders>
              <w:top w:val="nil"/>
              <w:left w:val="single" w:sz="8" w:space="0" w:color="auto"/>
              <w:bottom w:val="single" w:sz="8" w:space="0" w:color="000000"/>
              <w:right w:val="nil"/>
            </w:tcBorders>
            <w:vAlign w:val="center"/>
            <w:hideMark/>
          </w:tcPr>
          <w:p w14:paraId="1CB9994E"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173B0481"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4E28810F" w14:textId="77777777" w:rsidR="007123FE" w:rsidRPr="00934CBD" w:rsidRDefault="007123FE" w:rsidP="00E93491">
            <w:pPr>
              <w:rPr>
                <w:rFonts w:ascii="Aptos Narrow" w:hAnsi="Aptos Narrow" w:cs="Times New Roman"/>
                <w:sz w:val="22"/>
                <w:szCs w:val="22"/>
              </w:rPr>
            </w:pPr>
          </w:p>
        </w:tc>
        <w:tc>
          <w:tcPr>
            <w:tcW w:w="236" w:type="dxa"/>
            <w:vAlign w:val="center"/>
            <w:hideMark/>
          </w:tcPr>
          <w:p w14:paraId="02EBFF22" w14:textId="77777777" w:rsidR="007123FE" w:rsidRPr="00934CBD" w:rsidRDefault="007123FE" w:rsidP="00E93491">
            <w:pPr>
              <w:rPr>
                <w:rFonts w:ascii="Times New Roman" w:hAnsi="Times New Roman" w:cs="Times New Roman"/>
                <w:color w:val="auto"/>
                <w:sz w:val="20"/>
                <w:szCs w:val="20"/>
              </w:rPr>
            </w:pPr>
          </w:p>
        </w:tc>
      </w:tr>
      <w:tr w:rsidR="007123FE" w:rsidRPr="00934CBD" w14:paraId="7F6D4162" w14:textId="77777777" w:rsidTr="00E93491">
        <w:trPr>
          <w:trHeight w:val="855"/>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5D985E13"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3</w:t>
            </w:r>
          </w:p>
        </w:tc>
        <w:tc>
          <w:tcPr>
            <w:tcW w:w="4984" w:type="dxa"/>
            <w:tcBorders>
              <w:top w:val="single" w:sz="8" w:space="0" w:color="auto"/>
              <w:left w:val="nil"/>
              <w:bottom w:val="nil"/>
              <w:right w:val="single" w:sz="8" w:space="0" w:color="000000"/>
            </w:tcBorders>
            <w:shd w:val="clear" w:color="auto" w:fill="auto"/>
            <w:vAlign w:val="center"/>
            <w:hideMark/>
          </w:tcPr>
          <w:p w14:paraId="395DE9FA" w14:textId="77777777" w:rsidR="007123FE" w:rsidRPr="00934CBD" w:rsidRDefault="007123FE" w:rsidP="00E93491">
            <w:pPr>
              <w:rPr>
                <w:rFonts w:ascii="Times New Roman" w:hAnsi="Times New Roman" w:cs="Times New Roman"/>
                <w:color w:val="auto"/>
                <w:sz w:val="22"/>
                <w:szCs w:val="22"/>
              </w:rPr>
            </w:pPr>
            <w:proofErr w:type="spellStart"/>
            <w:r w:rsidRPr="00934CBD">
              <w:rPr>
                <w:rFonts w:ascii="Times New Roman" w:hAnsi="Times New Roman" w:cs="Times New Roman"/>
                <w:color w:val="auto"/>
                <w:sz w:val="22"/>
                <w:szCs w:val="22"/>
              </w:rPr>
              <w:t>Marshalling</w:t>
            </w:r>
            <w:proofErr w:type="spellEnd"/>
            <w:r w:rsidRPr="00934CBD">
              <w:rPr>
                <w:rFonts w:ascii="Times New Roman" w:hAnsi="Times New Roman" w:cs="Times New Roman"/>
                <w:color w:val="auto"/>
                <w:sz w:val="22"/>
                <w:szCs w:val="22"/>
              </w:rPr>
              <w:t xml:space="preserve"> </w:t>
            </w:r>
            <w:proofErr w:type="spellStart"/>
            <w:r w:rsidRPr="00934CBD">
              <w:rPr>
                <w:rFonts w:ascii="Times New Roman" w:hAnsi="Times New Roman" w:cs="Times New Roman"/>
                <w:color w:val="auto"/>
                <w:sz w:val="22"/>
                <w:szCs w:val="22"/>
              </w:rPr>
              <w:t>Yard</w:t>
            </w:r>
            <w:proofErr w:type="spellEnd"/>
            <w:r w:rsidRPr="00934CBD">
              <w:rPr>
                <w:rFonts w:ascii="Times New Roman" w:hAnsi="Times New Roman" w:cs="Times New Roman"/>
                <w:color w:val="auto"/>
                <w:sz w:val="22"/>
                <w:szCs w:val="22"/>
              </w:rPr>
              <w:t xml:space="preserve"> – sukladno potrebama i zahtjevima ovisno o zatečenom stanju</w:t>
            </w:r>
          </w:p>
        </w:tc>
        <w:tc>
          <w:tcPr>
            <w:tcW w:w="1417" w:type="dxa"/>
            <w:vMerge w:val="restart"/>
            <w:tcBorders>
              <w:top w:val="nil"/>
              <w:left w:val="single" w:sz="8" w:space="0" w:color="auto"/>
              <w:bottom w:val="single" w:sz="8" w:space="0" w:color="000000"/>
              <w:right w:val="nil"/>
            </w:tcBorders>
            <w:shd w:val="clear" w:color="auto" w:fill="auto"/>
            <w:vAlign w:val="center"/>
            <w:hideMark/>
          </w:tcPr>
          <w:p w14:paraId="62E5E4F3" w14:textId="77777777" w:rsidR="007123FE" w:rsidRPr="00934CBD" w:rsidRDefault="007123FE" w:rsidP="00E93491">
            <w:pPr>
              <w:jc w:val="right"/>
              <w:rPr>
                <w:rFonts w:ascii="Times New Roman" w:hAnsi="Times New Roman" w:cs="Times New Roman"/>
                <w:color w:val="auto"/>
                <w:sz w:val="22"/>
                <w:szCs w:val="22"/>
              </w:rPr>
            </w:pPr>
            <w:r w:rsidRPr="00934CBD">
              <w:rPr>
                <w:rFonts w:ascii="Times New Roman" w:hAnsi="Times New Roman" w:cs="Times New Roman"/>
                <w:color w:val="auto"/>
                <w:sz w:val="22"/>
                <w:szCs w:val="22"/>
              </w:rPr>
              <w:t>100.000,00</w:t>
            </w:r>
          </w:p>
        </w:tc>
        <w:tc>
          <w:tcPr>
            <w:tcW w:w="1276"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288D22E8" w14:textId="77777777" w:rsidR="007123FE" w:rsidRPr="00934CBD" w:rsidRDefault="007123FE" w:rsidP="00E93491">
            <w:pPr>
              <w:jc w:val="right"/>
              <w:rPr>
                <w:rFonts w:ascii="Aptos Narrow" w:hAnsi="Aptos Narrow" w:cs="Times New Roman"/>
                <w:sz w:val="22"/>
                <w:szCs w:val="22"/>
              </w:rPr>
            </w:pPr>
            <w:r w:rsidRPr="00934CBD">
              <w:rPr>
                <w:rFonts w:ascii="Aptos Narrow" w:hAnsi="Aptos Narrow" w:cs="Times New Roman"/>
                <w:sz w:val="22"/>
                <w:szCs w:val="22"/>
              </w:rPr>
              <w:t> </w:t>
            </w:r>
          </w:p>
        </w:tc>
        <w:tc>
          <w:tcPr>
            <w:tcW w:w="1559"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4980F5F2" w14:textId="77777777" w:rsidR="007123FE" w:rsidRPr="00934CBD" w:rsidRDefault="007123FE" w:rsidP="00E93491">
            <w:pPr>
              <w:jc w:val="right"/>
              <w:rPr>
                <w:rFonts w:ascii="Aptos Narrow" w:hAnsi="Aptos Narrow" w:cs="Times New Roman"/>
                <w:sz w:val="22"/>
                <w:szCs w:val="22"/>
              </w:rPr>
            </w:pPr>
            <w:r w:rsidRPr="00934CBD">
              <w:rPr>
                <w:rFonts w:ascii="Aptos Narrow" w:hAnsi="Aptos Narrow" w:cs="Times New Roman"/>
                <w:sz w:val="22"/>
                <w:szCs w:val="22"/>
              </w:rPr>
              <w:t> </w:t>
            </w:r>
          </w:p>
        </w:tc>
        <w:tc>
          <w:tcPr>
            <w:tcW w:w="236" w:type="dxa"/>
            <w:vAlign w:val="center"/>
            <w:hideMark/>
          </w:tcPr>
          <w:p w14:paraId="736832AE" w14:textId="77777777" w:rsidR="007123FE" w:rsidRPr="00934CBD" w:rsidRDefault="007123FE" w:rsidP="00E93491">
            <w:pPr>
              <w:rPr>
                <w:rFonts w:ascii="Times New Roman" w:hAnsi="Times New Roman" w:cs="Times New Roman"/>
                <w:color w:val="auto"/>
                <w:sz w:val="20"/>
                <w:szCs w:val="20"/>
              </w:rPr>
            </w:pPr>
          </w:p>
        </w:tc>
      </w:tr>
      <w:tr w:rsidR="007123FE" w:rsidRPr="00934CBD" w14:paraId="73C566D2" w14:textId="77777777" w:rsidTr="00E93491">
        <w:trPr>
          <w:trHeight w:val="600"/>
        </w:trPr>
        <w:tc>
          <w:tcPr>
            <w:tcW w:w="960" w:type="dxa"/>
            <w:vMerge/>
            <w:tcBorders>
              <w:top w:val="nil"/>
              <w:left w:val="single" w:sz="8" w:space="0" w:color="auto"/>
              <w:bottom w:val="single" w:sz="8" w:space="0" w:color="000000"/>
              <w:right w:val="single" w:sz="8" w:space="0" w:color="auto"/>
            </w:tcBorders>
            <w:vAlign w:val="center"/>
            <w:hideMark/>
          </w:tcPr>
          <w:p w14:paraId="1D723654"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nil"/>
              <w:right w:val="single" w:sz="8" w:space="0" w:color="000000"/>
            </w:tcBorders>
            <w:shd w:val="clear" w:color="auto" w:fill="auto"/>
            <w:vAlign w:val="center"/>
            <w:hideMark/>
          </w:tcPr>
          <w:p w14:paraId="419AF361"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Priprema natjecateljskog poligona</w:t>
            </w:r>
          </w:p>
        </w:tc>
        <w:tc>
          <w:tcPr>
            <w:tcW w:w="1417" w:type="dxa"/>
            <w:vMerge/>
            <w:tcBorders>
              <w:top w:val="nil"/>
              <w:left w:val="single" w:sz="8" w:space="0" w:color="auto"/>
              <w:bottom w:val="single" w:sz="8" w:space="0" w:color="000000"/>
              <w:right w:val="nil"/>
            </w:tcBorders>
            <w:vAlign w:val="center"/>
            <w:hideMark/>
          </w:tcPr>
          <w:p w14:paraId="7077B949"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3C0C18AF"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371BD275" w14:textId="77777777" w:rsidR="007123FE" w:rsidRPr="00934CBD" w:rsidRDefault="007123FE" w:rsidP="00E93491">
            <w:pPr>
              <w:rPr>
                <w:rFonts w:ascii="Aptos Narrow" w:hAnsi="Aptos Narrow" w:cs="Times New Roman"/>
                <w:sz w:val="22"/>
                <w:szCs w:val="22"/>
              </w:rPr>
            </w:pPr>
          </w:p>
        </w:tc>
        <w:tc>
          <w:tcPr>
            <w:tcW w:w="236" w:type="dxa"/>
            <w:vAlign w:val="center"/>
            <w:hideMark/>
          </w:tcPr>
          <w:p w14:paraId="4165A706" w14:textId="77777777" w:rsidR="007123FE" w:rsidRPr="00934CBD" w:rsidRDefault="007123FE" w:rsidP="00E93491">
            <w:pPr>
              <w:rPr>
                <w:rFonts w:ascii="Times New Roman" w:hAnsi="Times New Roman" w:cs="Times New Roman"/>
                <w:color w:val="auto"/>
                <w:sz w:val="20"/>
                <w:szCs w:val="20"/>
              </w:rPr>
            </w:pPr>
          </w:p>
        </w:tc>
      </w:tr>
      <w:tr w:rsidR="007123FE" w:rsidRPr="00934CBD" w14:paraId="40A8094E" w14:textId="77777777" w:rsidTr="00E93491">
        <w:trPr>
          <w:trHeight w:val="765"/>
        </w:trPr>
        <w:tc>
          <w:tcPr>
            <w:tcW w:w="960" w:type="dxa"/>
            <w:vMerge/>
            <w:tcBorders>
              <w:top w:val="nil"/>
              <w:left w:val="single" w:sz="8" w:space="0" w:color="auto"/>
              <w:bottom w:val="single" w:sz="8" w:space="0" w:color="000000"/>
              <w:right w:val="single" w:sz="8" w:space="0" w:color="auto"/>
            </w:tcBorders>
            <w:vAlign w:val="center"/>
            <w:hideMark/>
          </w:tcPr>
          <w:p w14:paraId="770677BA"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nil"/>
              <w:right w:val="single" w:sz="8" w:space="0" w:color="000000"/>
            </w:tcBorders>
            <w:shd w:val="clear" w:color="auto" w:fill="auto"/>
            <w:vAlign w:val="center"/>
            <w:hideMark/>
          </w:tcPr>
          <w:p w14:paraId="4E2C1B12"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Priprema prostora s infrastrukturom - prostor za traktore i plugove, parking i radionica</w:t>
            </w:r>
          </w:p>
        </w:tc>
        <w:tc>
          <w:tcPr>
            <w:tcW w:w="1417" w:type="dxa"/>
            <w:vMerge/>
            <w:tcBorders>
              <w:top w:val="nil"/>
              <w:left w:val="single" w:sz="8" w:space="0" w:color="auto"/>
              <w:bottom w:val="single" w:sz="8" w:space="0" w:color="000000"/>
              <w:right w:val="nil"/>
            </w:tcBorders>
            <w:vAlign w:val="center"/>
            <w:hideMark/>
          </w:tcPr>
          <w:p w14:paraId="0D176F2A"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571047C4"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269E1C2C" w14:textId="77777777" w:rsidR="007123FE" w:rsidRPr="00934CBD" w:rsidRDefault="007123FE" w:rsidP="00E93491">
            <w:pPr>
              <w:rPr>
                <w:rFonts w:ascii="Aptos Narrow" w:hAnsi="Aptos Narrow" w:cs="Times New Roman"/>
                <w:sz w:val="22"/>
                <w:szCs w:val="22"/>
              </w:rPr>
            </w:pPr>
          </w:p>
        </w:tc>
        <w:tc>
          <w:tcPr>
            <w:tcW w:w="236" w:type="dxa"/>
            <w:vAlign w:val="center"/>
            <w:hideMark/>
          </w:tcPr>
          <w:p w14:paraId="1AAB8207" w14:textId="77777777" w:rsidR="007123FE" w:rsidRPr="00934CBD" w:rsidRDefault="007123FE" w:rsidP="00E93491">
            <w:pPr>
              <w:rPr>
                <w:rFonts w:ascii="Times New Roman" w:hAnsi="Times New Roman" w:cs="Times New Roman"/>
                <w:color w:val="auto"/>
                <w:sz w:val="20"/>
                <w:szCs w:val="20"/>
              </w:rPr>
            </w:pPr>
          </w:p>
        </w:tc>
      </w:tr>
      <w:tr w:rsidR="007123FE" w:rsidRPr="00934CBD" w14:paraId="1DDD1E22" w14:textId="77777777" w:rsidTr="00E93491">
        <w:trPr>
          <w:trHeight w:val="870"/>
        </w:trPr>
        <w:tc>
          <w:tcPr>
            <w:tcW w:w="960" w:type="dxa"/>
            <w:vMerge/>
            <w:tcBorders>
              <w:top w:val="nil"/>
              <w:left w:val="single" w:sz="8" w:space="0" w:color="auto"/>
              <w:bottom w:val="single" w:sz="8" w:space="0" w:color="000000"/>
              <w:right w:val="single" w:sz="8" w:space="0" w:color="auto"/>
            </w:tcBorders>
            <w:vAlign w:val="center"/>
            <w:hideMark/>
          </w:tcPr>
          <w:p w14:paraId="0979C91C"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nil"/>
              <w:right w:val="single" w:sz="8" w:space="0" w:color="000000"/>
            </w:tcBorders>
            <w:shd w:val="clear" w:color="auto" w:fill="auto"/>
            <w:vAlign w:val="center"/>
            <w:hideMark/>
          </w:tcPr>
          <w:p w14:paraId="2024ED7F"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Najam šatora za ''</w:t>
            </w:r>
            <w:proofErr w:type="spellStart"/>
            <w:r w:rsidRPr="00934CBD">
              <w:rPr>
                <w:rFonts w:ascii="Times New Roman" w:hAnsi="Times New Roman" w:cs="Times New Roman"/>
                <w:color w:val="auto"/>
                <w:sz w:val="22"/>
                <w:szCs w:val="22"/>
              </w:rPr>
              <w:t>Marshalling</w:t>
            </w:r>
            <w:proofErr w:type="spellEnd"/>
            <w:r w:rsidRPr="00934CBD">
              <w:rPr>
                <w:rFonts w:ascii="Times New Roman" w:hAnsi="Times New Roman" w:cs="Times New Roman"/>
                <w:color w:val="auto"/>
                <w:sz w:val="22"/>
                <w:szCs w:val="22"/>
              </w:rPr>
              <w:t xml:space="preserve"> </w:t>
            </w:r>
            <w:proofErr w:type="spellStart"/>
            <w:r w:rsidRPr="00934CBD">
              <w:rPr>
                <w:rFonts w:ascii="Times New Roman" w:hAnsi="Times New Roman" w:cs="Times New Roman"/>
                <w:color w:val="auto"/>
                <w:sz w:val="22"/>
                <w:szCs w:val="22"/>
              </w:rPr>
              <w:t>yard</w:t>
            </w:r>
            <w:proofErr w:type="spellEnd"/>
            <w:r w:rsidRPr="00934CBD">
              <w:rPr>
                <w:rFonts w:ascii="Times New Roman" w:hAnsi="Times New Roman" w:cs="Times New Roman"/>
                <w:color w:val="auto"/>
                <w:sz w:val="22"/>
                <w:szCs w:val="22"/>
              </w:rPr>
              <w:t>'' (prostorno 15 x 30m) 14 dana</w:t>
            </w:r>
          </w:p>
        </w:tc>
        <w:tc>
          <w:tcPr>
            <w:tcW w:w="1417" w:type="dxa"/>
            <w:vMerge/>
            <w:tcBorders>
              <w:top w:val="nil"/>
              <w:left w:val="single" w:sz="8" w:space="0" w:color="auto"/>
              <w:bottom w:val="single" w:sz="8" w:space="0" w:color="000000"/>
              <w:right w:val="nil"/>
            </w:tcBorders>
            <w:vAlign w:val="center"/>
            <w:hideMark/>
          </w:tcPr>
          <w:p w14:paraId="43B7EF10"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025B0F0F"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7A5D688B" w14:textId="77777777" w:rsidR="007123FE" w:rsidRPr="00934CBD" w:rsidRDefault="007123FE" w:rsidP="00E93491">
            <w:pPr>
              <w:rPr>
                <w:rFonts w:ascii="Aptos Narrow" w:hAnsi="Aptos Narrow" w:cs="Times New Roman"/>
                <w:sz w:val="22"/>
                <w:szCs w:val="22"/>
              </w:rPr>
            </w:pPr>
          </w:p>
        </w:tc>
        <w:tc>
          <w:tcPr>
            <w:tcW w:w="236" w:type="dxa"/>
            <w:vAlign w:val="center"/>
            <w:hideMark/>
          </w:tcPr>
          <w:p w14:paraId="6C80A23E" w14:textId="77777777" w:rsidR="007123FE" w:rsidRPr="00934CBD" w:rsidRDefault="007123FE" w:rsidP="00E93491">
            <w:pPr>
              <w:rPr>
                <w:rFonts w:ascii="Times New Roman" w:hAnsi="Times New Roman" w:cs="Times New Roman"/>
                <w:color w:val="auto"/>
                <w:sz w:val="20"/>
                <w:szCs w:val="20"/>
              </w:rPr>
            </w:pPr>
          </w:p>
        </w:tc>
      </w:tr>
      <w:tr w:rsidR="007123FE" w:rsidRPr="00934CBD" w14:paraId="601AE595" w14:textId="77777777" w:rsidTr="00E93491">
        <w:trPr>
          <w:trHeight w:val="855"/>
        </w:trPr>
        <w:tc>
          <w:tcPr>
            <w:tcW w:w="960" w:type="dxa"/>
            <w:vMerge/>
            <w:tcBorders>
              <w:top w:val="nil"/>
              <w:left w:val="single" w:sz="8" w:space="0" w:color="auto"/>
              <w:bottom w:val="single" w:sz="8" w:space="0" w:color="000000"/>
              <w:right w:val="single" w:sz="8" w:space="0" w:color="auto"/>
            </w:tcBorders>
            <w:vAlign w:val="center"/>
            <w:hideMark/>
          </w:tcPr>
          <w:p w14:paraId="46D9D0B3"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nil"/>
              <w:right w:val="single" w:sz="8" w:space="0" w:color="000000"/>
            </w:tcBorders>
            <w:shd w:val="clear" w:color="auto" w:fill="auto"/>
            <w:vAlign w:val="center"/>
            <w:hideMark/>
          </w:tcPr>
          <w:p w14:paraId="2D282E68" w14:textId="77777777" w:rsidR="007123FE" w:rsidRPr="00934CBD" w:rsidRDefault="007123FE" w:rsidP="00E93491">
            <w:pPr>
              <w:rPr>
                <w:rFonts w:ascii="Times New Roman" w:hAnsi="Times New Roman" w:cs="Times New Roman"/>
                <w:color w:val="auto"/>
                <w:sz w:val="22"/>
                <w:szCs w:val="22"/>
              </w:rPr>
            </w:pPr>
            <w:proofErr w:type="spellStart"/>
            <w:r w:rsidRPr="00934CBD">
              <w:rPr>
                <w:rFonts w:ascii="Times New Roman" w:hAnsi="Times New Roman" w:cs="Times New Roman"/>
                <w:color w:val="auto"/>
                <w:sz w:val="22"/>
                <w:szCs w:val="22"/>
              </w:rPr>
              <w:t>Agegrat</w:t>
            </w:r>
            <w:proofErr w:type="spellEnd"/>
            <w:r w:rsidRPr="00934CBD">
              <w:rPr>
                <w:rFonts w:ascii="Times New Roman" w:hAnsi="Times New Roman" w:cs="Times New Roman"/>
                <w:color w:val="auto"/>
                <w:sz w:val="22"/>
                <w:szCs w:val="22"/>
              </w:rPr>
              <w:t xml:space="preserve"> za struju trofazni 50 kw (i gorivo)</w:t>
            </w:r>
          </w:p>
        </w:tc>
        <w:tc>
          <w:tcPr>
            <w:tcW w:w="1417" w:type="dxa"/>
            <w:vMerge/>
            <w:tcBorders>
              <w:top w:val="nil"/>
              <w:left w:val="single" w:sz="8" w:space="0" w:color="auto"/>
              <w:bottom w:val="single" w:sz="8" w:space="0" w:color="000000"/>
              <w:right w:val="nil"/>
            </w:tcBorders>
            <w:vAlign w:val="center"/>
            <w:hideMark/>
          </w:tcPr>
          <w:p w14:paraId="79891B47"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1BE86848"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3DF564CD" w14:textId="77777777" w:rsidR="007123FE" w:rsidRPr="00934CBD" w:rsidRDefault="007123FE" w:rsidP="00E93491">
            <w:pPr>
              <w:rPr>
                <w:rFonts w:ascii="Aptos Narrow" w:hAnsi="Aptos Narrow" w:cs="Times New Roman"/>
                <w:sz w:val="22"/>
                <w:szCs w:val="22"/>
              </w:rPr>
            </w:pPr>
          </w:p>
        </w:tc>
        <w:tc>
          <w:tcPr>
            <w:tcW w:w="236" w:type="dxa"/>
            <w:vAlign w:val="center"/>
            <w:hideMark/>
          </w:tcPr>
          <w:p w14:paraId="0A28F3BA" w14:textId="77777777" w:rsidR="007123FE" w:rsidRPr="00934CBD" w:rsidRDefault="007123FE" w:rsidP="00E93491">
            <w:pPr>
              <w:rPr>
                <w:rFonts w:ascii="Times New Roman" w:hAnsi="Times New Roman" w:cs="Times New Roman"/>
                <w:color w:val="auto"/>
                <w:sz w:val="20"/>
                <w:szCs w:val="20"/>
              </w:rPr>
            </w:pPr>
          </w:p>
        </w:tc>
      </w:tr>
      <w:tr w:rsidR="007123FE" w:rsidRPr="00934CBD" w14:paraId="135FF8CD" w14:textId="77777777" w:rsidTr="00E93491">
        <w:trPr>
          <w:trHeight w:val="600"/>
        </w:trPr>
        <w:tc>
          <w:tcPr>
            <w:tcW w:w="960" w:type="dxa"/>
            <w:vMerge/>
            <w:tcBorders>
              <w:top w:val="nil"/>
              <w:left w:val="single" w:sz="8" w:space="0" w:color="auto"/>
              <w:bottom w:val="single" w:sz="8" w:space="0" w:color="000000"/>
              <w:right w:val="single" w:sz="8" w:space="0" w:color="auto"/>
            </w:tcBorders>
            <w:vAlign w:val="center"/>
            <w:hideMark/>
          </w:tcPr>
          <w:p w14:paraId="02E67C1E"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nil"/>
              <w:right w:val="single" w:sz="8" w:space="0" w:color="000000"/>
            </w:tcBorders>
            <w:shd w:val="clear" w:color="auto" w:fill="auto"/>
            <w:vAlign w:val="center"/>
            <w:hideMark/>
          </w:tcPr>
          <w:p w14:paraId="5F344F75"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Sigurnosna ograda</w:t>
            </w:r>
          </w:p>
        </w:tc>
        <w:tc>
          <w:tcPr>
            <w:tcW w:w="1417" w:type="dxa"/>
            <w:vMerge/>
            <w:tcBorders>
              <w:top w:val="nil"/>
              <w:left w:val="single" w:sz="8" w:space="0" w:color="auto"/>
              <w:bottom w:val="single" w:sz="8" w:space="0" w:color="000000"/>
              <w:right w:val="nil"/>
            </w:tcBorders>
            <w:vAlign w:val="center"/>
            <w:hideMark/>
          </w:tcPr>
          <w:p w14:paraId="74D91D0F"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483CCC53"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5F775A00" w14:textId="77777777" w:rsidR="007123FE" w:rsidRPr="00934CBD" w:rsidRDefault="007123FE" w:rsidP="00E93491">
            <w:pPr>
              <w:rPr>
                <w:rFonts w:ascii="Aptos Narrow" w:hAnsi="Aptos Narrow" w:cs="Times New Roman"/>
                <w:sz w:val="22"/>
                <w:szCs w:val="22"/>
              </w:rPr>
            </w:pPr>
          </w:p>
        </w:tc>
        <w:tc>
          <w:tcPr>
            <w:tcW w:w="236" w:type="dxa"/>
            <w:vAlign w:val="center"/>
            <w:hideMark/>
          </w:tcPr>
          <w:p w14:paraId="00C4A7A4" w14:textId="77777777" w:rsidR="007123FE" w:rsidRPr="00934CBD" w:rsidRDefault="007123FE" w:rsidP="00E93491">
            <w:pPr>
              <w:rPr>
                <w:rFonts w:ascii="Times New Roman" w:hAnsi="Times New Roman" w:cs="Times New Roman"/>
                <w:color w:val="auto"/>
                <w:sz w:val="20"/>
                <w:szCs w:val="20"/>
              </w:rPr>
            </w:pPr>
          </w:p>
        </w:tc>
      </w:tr>
      <w:tr w:rsidR="007123FE" w:rsidRPr="00934CBD" w14:paraId="23CCDEAE" w14:textId="77777777" w:rsidTr="00E93491">
        <w:trPr>
          <w:trHeight w:val="945"/>
        </w:trPr>
        <w:tc>
          <w:tcPr>
            <w:tcW w:w="960" w:type="dxa"/>
            <w:vMerge/>
            <w:tcBorders>
              <w:top w:val="nil"/>
              <w:left w:val="single" w:sz="8" w:space="0" w:color="auto"/>
              <w:bottom w:val="single" w:sz="8" w:space="0" w:color="000000"/>
              <w:right w:val="single" w:sz="8" w:space="0" w:color="auto"/>
            </w:tcBorders>
            <w:vAlign w:val="center"/>
            <w:hideMark/>
          </w:tcPr>
          <w:p w14:paraId="63D8891E"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nil"/>
              <w:right w:val="single" w:sz="8" w:space="0" w:color="000000"/>
            </w:tcBorders>
            <w:shd w:val="clear" w:color="auto" w:fill="auto"/>
            <w:vAlign w:val="center"/>
            <w:hideMark/>
          </w:tcPr>
          <w:p w14:paraId="05113588"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Alati za radionicu (bušilice, brusilice, ključevi, dizalice, radni stolovi škripci, kompresori….</w:t>
            </w:r>
          </w:p>
        </w:tc>
        <w:tc>
          <w:tcPr>
            <w:tcW w:w="1417" w:type="dxa"/>
            <w:vMerge/>
            <w:tcBorders>
              <w:top w:val="nil"/>
              <w:left w:val="single" w:sz="8" w:space="0" w:color="auto"/>
              <w:bottom w:val="single" w:sz="8" w:space="0" w:color="000000"/>
              <w:right w:val="nil"/>
            </w:tcBorders>
            <w:vAlign w:val="center"/>
            <w:hideMark/>
          </w:tcPr>
          <w:p w14:paraId="003F5450"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1892337E"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3BCE259E" w14:textId="77777777" w:rsidR="007123FE" w:rsidRPr="00934CBD" w:rsidRDefault="007123FE" w:rsidP="00E93491">
            <w:pPr>
              <w:rPr>
                <w:rFonts w:ascii="Aptos Narrow" w:hAnsi="Aptos Narrow" w:cs="Times New Roman"/>
                <w:sz w:val="22"/>
                <w:szCs w:val="22"/>
              </w:rPr>
            </w:pPr>
          </w:p>
        </w:tc>
        <w:tc>
          <w:tcPr>
            <w:tcW w:w="236" w:type="dxa"/>
            <w:vAlign w:val="center"/>
            <w:hideMark/>
          </w:tcPr>
          <w:p w14:paraId="6E85F31F" w14:textId="77777777" w:rsidR="007123FE" w:rsidRPr="00934CBD" w:rsidRDefault="007123FE" w:rsidP="00E93491">
            <w:pPr>
              <w:rPr>
                <w:rFonts w:ascii="Times New Roman" w:hAnsi="Times New Roman" w:cs="Times New Roman"/>
                <w:color w:val="auto"/>
                <w:sz w:val="20"/>
                <w:szCs w:val="20"/>
              </w:rPr>
            </w:pPr>
          </w:p>
        </w:tc>
      </w:tr>
      <w:tr w:rsidR="007123FE" w:rsidRPr="00934CBD" w14:paraId="590BA26A" w14:textId="77777777" w:rsidTr="00E93491">
        <w:trPr>
          <w:trHeight w:val="720"/>
        </w:trPr>
        <w:tc>
          <w:tcPr>
            <w:tcW w:w="960" w:type="dxa"/>
            <w:vMerge/>
            <w:tcBorders>
              <w:top w:val="nil"/>
              <w:left w:val="single" w:sz="8" w:space="0" w:color="auto"/>
              <w:bottom w:val="single" w:sz="8" w:space="0" w:color="000000"/>
              <w:right w:val="single" w:sz="8" w:space="0" w:color="auto"/>
            </w:tcBorders>
            <w:vAlign w:val="center"/>
            <w:hideMark/>
          </w:tcPr>
          <w:p w14:paraId="05877AC7"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nil"/>
              <w:right w:val="single" w:sz="8" w:space="0" w:color="000000"/>
            </w:tcBorders>
            <w:shd w:val="clear" w:color="auto" w:fill="auto"/>
            <w:vAlign w:val="center"/>
            <w:hideMark/>
          </w:tcPr>
          <w:p w14:paraId="397DD54C"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Gorivo za natjecanje (cisterna sa gorivom na licu mjesta)</w:t>
            </w:r>
          </w:p>
        </w:tc>
        <w:tc>
          <w:tcPr>
            <w:tcW w:w="1417" w:type="dxa"/>
            <w:vMerge/>
            <w:tcBorders>
              <w:top w:val="nil"/>
              <w:left w:val="single" w:sz="8" w:space="0" w:color="auto"/>
              <w:bottom w:val="single" w:sz="8" w:space="0" w:color="000000"/>
              <w:right w:val="nil"/>
            </w:tcBorders>
            <w:vAlign w:val="center"/>
            <w:hideMark/>
          </w:tcPr>
          <w:p w14:paraId="2B6C9682"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7FD6C127"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6CBD03C1" w14:textId="77777777" w:rsidR="007123FE" w:rsidRPr="00934CBD" w:rsidRDefault="007123FE" w:rsidP="00E93491">
            <w:pPr>
              <w:rPr>
                <w:rFonts w:ascii="Aptos Narrow" w:hAnsi="Aptos Narrow" w:cs="Times New Roman"/>
                <w:sz w:val="22"/>
                <w:szCs w:val="22"/>
              </w:rPr>
            </w:pPr>
          </w:p>
        </w:tc>
        <w:tc>
          <w:tcPr>
            <w:tcW w:w="236" w:type="dxa"/>
            <w:vAlign w:val="center"/>
            <w:hideMark/>
          </w:tcPr>
          <w:p w14:paraId="2A45F66E" w14:textId="77777777" w:rsidR="007123FE" w:rsidRPr="00934CBD" w:rsidRDefault="007123FE" w:rsidP="00E93491">
            <w:pPr>
              <w:rPr>
                <w:rFonts w:ascii="Times New Roman" w:hAnsi="Times New Roman" w:cs="Times New Roman"/>
                <w:color w:val="auto"/>
                <w:sz w:val="20"/>
                <w:szCs w:val="20"/>
              </w:rPr>
            </w:pPr>
          </w:p>
        </w:tc>
      </w:tr>
      <w:tr w:rsidR="007123FE" w:rsidRPr="00934CBD" w14:paraId="79AD7A0F" w14:textId="77777777" w:rsidTr="00E93491">
        <w:trPr>
          <w:trHeight w:val="945"/>
        </w:trPr>
        <w:tc>
          <w:tcPr>
            <w:tcW w:w="960" w:type="dxa"/>
            <w:vMerge/>
            <w:tcBorders>
              <w:top w:val="nil"/>
              <w:left w:val="single" w:sz="8" w:space="0" w:color="auto"/>
              <w:bottom w:val="single" w:sz="8" w:space="0" w:color="000000"/>
              <w:right w:val="single" w:sz="8" w:space="0" w:color="auto"/>
            </w:tcBorders>
            <w:vAlign w:val="center"/>
            <w:hideMark/>
          </w:tcPr>
          <w:p w14:paraId="2E62AF26"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nil"/>
              <w:right w:val="single" w:sz="8" w:space="0" w:color="000000"/>
            </w:tcBorders>
            <w:shd w:val="clear" w:color="auto" w:fill="auto"/>
            <w:vAlign w:val="center"/>
            <w:hideMark/>
          </w:tcPr>
          <w:p w14:paraId="1AE61B33"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Uređenje mjesta za pranje traktora (</w:t>
            </w:r>
            <w:proofErr w:type="spellStart"/>
            <w:r w:rsidRPr="00934CBD">
              <w:rPr>
                <w:rFonts w:ascii="Times New Roman" w:hAnsi="Times New Roman" w:cs="Times New Roman"/>
                <w:color w:val="auto"/>
                <w:sz w:val="22"/>
                <w:szCs w:val="22"/>
              </w:rPr>
              <w:t>miniwash</w:t>
            </w:r>
            <w:proofErr w:type="spellEnd"/>
            <w:r w:rsidRPr="00934CBD">
              <w:rPr>
                <w:rFonts w:ascii="Times New Roman" w:hAnsi="Times New Roman" w:cs="Times New Roman"/>
                <w:color w:val="auto"/>
                <w:sz w:val="22"/>
                <w:szCs w:val="22"/>
              </w:rPr>
              <w:t xml:space="preserve"> x 2) uz uređenje odvoda</w:t>
            </w:r>
          </w:p>
        </w:tc>
        <w:tc>
          <w:tcPr>
            <w:tcW w:w="1417" w:type="dxa"/>
            <w:vMerge/>
            <w:tcBorders>
              <w:top w:val="nil"/>
              <w:left w:val="single" w:sz="8" w:space="0" w:color="auto"/>
              <w:bottom w:val="single" w:sz="8" w:space="0" w:color="000000"/>
              <w:right w:val="nil"/>
            </w:tcBorders>
            <w:vAlign w:val="center"/>
            <w:hideMark/>
          </w:tcPr>
          <w:p w14:paraId="08AE3791"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1E966675"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0AE55380" w14:textId="77777777" w:rsidR="007123FE" w:rsidRPr="00934CBD" w:rsidRDefault="007123FE" w:rsidP="00E93491">
            <w:pPr>
              <w:rPr>
                <w:rFonts w:ascii="Aptos Narrow" w:hAnsi="Aptos Narrow" w:cs="Times New Roman"/>
                <w:sz w:val="22"/>
                <w:szCs w:val="22"/>
              </w:rPr>
            </w:pPr>
          </w:p>
        </w:tc>
        <w:tc>
          <w:tcPr>
            <w:tcW w:w="236" w:type="dxa"/>
            <w:vAlign w:val="center"/>
            <w:hideMark/>
          </w:tcPr>
          <w:p w14:paraId="1AC1036F" w14:textId="77777777" w:rsidR="007123FE" w:rsidRPr="00934CBD" w:rsidRDefault="007123FE" w:rsidP="00E93491">
            <w:pPr>
              <w:rPr>
                <w:rFonts w:ascii="Times New Roman" w:hAnsi="Times New Roman" w:cs="Times New Roman"/>
                <w:color w:val="auto"/>
                <w:sz w:val="20"/>
                <w:szCs w:val="20"/>
              </w:rPr>
            </w:pPr>
          </w:p>
        </w:tc>
      </w:tr>
      <w:tr w:rsidR="007123FE" w:rsidRPr="00934CBD" w14:paraId="437A2F98" w14:textId="77777777" w:rsidTr="00E93491">
        <w:trPr>
          <w:trHeight w:val="1500"/>
        </w:trPr>
        <w:tc>
          <w:tcPr>
            <w:tcW w:w="960" w:type="dxa"/>
            <w:vMerge/>
            <w:tcBorders>
              <w:top w:val="nil"/>
              <w:left w:val="single" w:sz="8" w:space="0" w:color="auto"/>
              <w:bottom w:val="single" w:sz="8" w:space="0" w:color="000000"/>
              <w:right w:val="single" w:sz="8" w:space="0" w:color="auto"/>
            </w:tcBorders>
            <w:vAlign w:val="center"/>
            <w:hideMark/>
          </w:tcPr>
          <w:p w14:paraId="0F308F42"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nil"/>
              <w:right w:val="single" w:sz="8" w:space="0" w:color="000000"/>
            </w:tcBorders>
            <w:shd w:val="clear" w:color="auto" w:fill="auto"/>
            <w:vAlign w:val="center"/>
            <w:hideMark/>
          </w:tcPr>
          <w:p w14:paraId="54F4898D"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Najam</w:t>
            </w:r>
            <w:bookmarkStart w:id="5" w:name="_GoBack"/>
            <w:bookmarkEnd w:id="5"/>
            <w:r w:rsidRPr="00934CBD">
              <w:rPr>
                <w:rFonts w:ascii="Times New Roman" w:hAnsi="Times New Roman" w:cs="Times New Roman"/>
                <w:color w:val="auto"/>
                <w:sz w:val="22"/>
                <w:szCs w:val="22"/>
              </w:rPr>
              <w:t xml:space="preserve"> rampe za utovar/istovar traktora</w:t>
            </w:r>
          </w:p>
        </w:tc>
        <w:tc>
          <w:tcPr>
            <w:tcW w:w="1417" w:type="dxa"/>
            <w:vMerge/>
            <w:tcBorders>
              <w:top w:val="nil"/>
              <w:left w:val="single" w:sz="8" w:space="0" w:color="auto"/>
              <w:bottom w:val="single" w:sz="8" w:space="0" w:color="000000"/>
              <w:right w:val="nil"/>
            </w:tcBorders>
            <w:vAlign w:val="center"/>
            <w:hideMark/>
          </w:tcPr>
          <w:p w14:paraId="444DD75D"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794BEF43"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7126CD6E" w14:textId="77777777" w:rsidR="007123FE" w:rsidRPr="00934CBD" w:rsidRDefault="007123FE" w:rsidP="00E93491">
            <w:pPr>
              <w:rPr>
                <w:rFonts w:ascii="Aptos Narrow" w:hAnsi="Aptos Narrow" w:cs="Times New Roman"/>
                <w:sz w:val="22"/>
                <w:szCs w:val="22"/>
              </w:rPr>
            </w:pPr>
          </w:p>
        </w:tc>
        <w:tc>
          <w:tcPr>
            <w:tcW w:w="236" w:type="dxa"/>
            <w:vAlign w:val="center"/>
            <w:hideMark/>
          </w:tcPr>
          <w:p w14:paraId="78A3EAF8" w14:textId="77777777" w:rsidR="007123FE" w:rsidRPr="00934CBD" w:rsidRDefault="007123FE" w:rsidP="00E93491">
            <w:pPr>
              <w:rPr>
                <w:rFonts w:ascii="Times New Roman" w:hAnsi="Times New Roman" w:cs="Times New Roman"/>
                <w:color w:val="auto"/>
                <w:sz w:val="20"/>
                <w:szCs w:val="20"/>
              </w:rPr>
            </w:pPr>
          </w:p>
        </w:tc>
      </w:tr>
      <w:tr w:rsidR="007123FE" w:rsidRPr="00934CBD" w14:paraId="7F372791" w14:textId="77777777" w:rsidTr="00E93491">
        <w:trPr>
          <w:trHeight w:val="915"/>
        </w:trPr>
        <w:tc>
          <w:tcPr>
            <w:tcW w:w="960" w:type="dxa"/>
            <w:vMerge/>
            <w:tcBorders>
              <w:top w:val="nil"/>
              <w:left w:val="single" w:sz="8" w:space="0" w:color="auto"/>
              <w:bottom w:val="single" w:sz="8" w:space="0" w:color="000000"/>
              <w:right w:val="single" w:sz="8" w:space="0" w:color="auto"/>
            </w:tcBorders>
            <w:vAlign w:val="center"/>
            <w:hideMark/>
          </w:tcPr>
          <w:p w14:paraId="4180ABAB"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nil"/>
              <w:right w:val="single" w:sz="8" w:space="0" w:color="000000"/>
            </w:tcBorders>
            <w:shd w:val="clear" w:color="auto" w:fill="auto"/>
            <w:vAlign w:val="center"/>
            <w:hideMark/>
          </w:tcPr>
          <w:p w14:paraId="0046839C"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Najam traktora s prikolicom</w:t>
            </w:r>
          </w:p>
        </w:tc>
        <w:tc>
          <w:tcPr>
            <w:tcW w:w="1417" w:type="dxa"/>
            <w:vMerge/>
            <w:tcBorders>
              <w:top w:val="nil"/>
              <w:left w:val="single" w:sz="8" w:space="0" w:color="auto"/>
              <w:bottom w:val="single" w:sz="8" w:space="0" w:color="000000"/>
              <w:right w:val="nil"/>
            </w:tcBorders>
            <w:vAlign w:val="center"/>
            <w:hideMark/>
          </w:tcPr>
          <w:p w14:paraId="2C33ABE6"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5556612F"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6DDB2D00" w14:textId="77777777" w:rsidR="007123FE" w:rsidRPr="00934CBD" w:rsidRDefault="007123FE" w:rsidP="00E93491">
            <w:pPr>
              <w:rPr>
                <w:rFonts w:ascii="Aptos Narrow" w:hAnsi="Aptos Narrow" w:cs="Times New Roman"/>
                <w:sz w:val="22"/>
                <w:szCs w:val="22"/>
              </w:rPr>
            </w:pPr>
          </w:p>
        </w:tc>
        <w:tc>
          <w:tcPr>
            <w:tcW w:w="236" w:type="dxa"/>
            <w:vAlign w:val="center"/>
            <w:hideMark/>
          </w:tcPr>
          <w:p w14:paraId="0C5A4C8B" w14:textId="77777777" w:rsidR="007123FE" w:rsidRPr="00934CBD" w:rsidRDefault="007123FE" w:rsidP="00E93491">
            <w:pPr>
              <w:rPr>
                <w:rFonts w:ascii="Times New Roman" w:hAnsi="Times New Roman" w:cs="Times New Roman"/>
                <w:color w:val="auto"/>
                <w:sz w:val="20"/>
                <w:szCs w:val="20"/>
              </w:rPr>
            </w:pPr>
          </w:p>
        </w:tc>
      </w:tr>
      <w:tr w:rsidR="007123FE" w:rsidRPr="00934CBD" w14:paraId="4351185A" w14:textId="77777777" w:rsidTr="00E93491">
        <w:trPr>
          <w:trHeight w:val="615"/>
        </w:trPr>
        <w:tc>
          <w:tcPr>
            <w:tcW w:w="960" w:type="dxa"/>
            <w:vMerge/>
            <w:tcBorders>
              <w:top w:val="nil"/>
              <w:left w:val="single" w:sz="8" w:space="0" w:color="auto"/>
              <w:bottom w:val="single" w:sz="8" w:space="0" w:color="000000"/>
              <w:right w:val="single" w:sz="8" w:space="0" w:color="auto"/>
            </w:tcBorders>
            <w:vAlign w:val="center"/>
            <w:hideMark/>
          </w:tcPr>
          <w:p w14:paraId="01F5D2ED"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nil"/>
              <w:right w:val="single" w:sz="8" w:space="0" w:color="000000"/>
            </w:tcBorders>
            <w:shd w:val="clear" w:color="auto" w:fill="auto"/>
            <w:vAlign w:val="center"/>
            <w:hideMark/>
          </w:tcPr>
          <w:p w14:paraId="4EA97B47"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 xml:space="preserve">Najam </w:t>
            </w:r>
            <w:proofErr w:type="spellStart"/>
            <w:r w:rsidRPr="00934CBD">
              <w:rPr>
                <w:rFonts w:ascii="Times New Roman" w:hAnsi="Times New Roman" w:cs="Times New Roman"/>
                <w:color w:val="auto"/>
                <w:sz w:val="22"/>
                <w:szCs w:val="22"/>
              </w:rPr>
              <w:t>kontejenra</w:t>
            </w:r>
            <w:proofErr w:type="spellEnd"/>
            <w:r w:rsidRPr="00934CBD">
              <w:rPr>
                <w:rFonts w:ascii="Times New Roman" w:hAnsi="Times New Roman" w:cs="Times New Roman"/>
                <w:color w:val="auto"/>
                <w:sz w:val="22"/>
                <w:szCs w:val="22"/>
              </w:rPr>
              <w:t xml:space="preserve"> za potrebe uspostave centar za organizaciju rada</w:t>
            </w:r>
          </w:p>
        </w:tc>
        <w:tc>
          <w:tcPr>
            <w:tcW w:w="1417" w:type="dxa"/>
            <w:vMerge/>
            <w:tcBorders>
              <w:top w:val="nil"/>
              <w:left w:val="single" w:sz="8" w:space="0" w:color="auto"/>
              <w:bottom w:val="single" w:sz="8" w:space="0" w:color="000000"/>
              <w:right w:val="nil"/>
            </w:tcBorders>
            <w:vAlign w:val="center"/>
            <w:hideMark/>
          </w:tcPr>
          <w:p w14:paraId="56EB40F0"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1A27287B"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6B48C2BC" w14:textId="77777777" w:rsidR="007123FE" w:rsidRPr="00934CBD" w:rsidRDefault="007123FE" w:rsidP="00E93491">
            <w:pPr>
              <w:rPr>
                <w:rFonts w:ascii="Aptos Narrow" w:hAnsi="Aptos Narrow" w:cs="Times New Roman"/>
                <w:sz w:val="22"/>
                <w:szCs w:val="22"/>
              </w:rPr>
            </w:pPr>
          </w:p>
        </w:tc>
        <w:tc>
          <w:tcPr>
            <w:tcW w:w="236" w:type="dxa"/>
            <w:vAlign w:val="center"/>
            <w:hideMark/>
          </w:tcPr>
          <w:p w14:paraId="61638E25" w14:textId="77777777" w:rsidR="007123FE" w:rsidRPr="00934CBD" w:rsidRDefault="007123FE" w:rsidP="00E93491">
            <w:pPr>
              <w:rPr>
                <w:rFonts w:ascii="Times New Roman" w:hAnsi="Times New Roman" w:cs="Times New Roman"/>
                <w:color w:val="auto"/>
                <w:sz w:val="20"/>
                <w:szCs w:val="20"/>
              </w:rPr>
            </w:pPr>
          </w:p>
        </w:tc>
      </w:tr>
      <w:tr w:rsidR="007123FE" w:rsidRPr="00934CBD" w14:paraId="4CE22F7B" w14:textId="77777777" w:rsidTr="00E93491">
        <w:trPr>
          <w:trHeight w:val="915"/>
        </w:trPr>
        <w:tc>
          <w:tcPr>
            <w:tcW w:w="960" w:type="dxa"/>
            <w:vMerge/>
            <w:tcBorders>
              <w:top w:val="nil"/>
              <w:left w:val="single" w:sz="8" w:space="0" w:color="auto"/>
              <w:bottom w:val="single" w:sz="8" w:space="0" w:color="000000"/>
              <w:right w:val="single" w:sz="8" w:space="0" w:color="auto"/>
            </w:tcBorders>
            <w:vAlign w:val="center"/>
            <w:hideMark/>
          </w:tcPr>
          <w:p w14:paraId="192018A7"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nil"/>
              <w:right w:val="single" w:sz="8" w:space="0" w:color="000000"/>
            </w:tcBorders>
            <w:shd w:val="clear" w:color="auto" w:fill="auto"/>
            <w:vAlign w:val="center"/>
            <w:hideMark/>
          </w:tcPr>
          <w:p w14:paraId="7F5E7DFB"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Uređenje parkinga za kamione</w:t>
            </w:r>
          </w:p>
        </w:tc>
        <w:tc>
          <w:tcPr>
            <w:tcW w:w="1417" w:type="dxa"/>
            <w:vMerge/>
            <w:tcBorders>
              <w:top w:val="nil"/>
              <w:left w:val="single" w:sz="8" w:space="0" w:color="auto"/>
              <w:bottom w:val="single" w:sz="8" w:space="0" w:color="000000"/>
              <w:right w:val="nil"/>
            </w:tcBorders>
            <w:vAlign w:val="center"/>
            <w:hideMark/>
          </w:tcPr>
          <w:p w14:paraId="6713F2AD"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0351D7A7"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75CADE5B" w14:textId="77777777" w:rsidR="007123FE" w:rsidRPr="00934CBD" w:rsidRDefault="007123FE" w:rsidP="00E93491">
            <w:pPr>
              <w:rPr>
                <w:rFonts w:ascii="Aptos Narrow" w:hAnsi="Aptos Narrow" w:cs="Times New Roman"/>
                <w:sz w:val="22"/>
                <w:szCs w:val="22"/>
              </w:rPr>
            </w:pPr>
          </w:p>
        </w:tc>
        <w:tc>
          <w:tcPr>
            <w:tcW w:w="236" w:type="dxa"/>
            <w:vAlign w:val="center"/>
            <w:hideMark/>
          </w:tcPr>
          <w:p w14:paraId="02C14E36" w14:textId="77777777" w:rsidR="007123FE" w:rsidRPr="00934CBD" w:rsidRDefault="007123FE" w:rsidP="00E93491">
            <w:pPr>
              <w:rPr>
                <w:rFonts w:ascii="Times New Roman" w:hAnsi="Times New Roman" w:cs="Times New Roman"/>
                <w:color w:val="auto"/>
                <w:sz w:val="20"/>
                <w:szCs w:val="20"/>
              </w:rPr>
            </w:pPr>
          </w:p>
        </w:tc>
      </w:tr>
      <w:tr w:rsidR="007123FE" w:rsidRPr="00934CBD" w14:paraId="731739E3" w14:textId="77777777" w:rsidTr="00E93491">
        <w:trPr>
          <w:trHeight w:val="1185"/>
        </w:trPr>
        <w:tc>
          <w:tcPr>
            <w:tcW w:w="960" w:type="dxa"/>
            <w:vMerge/>
            <w:tcBorders>
              <w:top w:val="nil"/>
              <w:left w:val="single" w:sz="8" w:space="0" w:color="auto"/>
              <w:bottom w:val="single" w:sz="8" w:space="0" w:color="000000"/>
              <w:right w:val="single" w:sz="8" w:space="0" w:color="auto"/>
            </w:tcBorders>
            <w:vAlign w:val="center"/>
            <w:hideMark/>
          </w:tcPr>
          <w:p w14:paraId="1C444E91"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nil"/>
              <w:right w:val="single" w:sz="8" w:space="0" w:color="000000"/>
            </w:tcBorders>
            <w:shd w:val="clear" w:color="auto" w:fill="auto"/>
            <w:vAlign w:val="center"/>
            <w:hideMark/>
          </w:tcPr>
          <w:p w14:paraId="0386C2BB"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Najam krana za istovar/utovar kontejnera iz prekomorskih zemalja</w:t>
            </w:r>
          </w:p>
        </w:tc>
        <w:tc>
          <w:tcPr>
            <w:tcW w:w="1417" w:type="dxa"/>
            <w:vMerge/>
            <w:tcBorders>
              <w:top w:val="nil"/>
              <w:left w:val="single" w:sz="8" w:space="0" w:color="auto"/>
              <w:bottom w:val="single" w:sz="8" w:space="0" w:color="000000"/>
              <w:right w:val="nil"/>
            </w:tcBorders>
            <w:vAlign w:val="center"/>
            <w:hideMark/>
          </w:tcPr>
          <w:p w14:paraId="63E9404C"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06547E93"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72889482" w14:textId="77777777" w:rsidR="007123FE" w:rsidRPr="00934CBD" w:rsidRDefault="007123FE" w:rsidP="00E93491">
            <w:pPr>
              <w:rPr>
                <w:rFonts w:ascii="Aptos Narrow" w:hAnsi="Aptos Narrow" w:cs="Times New Roman"/>
                <w:sz w:val="22"/>
                <w:szCs w:val="22"/>
              </w:rPr>
            </w:pPr>
          </w:p>
        </w:tc>
        <w:tc>
          <w:tcPr>
            <w:tcW w:w="236" w:type="dxa"/>
            <w:vAlign w:val="center"/>
            <w:hideMark/>
          </w:tcPr>
          <w:p w14:paraId="7CB62786" w14:textId="77777777" w:rsidR="007123FE" w:rsidRPr="00934CBD" w:rsidRDefault="007123FE" w:rsidP="00E93491">
            <w:pPr>
              <w:rPr>
                <w:rFonts w:ascii="Times New Roman" w:hAnsi="Times New Roman" w:cs="Times New Roman"/>
                <w:color w:val="auto"/>
                <w:sz w:val="20"/>
                <w:szCs w:val="20"/>
              </w:rPr>
            </w:pPr>
          </w:p>
        </w:tc>
      </w:tr>
      <w:tr w:rsidR="007123FE" w:rsidRPr="00934CBD" w14:paraId="6FC2824D" w14:textId="77777777" w:rsidTr="00E93491">
        <w:trPr>
          <w:trHeight w:val="615"/>
        </w:trPr>
        <w:tc>
          <w:tcPr>
            <w:tcW w:w="960" w:type="dxa"/>
            <w:vMerge/>
            <w:tcBorders>
              <w:top w:val="nil"/>
              <w:left w:val="single" w:sz="8" w:space="0" w:color="auto"/>
              <w:bottom w:val="single" w:sz="8" w:space="0" w:color="000000"/>
              <w:right w:val="single" w:sz="8" w:space="0" w:color="auto"/>
            </w:tcBorders>
            <w:vAlign w:val="center"/>
            <w:hideMark/>
          </w:tcPr>
          <w:p w14:paraId="5D149D31"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nil"/>
              <w:right w:val="single" w:sz="8" w:space="0" w:color="000000"/>
            </w:tcBorders>
            <w:shd w:val="clear" w:color="auto" w:fill="auto"/>
            <w:vAlign w:val="center"/>
            <w:hideMark/>
          </w:tcPr>
          <w:p w14:paraId="7ADF5802" w14:textId="77777777" w:rsidR="007123FE" w:rsidRPr="00934CBD" w:rsidRDefault="007123FE" w:rsidP="00E93491">
            <w:pPr>
              <w:rPr>
                <w:rFonts w:ascii="Times New Roman" w:hAnsi="Times New Roman" w:cs="Times New Roman"/>
                <w:color w:val="auto"/>
                <w:sz w:val="22"/>
                <w:szCs w:val="22"/>
              </w:rPr>
            </w:pPr>
            <w:proofErr w:type="spellStart"/>
            <w:r w:rsidRPr="00934CBD">
              <w:rPr>
                <w:rFonts w:ascii="Times New Roman" w:hAnsi="Times New Roman" w:cs="Times New Roman"/>
                <w:color w:val="auto"/>
                <w:sz w:val="22"/>
                <w:szCs w:val="22"/>
              </w:rPr>
              <w:t>Trasirke</w:t>
            </w:r>
            <w:proofErr w:type="spellEnd"/>
            <w:r w:rsidRPr="00934CBD">
              <w:rPr>
                <w:rFonts w:ascii="Times New Roman" w:hAnsi="Times New Roman" w:cs="Times New Roman"/>
                <w:color w:val="auto"/>
                <w:sz w:val="22"/>
                <w:szCs w:val="22"/>
              </w:rPr>
              <w:t xml:space="preserve"> 25x2000 mm crveno-bijele, 150 kom</w:t>
            </w:r>
          </w:p>
        </w:tc>
        <w:tc>
          <w:tcPr>
            <w:tcW w:w="1417" w:type="dxa"/>
            <w:vMerge/>
            <w:tcBorders>
              <w:top w:val="nil"/>
              <w:left w:val="single" w:sz="8" w:space="0" w:color="auto"/>
              <w:bottom w:val="single" w:sz="8" w:space="0" w:color="000000"/>
              <w:right w:val="nil"/>
            </w:tcBorders>
            <w:vAlign w:val="center"/>
            <w:hideMark/>
          </w:tcPr>
          <w:p w14:paraId="6540448D"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6D92D0ED"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34661008" w14:textId="77777777" w:rsidR="007123FE" w:rsidRPr="00934CBD" w:rsidRDefault="007123FE" w:rsidP="00E93491">
            <w:pPr>
              <w:rPr>
                <w:rFonts w:ascii="Aptos Narrow" w:hAnsi="Aptos Narrow" w:cs="Times New Roman"/>
                <w:sz w:val="22"/>
                <w:szCs w:val="22"/>
              </w:rPr>
            </w:pPr>
          </w:p>
        </w:tc>
        <w:tc>
          <w:tcPr>
            <w:tcW w:w="236" w:type="dxa"/>
            <w:vAlign w:val="center"/>
            <w:hideMark/>
          </w:tcPr>
          <w:p w14:paraId="4A81C72A" w14:textId="77777777" w:rsidR="007123FE" w:rsidRPr="00934CBD" w:rsidRDefault="007123FE" w:rsidP="00E93491">
            <w:pPr>
              <w:rPr>
                <w:rFonts w:ascii="Times New Roman" w:hAnsi="Times New Roman" w:cs="Times New Roman"/>
                <w:color w:val="auto"/>
                <w:sz w:val="20"/>
                <w:szCs w:val="20"/>
              </w:rPr>
            </w:pPr>
          </w:p>
        </w:tc>
      </w:tr>
      <w:tr w:rsidR="007123FE" w:rsidRPr="00934CBD" w14:paraId="1B427DAE" w14:textId="77777777" w:rsidTr="00E93491">
        <w:trPr>
          <w:trHeight w:val="315"/>
        </w:trPr>
        <w:tc>
          <w:tcPr>
            <w:tcW w:w="960" w:type="dxa"/>
            <w:vMerge/>
            <w:tcBorders>
              <w:top w:val="nil"/>
              <w:left w:val="single" w:sz="8" w:space="0" w:color="auto"/>
              <w:bottom w:val="single" w:sz="8" w:space="0" w:color="000000"/>
              <w:right w:val="single" w:sz="8" w:space="0" w:color="auto"/>
            </w:tcBorders>
            <w:vAlign w:val="center"/>
            <w:hideMark/>
          </w:tcPr>
          <w:p w14:paraId="140DC155"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nil"/>
              <w:right w:val="single" w:sz="8" w:space="0" w:color="000000"/>
            </w:tcBorders>
            <w:shd w:val="clear" w:color="auto" w:fill="auto"/>
            <w:vAlign w:val="center"/>
            <w:hideMark/>
          </w:tcPr>
          <w:p w14:paraId="6EBE8902"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Šator sa stolovima i klupama te pripremom za ugostitelja za obroke natjecatelja i službenog osoblja na parceli</w:t>
            </w:r>
          </w:p>
        </w:tc>
        <w:tc>
          <w:tcPr>
            <w:tcW w:w="1417" w:type="dxa"/>
            <w:vMerge/>
            <w:tcBorders>
              <w:top w:val="nil"/>
              <w:left w:val="single" w:sz="8" w:space="0" w:color="auto"/>
              <w:bottom w:val="single" w:sz="8" w:space="0" w:color="000000"/>
              <w:right w:val="nil"/>
            </w:tcBorders>
            <w:vAlign w:val="center"/>
            <w:hideMark/>
          </w:tcPr>
          <w:p w14:paraId="1E9AF53C"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39BEBAAA"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650BEA9D" w14:textId="77777777" w:rsidR="007123FE" w:rsidRPr="00934CBD" w:rsidRDefault="007123FE" w:rsidP="00E93491">
            <w:pPr>
              <w:rPr>
                <w:rFonts w:ascii="Aptos Narrow" w:hAnsi="Aptos Narrow" w:cs="Times New Roman"/>
                <w:sz w:val="22"/>
                <w:szCs w:val="22"/>
              </w:rPr>
            </w:pPr>
          </w:p>
        </w:tc>
        <w:tc>
          <w:tcPr>
            <w:tcW w:w="236" w:type="dxa"/>
            <w:vAlign w:val="center"/>
            <w:hideMark/>
          </w:tcPr>
          <w:p w14:paraId="15348798" w14:textId="77777777" w:rsidR="007123FE" w:rsidRPr="00934CBD" w:rsidRDefault="007123FE" w:rsidP="00E93491">
            <w:pPr>
              <w:rPr>
                <w:rFonts w:ascii="Times New Roman" w:hAnsi="Times New Roman" w:cs="Times New Roman"/>
                <w:color w:val="auto"/>
                <w:sz w:val="20"/>
                <w:szCs w:val="20"/>
              </w:rPr>
            </w:pPr>
          </w:p>
        </w:tc>
      </w:tr>
      <w:tr w:rsidR="007123FE" w:rsidRPr="00934CBD" w14:paraId="0AAC8655" w14:textId="77777777" w:rsidTr="00E93491">
        <w:trPr>
          <w:trHeight w:val="1290"/>
        </w:trPr>
        <w:tc>
          <w:tcPr>
            <w:tcW w:w="960" w:type="dxa"/>
            <w:vMerge/>
            <w:tcBorders>
              <w:top w:val="nil"/>
              <w:left w:val="single" w:sz="8" w:space="0" w:color="auto"/>
              <w:bottom w:val="single" w:sz="8" w:space="0" w:color="000000"/>
              <w:right w:val="single" w:sz="8" w:space="0" w:color="auto"/>
            </w:tcBorders>
            <w:vAlign w:val="center"/>
            <w:hideMark/>
          </w:tcPr>
          <w:p w14:paraId="60DC3D2C"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single" w:sz="8" w:space="0" w:color="auto"/>
              <w:right w:val="single" w:sz="8" w:space="0" w:color="000000"/>
            </w:tcBorders>
            <w:shd w:val="clear" w:color="auto" w:fill="auto"/>
            <w:vAlign w:val="center"/>
            <w:hideMark/>
          </w:tcPr>
          <w:p w14:paraId="7C23AD54"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 xml:space="preserve">Kupnja novog kontejnera za opremu u vlasništvu HUONO-a, brodski, 6x2,4m </w:t>
            </w:r>
          </w:p>
        </w:tc>
        <w:tc>
          <w:tcPr>
            <w:tcW w:w="1417" w:type="dxa"/>
            <w:vMerge/>
            <w:tcBorders>
              <w:top w:val="nil"/>
              <w:left w:val="single" w:sz="8" w:space="0" w:color="auto"/>
              <w:bottom w:val="single" w:sz="8" w:space="0" w:color="000000"/>
              <w:right w:val="nil"/>
            </w:tcBorders>
            <w:vAlign w:val="center"/>
            <w:hideMark/>
          </w:tcPr>
          <w:p w14:paraId="7FBD6261"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1F740E9D"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42615BC0" w14:textId="77777777" w:rsidR="007123FE" w:rsidRPr="00934CBD" w:rsidRDefault="007123FE" w:rsidP="00E93491">
            <w:pPr>
              <w:rPr>
                <w:rFonts w:ascii="Aptos Narrow" w:hAnsi="Aptos Narrow" w:cs="Times New Roman"/>
                <w:sz w:val="22"/>
                <w:szCs w:val="22"/>
              </w:rPr>
            </w:pPr>
          </w:p>
        </w:tc>
        <w:tc>
          <w:tcPr>
            <w:tcW w:w="236" w:type="dxa"/>
            <w:vAlign w:val="center"/>
            <w:hideMark/>
          </w:tcPr>
          <w:p w14:paraId="2C09AFDD" w14:textId="77777777" w:rsidR="007123FE" w:rsidRPr="00934CBD" w:rsidRDefault="007123FE" w:rsidP="00E93491">
            <w:pPr>
              <w:rPr>
                <w:rFonts w:ascii="Times New Roman" w:hAnsi="Times New Roman" w:cs="Times New Roman"/>
                <w:color w:val="auto"/>
                <w:sz w:val="20"/>
                <w:szCs w:val="20"/>
              </w:rPr>
            </w:pPr>
          </w:p>
        </w:tc>
      </w:tr>
      <w:tr w:rsidR="007123FE" w:rsidRPr="00934CBD" w14:paraId="651B3BF3" w14:textId="77777777" w:rsidTr="00E93491">
        <w:trPr>
          <w:trHeight w:val="765"/>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17AA2494"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4</w:t>
            </w:r>
          </w:p>
        </w:tc>
        <w:tc>
          <w:tcPr>
            <w:tcW w:w="4984" w:type="dxa"/>
            <w:tcBorders>
              <w:top w:val="single" w:sz="8" w:space="0" w:color="auto"/>
              <w:left w:val="nil"/>
              <w:bottom w:val="nil"/>
              <w:right w:val="single" w:sz="8" w:space="0" w:color="000000"/>
            </w:tcBorders>
            <w:shd w:val="clear" w:color="auto" w:fill="auto"/>
            <w:vAlign w:val="center"/>
            <w:hideMark/>
          </w:tcPr>
          <w:p w14:paraId="7549EFFE"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 xml:space="preserve">Sudjelovanje natjecatelja i službenog osoblja u službenom programu – stručno putovanje </w:t>
            </w:r>
          </w:p>
        </w:tc>
        <w:tc>
          <w:tcPr>
            <w:tcW w:w="1417" w:type="dxa"/>
            <w:vMerge w:val="restart"/>
            <w:tcBorders>
              <w:top w:val="nil"/>
              <w:left w:val="single" w:sz="8" w:space="0" w:color="auto"/>
              <w:bottom w:val="single" w:sz="8" w:space="0" w:color="000000"/>
              <w:right w:val="nil"/>
            </w:tcBorders>
            <w:shd w:val="clear" w:color="auto" w:fill="auto"/>
            <w:vAlign w:val="center"/>
            <w:hideMark/>
          </w:tcPr>
          <w:p w14:paraId="3088E640" w14:textId="77777777" w:rsidR="007123FE" w:rsidRPr="00934CBD" w:rsidRDefault="007123FE" w:rsidP="00E93491">
            <w:pPr>
              <w:jc w:val="right"/>
              <w:rPr>
                <w:rFonts w:ascii="Times New Roman" w:hAnsi="Times New Roman" w:cs="Times New Roman"/>
                <w:color w:val="auto"/>
                <w:sz w:val="22"/>
                <w:szCs w:val="22"/>
              </w:rPr>
            </w:pPr>
            <w:r w:rsidRPr="00934CBD">
              <w:rPr>
                <w:rFonts w:ascii="Times New Roman" w:hAnsi="Times New Roman" w:cs="Times New Roman"/>
                <w:color w:val="auto"/>
                <w:sz w:val="22"/>
                <w:szCs w:val="22"/>
              </w:rPr>
              <w:t>40.000,00</w:t>
            </w:r>
          </w:p>
        </w:tc>
        <w:tc>
          <w:tcPr>
            <w:tcW w:w="1276"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0EF5EC36" w14:textId="77777777" w:rsidR="007123FE" w:rsidRPr="00934CBD" w:rsidRDefault="007123FE" w:rsidP="00E93491">
            <w:pPr>
              <w:jc w:val="right"/>
              <w:rPr>
                <w:rFonts w:ascii="Aptos Narrow" w:hAnsi="Aptos Narrow" w:cs="Times New Roman"/>
                <w:sz w:val="22"/>
                <w:szCs w:val="22"/>
              </w:rPr>
            </w:pPr>
            <w:r w:rsidRPr="00934CBD">
              <w:rPr>
                <w:rFonts w:ascii="Aptos Narrow" w:hAnsi="Aptos Narrow" w:cs="Times New Roman"/>
                <w:sz w:val="22"/>
                <w:szCs w:val="22"/>
              </w:rPr>
              <w:t> </w:t>
            </w:r>
          </w:p>
        </w:tc>
        <w:tc>
          <w:tcPr>
            <w:tcW w:w="1559"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0B73879F" w14:textId="77777777" w:rsidR="007123FE" w:rsidRPr="00934CBD" w:rsidRDefault="007123FE" w:rsidP="00E93491">
            <w:pPr>
              <w:jc w:val="right"/>
              <w:rPr>
                <w:rFonts w:ascii="Aptos Narrow" w:hAnsi="Aptos Narrow" w:cs="Times New Roman"/>
                <w:sz w:val="22"/>
                <w:szCs w:val="22"/>
              </w:rPr>
            </w:pPr>
            <w:r w:rsidRPr="00934CBD">
              <w:rPr>
                <w:rFonts w:ascii="Aptos Narrow" w:hAnsi="Aptos Narrow" w:cs="Times New Roman"/>
                <w:sz w:val="22"/>
                <w:szCs w:val="22"/>
              </w:rPr>
              <w:t> </w:t>
            </w:r>
          </w:p>
        </w:tc>
        <w:tc>
          <w:tcPr>
            <w:tcW w:w="236" w:type="dxa"/>
            <w:vAlign w:val="center"/>
            <w:hideMark/>
          </w:tcPr>
          <w:p w14:paraId="6A26947C" w14:textId="77777777" w:rsidR="007123FE" w:rsidRPr="00934CBD" w:rsidRDefault="007123FE" w:rsidP="00E93491">
            <w:pPr>
              <w:rPr>
                <w:rFonts w:ascii="Times New Roman" w:hAnsi="Times New Roman" w:cs="Times New Roman"/>
                <w:color w:val="auto"/>
                <w:sz w:val="20"/>
                <w:szCs w:val="20"/>
              </w:rPr>
            </w:pPr>
          </w:p>
        </w:tc>
      </w:tr>
      <w:tr w:rsidR="007123FE" w:rsidRPr="00934CBD" w14:paraId="50C822B9" w14:textId="77777777" w:rsidTr="00E93491">
        <w:trPr>
          <w:trHeight w:val="600"/>
        </w:trPr>
        <w:tc>
          <w:tcPr>
            <w:tcW w:w="960" w:type="dxa"/>
            <w:vMerge/>
            <w:tcBorders>
              <w:top w:val="nil"/>
              <w:left w:val="single" w:sz="8" w:space="0" w:color="auto"/>
              <w:bottom w:val="single" w:sz="8" w:space="0" w:color="000000"/>
              <w:right w:val="single" w:sz="8" w:space="0" w:color="auto"/>
            </w:tcBorders>
            <w:vAlign w:val="center"/>
            <w:hideMark/>
          </w:tcPr>
          <w:p w14:paraId="60D7D07D"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nil"/>
              <w:right w:val="single" w:sz="8" w:space="0" w:color="000000"/>
            </w:tcBorders>
            <w:shd w:val="clear" w:color="auto" w:fill="auto"/>
            <w:vAlign w:val="center"/>
            <w:hideMark/>
          </w:tcPr>
          <w:p w14:paraId="526624E0"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 xml:space="preserve">1 dan, 150 osoba </w:t>
            </w:r>
          </w:p>
        </w:tc>
        <w:tc>
          <w:tcPr>
            <w:tcW w:w="1417" w:type="dxa"/>
            <w:vMerge/>
            <w:tcBorders>
              <w:top w:val="nil"/>
              <w:left w:val="single" w:sz="8" w:space="0" w:color="auto"/>
              <w:bottom w:val="single" w:sz="8" w:space="0" w:color="000000"/>
              <w:right w:val="nil"/>
            </w:tcBorders>
            <w:vAlign w:val="center"/>
            <w:hideMark/>
          </w:tcPr>
          <w:p w14:paraId="33A17A92"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54E7FAAB"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628864D6" w14:textId="77777777" w:rsidR="007123FE" w:rsidRPr="00934CBD" w:rsidRDefault="007123FE" w:rsidP="00E93491">
            <w:pPr>
              <w:rPr>
                <w:rFonts w:ascii="Aptos Narrow" w:hAnsi="Aptos Narrow" w:cs="Times New Roman"/>
                <w:sz w:val="22"/>
                <w:szCs w:val="22"/>
              </w:rPr>
            </w:pPr>
          </w:p>
        </w:tc>
        <w:tc>
          <w:tcPr>
            <w:tcW w:w="236" w:type="dxa"/>
            <w:vAlign w:val="center"/>
            <w:hideMark/>
          </w:tcPr>
          <w:p w14:paraId="2591431B" w14:textId="77777777" w:rsidR="007123FE" w:rsidRPr="00934CBD" w:rsidRDefault="007123FE" w:rsidP="00E93491">
            <w:pPr>
              <w:rPr>
                <w:rFonts w:ascii="Times New Roman" w:hAnsi="Times New Roman" w:cs="Times New Roman"/>
                <w:color w:val="auto"/>
                <w:sz w:val="20"/>
                <w:szCs w:val="20"/>
              </w:rPr>
            </w:pPr>
          </w:p>
        </w:tc>
      </w:tr>
      <w:tr w:rsidR="007123FE" w:rsidRPr="00934CBD" w14:paraId="3AE4A9A1" w14:textId="77777777" w:rsidTr="00E93491">
        <w:trPr>
          <w:trHeight w:val="360"/>
        </w:trPr>
        <w:tc>
          <w:tcPr>
            <w:tcW w:w="960" w:type="dxa"/>
            <w:vMerge/>
            <w:tcBorders>
              <w:top w:val="nil"/>
              <w:left w:val="single" w:sz="8" w:space="0" w:color="auto"/>
              <w:bottom w:val="single" w:sz="8" w:space="0" w:color="000000"/>
              <w:right w:val="single" w:sz="8" w:space="0" w:color="auto"/>
            </w:tcBorders>
            <w:vAlign w:val="center"/>
            <w:hideMark/>
          </w:tcPr>
          <w:p w14:paraId="28E8EABA"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nil"/>
              <w:right w:val="single" w:sz="8" w:space="0" w:color="000000"/>
            </w:tcBorders>
            <w:shd w:val="clear" w:color="auto" w:fill="auto"/>
            <w:vAlign w:val="center"/>
            <w:hideMark/>
          </w:tcPr>
          <w:p w14:paraId="0A819B0B"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najam 3 autobusa s vozačima</w:t>
            </w:r>
          </w:p>
        </w:tc>
        <w:tc>
          <w:tcPr>
            <w:tcW w:w="1417" w:type="dxa"/>
            <w:vMerge/>
            <w:tcBorders>
              <w:top w:val="nil"/>
              <w:left w:val="single" w:sz="8" w:space="0" w:color="auto"/>
              <w:bottom w:val="single" w:sz="8" w:space="0" w:color="000000"/>
              <w:right w:val="nil"/>
            </w:tcBorders>
            <w:vAlign w:val="center"/>
            <w:hideMark/>
          </w:tcPr>
          <w:p w14:paraId="2925B4B0"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2691868D"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37E3950F" w14:textId="77777777" w:rsidR="007123FE" w:rsidRPr="00934CBD" w:rsidRDefault="007123FE" w:rsidP="00E93491">
            <w:pPr>
              <w:rPr>
                <w:rFonts w:ascii="Aptos Narrow" w:hAnsi="Aptos Narrow" w:cs="Times New Roman"/>
                <w:sz w:val="22"/>
                <w:szCs w:val="22"/>
              </w:rPr>
            </w:pPr>
          </w:p>
        </w:tc>
        <w:tc>
          <w:tcPr>
            <w:tcW w:w="236" w:type="dxa"/>
            <w:vAlign w:val="center"/>
            <w:hideMark/>
          </w:tcPr>
          <w:p w14:paraId="30DA1F04" w14:textId="77777777" w:rsidR="007123FE" w:rsidRPr="00934CBD" w:rsidRDefault="007123FE" w:rsidP="00E93491">
            <w:pPr>
              <w:rPr>
                <w:rFonts w:ascii="Times New Roman" w:hAnsi="Times New Roman" w:cs="Times New Roman"/>
                <w:color w:val="auto"/>
                <w:sz w:val="20"/>
                <w:szCs w:val="20"/>
              </w:rPr>
            </w:pPr>
          </w:p>
        </w:tc>
      </w:tr>
      <w:tr w:rsidR="007123FE" w:rsidRPr="00934CBD" w14:paraId="5E1B1E8D" w14:textId="77777777" w:rsidTr="00E93491">
        <w:trPr>
          <w:trHeight w:val="390"/>
        </w:trPr>
        <w:tc>
          <w:tcPr>
            <w:tcW w:w="960" w:type="dxa"/>
            <w:vMerge/>
            <w:tcBorders>
              <w:top w:val="nil"/>
              <w:left w:val="single" w:sz="8" w:space="0" w:color="auto"/>
              <w:bottom w:val="single" w:sz="8" w:space="0" w:color="000000"/>
              <w:right w:val="single" w:sz="8" w:space="0" w:color="auto"/>
            </w:tcBorders>
            <w:vAlign w:val="center"/>
            <w:hideMark/>
          </w:tcPr>
          <w:p w14:paraId="714C62C5"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nil"/>
              <w:right w:val="single" w:sz="8" w:space="0" w:color="000000"/>
            </w:tcBorders>
            <w:shd w:val="clear" w:color="auto" w:fill="auto"/>
            <w:vAlign w:val="center"/>
            <w:hideMark/>
          </w:tcPr>
          <w:p w14:paraId="1A76253E"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organizacija izleta – posjete vezane uz poljoprivredu</w:t>
            </w:r>
          </w:p>
        </w:tc>
        <w:tc>
          <w:tcPr>
            <w:tcW w:w="1417" w:type="dxa"/>
            <w:vMerge/>
            <w:tcBorders>
              <w:top w:val="nil"/>
              <w:left w:val="single" w:sz="8" w:space="0" w:color="auto"/>
              <w:bottom w:val="single" w:sz="8" w:space="0" w:color="000000"/>
              <w:right w:val="nil"/>
            </w:tcBorders>
            <w:vAlign w:val="center"/>
            <w:hideMark/>
          </w:tcPr>
          <w:p w14:paraId="417F70CC"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51172191"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7F6FA13F" w14:textId="77777777" w:rsidR="007123FE" w:rsidRPr="00934CBD" w:rsidRDefault="007123FE" w:rsidP="00E93491">
            <w:pPr>
              <w:rPr>
                <w:rFonts w:ascii="Aptos Narrow" w:hAnsi="Aptos Narrow" w:cs="Times New Roman"/>
                <w:sz w:val="22"/>
                <w:szCs w:val="22"/>
              </w:rPr>
            </w:pPr>
          </w:p>
        </w:tc>
        <w:tc>
          <w:tcPr>
            <w:tcW w:w="236" w:type="dxa"/>
            <w:vAlign w:val="center"/>
            <w:hideMark/>
          </w:tcPr>
          <w:p w14:paraId="7889EB77" w14:textId="77777777" w:rsidR="007123FE" w:rsidRPr="00934CBD" w:rsidRDefault="007123FE" w:rsidP="00E93491">
            <w:pPr>
              <w:rPr>
                <w:rFonts w:ascii="Times New Roman" w:hAnsi="Times New Roman" w:cs="Times New Roman"/>
                <w:color w:val="auto"/>
                <w:sz w:val="20"/>
                <w:szCs w:val="20"/>
              </w:rPr>
            </w:pPr>
          </w:p>
        </w:tc>
      </w:tr>
      <w:tr w:rsidR="007123FE" w:rsidRPr="00934CBD" w14:paraId="530D3E1E" w14:textId="77777777" w:rsidTr="00E93491">
        <w:trPr>
          <w:trHeight w:val="315"/>
        </w:trPr>
        <w:tc>
          <w:tcPr>
            <w:tcW w:w="960" w:type="dxa"/>
            <w:vMerge/>
            <w:tcBorders>
              <w:top w:val="nil"/>
              <w:left w:val="single" w:sz="8" w:space="0" w:color="auto"/>
              <w:bottom w:val="single" w:sz="8" w:space="0" w:color="000000"/>
              <w:right w:val="single" w:sz="8" w:space="0" w:color="auto"/>
            </w:tcBorders>
            <w:vAlign w:val="center"/>
            <w:hideMark/>
          </w:tcPr>
          <w:p w14:paraId="516FFDD5"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nil"/>
              <w:right w:val="single" w:sz="8" w:space="0" w:color="000000"/>
            </w:tcBorders>
            <w:shd w:val="clear" w:color="auto" w:fill="auto"/>
            <w:vAlign w:val="center"/>
            <w:hideMark/>
          </w:tcPr>
          <w:p w14:paraId="5069C2D3"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vodič</w:t>
            </w:r>
          </w:p>
        </w:tc>
        <w:tc>
          <w:tcPr>
            <w:tcW w:w="1417" w:type="dxa"/>
            <w:vMerge/>
            <w:tcBorders>
              <w:top w:val="nil"/>
              <w:left w:val="single" w:sz="8" w:space="0" w:color="auto"/>
              <w:bottom w:val="single" w:sz="8" w:space="0" w:color="000000"/>
              <w:right w:val="nil"/>
            </w:tcBorders>
            <w:vAlign w:val="center"/>
            <w:hideMark/>
          </w:tcPr>
          <w:p w14:paraId="0463E874"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07D96EC7"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3B7B8A75" w14:textId="77777777" w:rsidR="007123FE" w:rsidRPr="00934CBD" w:rsidRDefault="007123FE" w:rsidP="00E93491">
            <w:pPr>
              <w:rPr>
                <w:rFonts w:ascii="Aptos Narrow" w:hAnsi="Aptos Narrow" w:cs="Times New Roman"/>
                <w:sz w:val="22"/>
                <w:szCs w:val="22"/>
              </w:rPr>
            </w:pPr>
          </w:p>
        </w:tc>
        <w:tc>
          <w:tcPr>
            <w:tcW w:w="236" w:type="dxa"/>
            <w:vAlign w:val="center"/>
            <w:hideMark/>
          </w:tcPr>
          <w:p w14:paraId="0D7B6CE5" w14:textId="77777777" w:rsidR="007123FE" w:rsidRPr="00934CBD" w:rsidRDefault="007123FE" w:rsidP="00E93491">
            <w:pPr>
              <w:rPr>
                <w:rFonts w:ascii="Times New Roman" w:hAnsi="Times New Roman" w:cs="Times New Roman"/>
                <w:color w:val="auto"/>
                <w:sz w:val="20"/>
                <w:szCs w:val="20"/>
              </w:rPr>
            </w:pPr>
          </w:p>
        </w:tc>
      </w:tr>
      <w:tr w:rsidR="007123FE" w:rsidRPr="00934CBD" w14:paraId="0166490D" w14:textId="77777777" w:rsidTr="00E93491">
        <w:trPr>
          <w:trHeight w:val="570"/>
        </w:trPr>
        <w:tc>
          <w:tcPr>
            <w:tcW w:w="960" w:type="dxa"/>
            <w:vMerge/>
            <w:tcBorders>
              <w:top w:val="nil"/>
              <w:left w:val="single" w:sz="8" w:space="0" w:color="auto"/>
              <w:bottom w:val="single" w:sz="8" w:space="0" w:color="000000"/>
              <w:right w:val="single" w:sz="8" w:space="0" w:color="auto"/>
            </w:tcBorders>
            <w:vAlign w:val="center"/>
            <w:hideMark/>
          </w:tcPr>
          <w:p w14:paraId="3E14F631"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nil"/>
              <w:right w:val="single" w:sz="8" w:space="0" w:color="000000"/>
            </w:tcBorders>
            <w:shd w:val="clear" w:color="auto" w:fill="auto"/>
            <w:vAlign w:val="center"/>
            <w:hideMark/>
          </w:tcPr>
          <w:p w14:paraId="453581DA"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ručak/</w:t>
            </w:r>
            <w:proofErr w:type="spellStart"/>
            <w:r w:rsidRPr="00934CBD">
              <w:rPr>
                <w:rFonts w:ascii="Times New Roman" w:hAnsi="Times New Roman" w:cs="Times New Roman"/>
                <w:color w:val="auto"/>
                <w:sz w:val="22"/>
                <w:szCs w:val="22"/>
              </w:rPr>
              <w:t>lunch</w:t>
            </w:r>
            <w:proofErr w:type="spellEnd"/>
            <w:r w:rsidRPr="00934CBD">
              <w:rPr>
                <w:rFonts w:ascii="Times New Roman" w:hAnsi="Times New Roman" w:cs="Times New Roman"/>
                <w:color w:val="auto"/>
                <w:sz w:val="22"/>
                <w:szCs w:val="22"/>
              </w:rPr>
              <w:t xml:space="preserve"> paket</w:t>
            </w:r>
          </w:p>
        </w:tc>
        <w:tc>
          <w:tcPr>
            <w:tcW w:w="1417" w:type="dxa"/>
            <w:vMerge/>
            <w:tcBorders>
              <w:top w:val="nil"/>
              <w:left w:val="single" w:sz="8" w:space="0" w:color="auto"/>
              <w:bottom w:val="single" w:sz="8" w:space="0" w:color="000000"/>
              <w:right w:val="nil"/>
            </w:tcBorders>
            <w:vAlign w:val="center"/>
            <w:hideMark/>
          </w:tcPr>
          <w:p w14:paraId="30C3700C"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54AE4CC2"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3DC3847F" w14:textId="77777777" w:rsidR="007123FE" w:rsidRPr="00934CBD" w:rsidRDefault="007123FE" w:rsidP="00E93491">
            <w:pPr>
              <w:rPr>
                <w:rFonts w:ascii="Aptos Narrow" w:hAnsi="Aptos Narrow" w:cs="Times New Roman"/>
                <w:sz w:val="22"/>
                <w:szCs w:val="22"/>
              </w:rPr>
            </w:pPr>
          </w:p>
        </w:tc>
        <w:tc>
          <w:tcPr>
            <w:tcW w:w="236" w:type="dxa"/>
            <w:vAlign w:val="center"/>
            <w:hideMark/>
          </w:tcPr>
          <w:p w14:paraId="10BEC3B2" w14:textId="77777777" w:rsidR="007123FE" w:rsidRPr="00934CBD" w:rsidRDefault="007123FE" w:rsidP="00E93491">
            <w:pPr>
              <w:rPr>
                <w:rFonts w:ascii="Times New Roman" w:hAnsi="Times New Roman" w:cs="Times New Roman"/>
                <w:color w:val="auto"/>
                <w:sz w:val="20"/>
                <w:szCs w:val="20"/>
              </w:rPr>
            </w:pPr>
          </w:p>
        </w:tc>
      </w:tr>
      <w:tr w:rsidR="007123FE" w:rsidRPr="00934CBD" w14:paraId="50634133" w14:textId="77777777" w:rsidTr="00E93491">
        <w:trPr>
          <w:trHeight w:val="315"/>
        </w:trPr>
        <w:tc>
          <w:tcPr>
            <w:tcW w:w="960" w:type="dxa"/>
            <w:vMerge/>
            <w:tcBorders>
              <w:top w:val="nil"/>
              <w:left w:val="single" w:sz="8" w:space="0" w:color="auto"/>
              <w:bottom w:val="single" w:sz="8" w:space="0" w:color="000000"/>
              <w:right w:val="single" w:sz="8" w:space="0" w:color="auto"/>
            </w:tcBorders>
            <w:vAlign w:val="center"/>
            <w:hideMark/>
          </w:tcPr>
          <w:p w14:paraId="4C0D32D7"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single" w:sz="8" w:space="0" w:color="auto"/>
              <w:right w:val="single" w:sz="8" w:space="0" w:color="000000"/>
            </w:tcBorders>
            <w:shd w:val="clear" w:color="auto" w:fill="auto"/>
            <w:vAlign w:val="center"/>
            <w:hideMark/>
          </w:tcPr>
          <w:p w14:paraId="31644803"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 xml:space="preserve">večera </w:t>
            </w:r>
          </w:p>
        </w:tc>
        <w:tc>
          <w:tcPr>
            <w:tcW w:w="1417" w:type="dxa"/>
            <w:vMerge/>
            <w:tcBorders>
              <w:top w:val="nil"/>
              <w:left w:val="single" w:sz="8" w:space="0" w:color="auto"/>
              <w:bottom w:val="single" w:sz="8" w:space="0" w:color="000000"/>
              <w:right w:val="nil"/>
            </w:tcBorders>
            <w:vAlign w:val="center"/>
            <w:hideMark/>
          </w:tcPr>
          <w:p w14:paraId="6F2B5B3A"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6D57AC7D"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57813151" w14:textId="77777777" w:rsidR="007123FE" w:rsidRPr="00934CBD" w:rsidRDefault="007123FE" w:rsidP="00E93491">
            <w:pPr>
              <w:rPr>
                <w:rFonts w:ascii="Aptos Narrow" w:hAnsi="Aptos Narrow" w:cs="Times New Roman"/>
                <w:sz w:val="22"/>
                <w:szCs w:val="22"/>
              </w:rPr>
            </w:pPr>
          </w:p>
        </w:tc>
        <w:tc>
          <w:tcPr>
            <w:tcW w:w="236" w:type="dxa"/>
            <w:vAlign w:val="center"/>
            <w:hideMark/>
          </w:tcPr>
          <w:p w14:paraId="124DDEA6" w14:textId="77777777" w:rsidR="007123FE" w:rsidRPr="00934CBD" w:rsidRDefault="007123FE" w:rsidP="00E93491">
            <w:pPr>
              <w:rPr>
                <w:rFonts w:ascii="Times New Roman" w:hAnsi="Times New Roman" w:cs="Times New Roman"/>
                <w:color w:val="auto"/>
                <w:sz w:val="20"/>
                <w:szCs w:val="20"/>
              </w:rPr>
            </w:pPr>
          </w:p>
        </w:tc>
      </w:tr>
      <w:tr w:rsidR="007123FE" w:rsidRPr="00934CBD" w14:paraId="03F88234" w14:textId="77777777" w:rsidTr="00E93491">
        <w:trPr>
          <w:trHeight w:val="615"/>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0AC91287"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5</w:t>
            </w:r>
          </w:p>
        </w:tc>
        <w:tc>
          <w:tcPr>
            <w:tcW w:w="4984" w:type="dxa"/>
            <w:tcBorders>
              <w:top w:val="single" w:sz="8" w:space="0" w:color="auto"/>
              <w:left w:val="nil"/>
              <w:bottom w:val="nil"/>
              <w:right w:val="single" w:sz="8" w:space="0" w:color="000000"/>
            </w:tcBorders>
            <w:shd w:val="clear" w:color="auto" w:fill="auto"/>
            <w:vAlign w:val="center"/>
            <w:hideMark/>
          </w:tcPr>
          <w:p w14:paraId="5ED88614"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Smještaj i prehrana natjecatelja i službenog osoblja tijekom službenog programa</w:t>
            </w:r>
          </w:p>
        </w:tc>
        <w:tc>
          <w:tcPr>
            <w:tcW w:w="1417" w:type="dxa"/>
            <w:vMerge w:val="restart"/>
            <w:tcBorders>
              <w:top w:val="nil"/>
              <w:left w:val="single" w:sz="8" w:space="0" w:color="auto"/>
              <w:bottom w:val="single" w:sz="8" w:space="0" w:color="000000"/>
              <w:right w:val="nil"/>
            </w:tcBorders>
            <w:shd w:val="clear" w:color="auto" w:fill="auto"/>
            <w:vAlign w:val="center"/>
            <w:hideMark/>
          </w:tcPr>
          <w:p w14:paraId="339CA095" w14:textId="77777777" w:rsidR="007123FE" w:rsidRPr="00934CBD" w:rsidRDefault="007123FE" w:rsidP="00E93491">
            <w:pPr>
              <w:jc w:val="right"/>
              <w:rPr>
                <w:rFonts w:ascii="Times New Roman" w:hAnsi="Times New Roman" w:cs="Times New Roman"/>
                <w:color w:val="auto"/>
                <w:sz w:val="22"/>
                <w:szCs w:val="22"/>
              </w:rPr>
            </w:pPr>
            <w:r w:rsidRPr="00934CBD">
              <w:rPr>
                <w:rFonts w:ascii="Times New Roman" w:hAnsi="Times New Roman" w:cs="Times New Roman"/>
                <w:color w:val="auto"/>
                <w:sz w:val="22"/>
                <w:szCs w:val="22"/>
              </w:rPr>
              <w:t>54.000,00</w:t>
            </w:r>
          </w:p>
        </w:tc>
        <w:tc>
          <w:tcPr>
            <w:tcW w:w="1276"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1AC93C83" w14:textId="77777777" w:rsidR="007123FE" w:rsidRPr="00934CBD" w:rsidRDefault="007123FE" w:rsidP="00E93491">
            <w:pPr>
              <w:jc w:val="right"/>
              <w:rPr>
                <w:rFonts w:ascii="Aptos Narrow" w:hAnsi="Aptos Narrow" w:cs="Times New Roman"/>
                <w:sz w:val="22"/>
                <w:szCs w:val="22"/>
              </w:rPr>
            </w:pPr>
            <w:r w:rsidRPr="00934CBD">
              <w:rPr>
                <w:rFonts w:ascii="Aptos Narrow" w:hAnsi="Aptos Narrow" w:cs="Times New Roman"/>
                <w:sz w:val="22"/>
                <w:szCs w:val="22"/>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352332E6" w14:textId="77777777" w:rsidR="007123FE" w:rsidRPr="00934CBD" w:rsidRDefault="007123FE" w:rsidP="00E93491">
            <w:pPr>
              <w:jc w:val="right"/>
              <w:rPr>
                <w:rFonts w:ascii="Times New Roman" w:hAnsi="Times New Roman" w:cs="Times New Roman"/>
                <w:color w:val="auto"/>
                <w:sz w:val="22"/>
                <w:szCs w:val="22"/>
              </w:rPr>
            </w:pPr>
            <w:r w:rsidRPr="00934CBD">
              <w:rPr>
                <w:rFonts w:ascii="Times New Roman" w:hAnsi="Times New Roman" w:cs="Times New Roman"/>
                <w:color w:val="auto"/>
                <w:sz w:val="22"/>
                <w:szCs w:val="22"/>
              </w:rPr>
              <w:t>76.000,00</w:t>
            </w:r>
          </w:p>
        </w:tc>
        <w:tc>
          <w:tcPr>
            <w:tcW w:w="236" w:type="dxa"/>
            <w:vAlign w:val="center"/>
            <w:hideMark/>
          </w:tcPr>
          <w:p w14:paraId="22647C12" w14:textId="77777777" w:rsidR="007123FE" w:rsidRPr="00934CBD" w:rsidRDefault="007123FE" w:rsidP="00E93491">
            <w:pPr>
              <w:rPr>
                <w:rFonts w:ascii="Times New Roman" w:hAnsi="Times New Roman" w:cs="Times New Roman"/>
                <w:color w:val="auto"/>
                <w:sz w:val="20"/>
                <w:szCs w:val="20"/>
              </w:rPr>
            </w:pPr>
          </w:p>
        </w:tc>
      </w:tr>
      <w:tr w:rsidR="007123FE" w:rsidRPr="00934CBD" w14:paraId="5A5B827E" w14:textId="77777777" w:rsidTr="00E93491">
        <w:trPr>
          <w:trHeight w:val="840"/>
        </w:trPr>
        <w:tc>
          <w:tcPr>
            <w:tcW w:w="960" w:type="dxa"/>
            <w:vMerge/>
            <w:tcBorders>
              <w:top w:val="nil"/>
              <w:left w:val="single" w:sz="8" w:space="0" w:color="auto"/>
              <w:bottom w:val="single" w:sz="8" w:space="0" w:color="000000"/>
              <w:right w:val="single" w:sz="8" w:space="0" w:color="auto"/>
            </w:tcBorders>
            <w:vAlign w:val="center"/>
            <w:hideMark/>
          </w:tcPr>
          <w:p w14:paraId="6FA7B930"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single" w:sz="8" w:space="0" w:color="auto"/>
              <w:right w:val="single" w:sz="8" w:space="0" w:color="000000"/>
            </w:tcBorders>
            <w:shd w:val="clear" w:color="auto" w:fill="auto"/>
            <w:vAlign w:val="center"/>
            <w:hideMark/>
          </w:tcPr>
          <w:p w14:paraId="10785E67"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130 osoba, 1.000€/osoba, 9 dana, 9 punih pansiona</w:t>
            </w:r>
          </w:p>
        </w:tc>
        <w:tc>
          <w:tcPr>
            <w:tcW w:w="1417" w:type="dxa"/>
            <w:vMerge/>
            <w:tcBorders>
              <w:top w:val="nil"/>
              <w:left w:val="single" w:sz="8" w:space="0" w:color="auto"/>
              <w:bottom w:val="single" w:sz="8" w:space="0" w:color="000000"/>
              <w:right w:val="nil"/>
            </w:tcBorders>
            <w:vAlign w:val="center"/>
            <w:hideMark/>
          </w:tcPr>
          <w:p w14:paraId="74CA418C"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0E41978A"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055F5065" w14:textId="77777777" w:rsidR="007123FE" w:rsidRPr="00934CBD" w:rsidRDefault="007123FE" w:rsidP="00E93491">
            <w:pPr>
              <w:rPr>
                <w:rFonts w:ascii="Times New Roman" w:hAnsi="Times New Roman" w:cs="Times New Roman"/>
                <w:color w:val="auto"/>
                <w:sz w:val="22"/>
                <w:szCs w:val="22"/>
              </w:rPr>
            </w:pPr>
          </w:p>
        </w:tc>
        <w:tc>
          <w:tcPr>
            <w:tcW w:w="236" w:type="dxa"/>
            <w:vAlign w:val="center"/>
            <w:hideMark/>
          </w:tcPr>
          <w:p w14:paraId="349BDC34" w14:textId="77777777" w:rsidR="007123FE" w:rsidRPr="00934CBD" w:rsidRDefault="007123FE" w:rsidP="00E93491">
            <w:pPr>
              <w:rPr>
                <w:rFonts w:ascii="Times New Roman" w:hAnsi="Times New Roman" w:cs="Times New Roman"/>
                <w:color w:val="auto"/>
                <w:sz w:val="20"/>
                <w:szCs w:val="20"/>
              </w:rPr>
            </w:pPr>
          </w:p>
        </w:tc>
      </w:tr>
      <w:tr w:rsidR="007123FE" w:rsidRPr="00934CBD" w14:paraId="1FFA6A5C" w14:textId="77777777" w:rsidTr="00E93491">
        <w:trPr>
          <w:trHeight w:val="405"/>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03AA002E"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6</w:t>
            </w:r>
          </w:p>
        </w:tc>
        <w:tc>
          <w:tcPr>
            <w:tcW w:w="4984" w:type="dxa"/>
            <w:tcBorders>
              <w:top w:val="single" w:sz="8" w:space="0" w:color="auto"/>
              <w:left w:val="nil"/>
              <w:bottom w:val="nil"/>
              <w:right w:val="single" w:sz="8" w:space="0" w:color="000000"/>
            </w:tcBorders>
            <w:shd w:val="clear" w:color="auto" w:fill="auto"/>
            <w:vAlign w:val="center"/>
            <w:hideMark/>
          </w:tcPr>
          <w:p w14:paraId="2BD5A779"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Program svečanog otvorenja</w:t>
            </w:r>
          </w:p>
        </w:tc>
        <w:tc>
          <w:tcPr>
            <w:tcW w:w="1417" w:type="dxa"/>
            <w:vMerge w:val="restart"/>
            <w:tcBorders>
              <w:top w:val="nil"/>
              <w:left w:val="single" w:sz="8" w:space="0" w:color="auto"/>
              <w:bottom w:val="single" w:sz="8" w:space="0" w:color="000000"/>
              <w:right w:val="nil"/>
            </w:tcBorders>
            <w:shd w:val="clear" w:color="auto" w:fill="auto"/>
            <w:vAlign w:val="center"/>
            <w:hideMark/>
          </w:tcPr>
          <w:p w14:paraId="3E86A0BA" w14:textId="77777777" w:rsidR="007123FE" w:rsidRPr="00934CBD" w:rsidRDefault="007123FE" w:rsidP="00E93491">
            <w:pPr>
              <w:jc w:val="right"/>
              <w:rPr>
                <w:rFonts w:ascii="Times New Roman" w:hAnsi="Times New Roman" w:cs="Times New Roman"/>
                <w:color w:val="auto"/>
                <w:sz w:val="22"/>
                <w:szCs w:val="22"/>
              </w:rPr>
            </w:pPr>
            <w:r w:rsidRPr="00934CBD">
              <w:rPr>
                <w:rFonts w:ascii="Times New Roman" w:hAnsi="Times New Roman" w:cs="Times New Roman"/>
                <w:color w:val="auto"/>
                <w:sz w:val="22"/>
                <w:szCs w:val="22"/>
              </w:rPr>
              <w:t>25.000,00</w:t>
            </w:r>
          </w:p>
        </w:tc>
        <w:tc>
          <w:tcPr>
            <w:tcW w:w="1276"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4DD0DC42" w14:textId="77777777" w:rsidR="007123FE" w:rsidRPr="00934CBD" w:rsidRDefault="007123FE" w:rsidP="00E93491">
            <w:pPr>
              <w:jc w:val="right"/>
              <w:rPr>
                <w:rFonts w:ascii="Aptos Narrow" w:hAnsi="Aptos Narrow" w:cs="Times New Roman"/>
                <w:sz w:val="22"/>
                <w:szCs w:val="22"/>
              </w:rPr>
            </w:pPr>
            <w:r w:rsidRPr="00934CBD">
              <w:rPr>
                <w:rFonts w:ascii="Aptos Narrow" w:hAnsi="Aptos Narrow" w:cs="Times New Roman"/>
                <w:sz w:val="22"/>
                <w:szCs w:val="22"/>
              </w:rPr>
              <w:t> </w:t>
            </w:r>
          </w:p>
        </w:tc>
        <w:tc>
          <w:tcPr>
            <w:tcW w:w="1559"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609E9DE6" w14:textId="77777777" w:rsidR="007123FE" w:rsidRPr="00934CBD" w:rsidRDefault="007123FE" w:rsidP="00E93491">
            <w:pPr>
              <w:jc w:val="right"/>
              <w:rPr>
                <w:rFonts w:ascii="Aptos Narrow" w:hAnsi="Aptos Narrow" w:cs="Times New Roman"/>
                <w:sz w:val="22"/>
                <w:szCs w:val="22"/>
              </w:rPr>
            </w:pPr>
            <w:r w:rsidRPr="00934CBD">
              <w:rPr>
                <w:rFonts w:ascii="Aptos Narrow" w:hAnsi="Aptos Narrow" w:cs="Times New Roman"/>
                <w:sz w:val="22"/>
                <w:szCs w:val="22"/>
              </w:rPr>
              <w:t> </w:t>
            </w:r>
          </w:p>
        </w:tc>
        <w:tc>
          <w:tcPr>
            <w:tcW w:w="236" w:type="dxa"/>
            <w:vAlign w:val="center"/>
            <w:hideMark/>
          </w:tcPr>
          <w:p w14:paraId="401C7D29" w14:textId="77777777" w:rsidR="007123FE" w:rsidRPr="00934CBD" w:rsidRDefault="007123FE" w:rsidP="00E93491">
            <w:pPr>
              <w:rPr>
                <w:rFonts w:ascii="Times New Roman" w:hAnsi="Times New Roman" w:cs="Times New Roman"/>
                <w:color w:val="auto"/>
                <w:sz w:val="20"/>
                <w:szCs w:val="20"/>
              </w:rPr>
            </w:pPr>
          </w:p>
        </w:tc>
      </w:tr>
      <w:tr w:rsidR="007123FE" w:rsidRPr="00934CBD" w14:paraId="7FEEA856" w14:textId="77777777" w:rsidTr="00E93491">
        <w:trPr>
          <w:trHeight w:val="870"/>
        </w:trPr>
        <w:tc>
          <w:tcPr>
            <w:tcW w:w="960" w:type="dxa"/>
            <w:vMerge/>
            <w:tcBorders>
              <w:top w:val="nil"/>
              <w:left w:val="single" w:sz="8" w:space="0" w:color="auto"/>
              <w:bottom w:val="single" w:sz="8" w:space="0" w:color="000000"/>
              <w:right w:val="single" w:sz="8" w:space="0" w:color="auto"/>
            </w:tcBorders>
            <w:vAlign w:val="center"/>
            <w:hideMark/>
          </w:tcPr>
          <w:p w14:paraId="64CF0471"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nil"/>
              <w:right w:val="single" w:sz="8" w:space="0" w:color="000000"/>
            </w:tcBorders>
            <w:shd w:val="clear" w:color="auto" w:fill="auto"/>
            <w:vAlign w:val="center"/>
            <w:hideMark/>
          </w:tcPr>
          <w:p w14:paraId="74EA45A7"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Natkrivena pozornica: najam dva dana, dovoz/odvoz, montaža/demontaža, struja, razglas, opremanje, tehničar</w:t>
            </w:r>
          </w:p>
        </w:tc>
        <w:tc>
          <w:tcPr>
            <w:tcW w:w="1417" w:type="dxa"/>
            <w:vMerge/>
            <w:tcBorders>
              <w:top w:val="nil"/>
              <w:left w:val="single" w:sz="8" w:space="0" w:color="auto"/>
              <w:bottom w:val="single" w:sz="8" w:space="0" w:color="000000"/>
              <w:right w:val="nil"/>
            </w:tcBorders>
            <w:vAlign w:val="center"/>
            <w:hideMark/>
          </w:tcPr>
          <w:p w14:paraId="5A7F195E"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58FD152C"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002213A7" w14:textId="77777777" w:rsidR="007123FE" w:rsidRPr="00934CBD" w:rsidRDefault="007123FE" w:rsidP="00E93491">
            <w:pPr>
              <w:rPr>
                <w:rFonts w:ascii="Aptos Narrow" w:hAnsi="Aptos Narrow" w:cs="Times New Roman"/>
                <w:sz w:val="22"/>
                <w:szCs w:val="22"/>
              </w:rPr>
            </w:pPr>
          </w:p>
        </w:tc>
        <w:tc>
          <w:tcPr>
            <w:tcW w:w="236" w:type="dxa"/>
            <w:vAlign w:val="center"/>
            <w:hideMark/>
          </w:tcPr>
          <w:p w14:paraId="365898E7" w14:textId="77777777" w:rsidR="007123FE" w:rsidRPr="00934CBD" w:rsidRDefault="007123FE" w:rsidP="00E93491">
            <w:pPr>
              <w:rPr>
                <w:rFonts w:ascii="Times New Roman" w:hAnsi="Times New Roman" w:cs="Times New Roman"/>
                <w:color w:val="auto"/>
                <w:sz w:val="20"/>
                <w:szCs w:val="20"/>
              </w:rPr>
            </w:pPr>
          </w:p>
        </w:tc>
      </w:tr>
      <w:tr w:rsidR="007123FE" w:rsidRPr="00934CBD" w14:paraId="792F059D" w14:textId="77777777" w:rsidTr="00E93491">
        <w:trPr>
          <w:trHeight w:val="345"/>
        </w:trPr>
        <w:tc>
          <w:tcPr>
            <w:tcW w:w="960" w:type="dxa"/>
            <w:vMerge/>
            <w:tcBorders>
              <w:top w:val="nil"/>
              <w:left w:val="single" w:sz="8" w:space="0" w:color="auto"/>
              <w:bottom w:val="single" w:sz="8" w:space="0" w:color="000000"/>
              <w:right w:val="single" w:sz="8" w:space="0" w:color="auto"/>
            </w:tcBorders>
            <w:vAlign w:val="center"/>
            <w:hideMark/>
          </w:tcPr>
          <w:p w14:paraId="01BCF258"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nil"/>
              <w:right w:val="single" w:sz="8" w:space="0" w:color="000000"/>
            </w:tcBorders>
            <w:shd w:val="clear" w:color="auto" w:fill="auto"/>
            <w:vAlign w:val="center"/>
            <w:hideMark/>
          </w:tcPr>
          <w:p w14:paraId="48A9BA43"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 xml:space="preserve">Moderator </w:t>
            </w:r>
          </w:p>
        </w:tc>
        <w:tc>
          <w:tcPr>
            <w:tcW w:w="1417" w:type="dxa"/>
            <w:vMerge/>
            <w:tcBorders>
              <w:top w:val="nil"/>
              <w:left w:val="single" w:sz="8" w:space="0" w:color="auto"/>
              <w:bottom w:val="single" w:sz="8" w:space="0" w:color="000000"/>
              <w:right w:val="nil"/>
            </w:tcBorders>
            <w:vAlign w:val="center"/>
            <w:hideMark/>
          </w:tcPr>
          <w:p w14:paraId="325B8132"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7B78385F"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4E179337" w14:textId="77777777" w:rsidR="007123FE" w:rsidRPr="00934CBD" w:rsidRDefault="007123FE" w:rsidP="00E93491">
            <w:pPr>
              <w:rPr>
                <w:rFonts w:ascii="Aptos Narrow" w:hAnsi="Aptos Narrow" w:cs="Times New Roman"/>
                <w:sz w:val="22"/>
                <w:szCs w:val="22"/>
              </w:rPr>
            </w:pPr>
          </w:p>
        </w:tc>
        <w:tc>
          <w:tcPr>
            <w:tcW w:w="236" w:type="dxa"/>
            <w:vAlign w:val="center"/>
            <w:hideMark/>
          </w:tcPr>
          <w:p w14:paraId="797784D0" w14:textId="77777777" w:rsidR="007123FE" w:rsidRPr="00934CBD" w:rsidRDefault="007123FE" w:rsidP="00E93491">
            <w:pPr>
              <w:rPr>
                <w:rFonts w:ascii="Times New Roman" w:hAnsi="Times New Roman" w:cs="Times New Roman"/>
                <w:color w:val="auto"/>
                <w:sz w:val="20"/>
                <w:szCs w:val="20"/>
              </w:rPr>
            </w:pPr>
          </w:p>
        </w:tc>
      </w:tr>
      <w:tr w:rsidR="007123FE" w:rsidRPr="00934CBD" w14:paraId="0C64E9F2" w14:textId="77777777" w:rsidTr="00E93491">
        <w:trPr>
          <w:trHeight w:val="345"/>
        </w:trPr>
        <w:tc>
          <w:tcPr>
            <w:tcW w:w="960" w:type="dxa"/>
            <w:vMerge/>
            <w:tcBorders>
              <w:top w:val="nil"/>
              <w:left w:val="single" w:sz="8" w:space="0" w:color="auto"/>
              <w:bottom w:val="single" w:sz="8" w:space="0" w:color="000000"/>
              <w:right w:val="single" w:sz="8" w:space="0" w:color="auto"/>
            </w:tcBorders>
            <w:vAlign w:val="center"/>
            <w:hideMark/>
          </w:tcPr>
          <w:p w14:paraId="1BF74129"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nil"/>
              <w:right w:val="single" w:sz="8" w:space="0" w:color="000000"/>
            </w:tcBorders>
            <w:shd w:val="clear" w:color="auto" w:fill="auto"/>
            <w:vAlign w:val="center"/>
            <w:hideMark/>
          </w:tcPr>
          <w:p w14:paraId="778B95BC"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Sudionici programa (KUD, pjevač i sl.)</w:t>
            </w:r>
          </w:p>
        </w:tc>
        <w:tc>
          <w:tcPr>
            <w:tcW w:w="1417" w:type="dxa"/>
            <w:vMerge/>
            <w:tcBorders>
              <w:top w:val="nil"/>
              <w:left w:val="single" w:sz="8" w:space="0" w:color="auto"/>
              <w:bottom w:val="single" w:sz="8" w:space="0" w:color="000000"/>
              <w:right w:val="nil"/>
            </w:tcBorders>
            <w:vAlign w:val="center"/>
            <w:hideMark/>
          </w:tcPr>
          <w:p w14:paraId="40FC5751"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2BAE8862"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61B2D5CA" w14:textId="77777777" w:rsidR="007123FE" w:rsidRPr="00934CBD" w:rsidRDefault="007123FE" w:rsidP="00E93491">
            <w:pPr>
              <w:rPr>
                <w:rFonts w:ascii="Aptos Narrow" w:hAnsi="Aptos Narrow" w:cs="Times New Roman"/>
                <w:sz w:val="22"/>
                <w:szCs w:val="22"/>
              </w:rPr>
            </w:pPr>
          </w:p>
        </w:tc>
        <w:tc>
          <w:tcPr>
            <w:tcW w:w="236" w:type="dxa"/>
            <w:vAlign w:val="center"/>
            <w:hideMark/>
          </w:tcPr>
          <w:p w14:paraId="24C09D72" w14:textId="77777777" w:rsidR="007123FE" w:rsidRPr="00934CBD" w:rsidRDefault="007123FE" w:rsidP="00E93491">
            <w:pPr>
              <w:rPr>
                <w:rFonts w:ascii="Times New Roman" w:hAnsi="Times New Roman" w:cs="Times New Roman"/>
                <w:color w:val="auto"/>
                <w:sz w:val="20"/>
                <w:szCs w:val="20"/>
              </w:rPr>
            </w:pPr>
          </w:p>
        </w:tc>
      </w:tr>
      <w:tr w:rsidR="007123FE" w:rsidRPr="00934CBD" w14:paraId="0FA2956E" w14:textId="77777777" w:rsidTr="00E93491">
        <w:trPr>
          <w:trHeight w:val="345"/>
        </w:trPr>
        <w:tc>
          <w:tcPr>
            <w:tcW w:w="960" w:type="dxa"/>
            <w:vMerge/>
            <w:tcBorders>
              <w:top w:val="nil"/>
              <w:left w:val="single" w:sz="8" w:space="0" w:color="auto"/>
              <w:bottom w:val="single" w:sz="8" w:space="0" w:color="000000"/>
              <w:right w:val="single" w:sz="8" w:space="0" w:color="auto"/>
            </w:tcBorders>
            <w:vAlign w:val="center"/>
            <w:hideMark/>
          </w:tcPr>
          <w:p w14:paraId="166F9FFD"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nil"/>
              <w:right w:val="single" w:sz="8" w:space="0" w:color="000000"/>
            </w:tcBorders>
            <w:shd w:val="clear" w:color="auto" w:fill="auto"/>
            <w:vAlign w:val="center"/>
            <w:hideMark/>
          </w:tcPr>
          <w:p w14:paraId="535973CB"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Uređenje pozornice (cvijeće i ukrasi)</w:t>
            </w:r>
          </w:p>
        </w:tc>
        <w:tc>
          <w:tcPr>
            <w:tcW w:w="1417" w:type="dxa"/>
            <w:vMerge/>
            <w:tcBorders>
              <w:top w:val="nil"/>
              <w:left w:val="single" w:sz="8" w:space="0" w:color="auto"/>
              <w:bottom w:val="single" w:sz="8" w:space="0" w:color="000000"/>
              <w:right w:val="nil"/>
            </w:tcBorders>
            <w:vAlign w:val="center"/>
            <w:hideMark/>
          </w:tcPr>
          <w:p w14:paraId="29BC0625"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2D44734A"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36079A0D" w14:textId="77777777" w:rsidR="007123FE" w:rsidRPr="00934CBD" w:rsidRDefault="007123FE" w:rsidP="00E93491">
            <w:pPr>
              <w:rPr>
                <w:rFonts w:ascii="Aptos Narrow" w:hAnsi="Aptos Narrow" w:cs="Times New Roman"/>
                <w:sz w:val="22"/>
                <w:szCs w:val="22"/>
              </w:rPr>
            </w:pPr>
          </w:p>
        </w:tc>
        <w:tc>
          <w:tcPr>
            <w:tcW w:w="236" w:type="dxa"/>
            <w:vAlign w:val="center"/>
            <w:hideMark/>
          </w:tcPr>
          <w:p w14:paraId="5CADB917" w14:textId="77777777" w:rsidR="007123FE" w:rsidRPr="00934CBD" w:rsidRDefault="007123FE" w:rsidP="00E93491">
            <w:pPr>
              <w:rPr>
                <w:rFonts w:ascii="Times New Roman" w:hAnsi="Times New Roman" w:cs="Times New Roman"/>
                <w:color w:val="auto"/>
                <w:sz w:val="20"/>
                <w:szCs w:val="20"/>
              </w:rPr>
            </w:pPr>
          </w:p>
        </w:tc>
      </w:tr>
      <w:tr w:rsidR="007123FE" w:rsidRPr="00934CBD" w14:paraId="144C6D1E" w14:textId="77777777" w:rsidTr="00E93491">
        <w:trPr>
          <w:trHeight w:val="345"/>
        </w:trPr>
        <w:tc>
          <w:tcPr>
            <w:tcW w:w="960" w:type="dxa"/>
            <w:vMerge/>
            <w:tcBorders>
              <w:top w:val="nil"/>
              <w:left w:val="single" w:sz="8" w:space="0" w:color="auto"/>
              <w:bottom w:val="single" w:sz="8" w:space="0" w:color="000000"/>
              <w:right w:val="single" w:sz="8" w:space="0" w:color="auto"/>
            </w:tcBorders>
            <w:vAlign w:val="center"/>
            <w:hideMark/>
          </w:tcPr>
          <w:p w14:paraId="6B4B49EA"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single" w:sz="8" w:space="0" w:color="auto"/>
              <w:right w:val="single" w:sz="8" w:space="0" w:color="000000"/>
            </w:tcBorders>
            <w:shd w:val="clear" w:color="auto" w:fill="auto"/>
            <w:vAlign w:val="center"/>
            <w:hideMark/>
          </w:tcPr>
          <w:p w14:paraId="425F959C"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 xml:space="preserve">Koordinacijski i logistički troškovi pripreme i održavanja </w:t>
            </w:r>
          </w:p>
        </w:tc>
        <w:tc>
          <w:tcPr>
            <w:tcW w:w="1417" w:type="dxa"/>
            <w:vMerge/>
            <w:tcBorders>
              <w:top w:val="nil"/>
              <w:left w:val="single" w:sz="8" w:space="0" w:color="auto"/>
              <w:bottom w:val="single" w:sz="8" w:space="0" w:color="000000"/>
              <w:right w:val="nil"/>
            </w:tcBorders>
            <w:vAlign w:val="center"/>
            <w:hideMark/>
          </w:tcPr>
          <w:p w14:paraId="67FB6865"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32E0EC05"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79CB42EC" w14:textId="77777777" w:rsidR="007123FE" w:rsidRPr="00934CBD" w:rsidRDefault="007123FE" w:rsidP="00E93491">
            <w:pPr>
              <w:rPr>
                <w:rFonts w:ascii="Aptos Narrow" w:hAnsi="Aptos Narrow" w:cs="Times New Roman"/>
                <w:sz w:val="22"/>
                <w:szCs w:val="22"/>
              </w:rPr>
            </w:pPr>
          </w:p>
        </w:tc>
        <w:tc>
          <w:tcPr>
            <w:tcW w:w="236" w:type="dxa"/>
            <w:vAlign w:val="center"/>
            <w:hideMark/>
          </w:tcPr>
          <w:p w14:paraId="05D3400A" w14:textId="77777777" w:rsidR="007123FE" w:rsidRPr="00934CBD" w:rsidRDefault="007123FE" w:rsidP="00E93491">
            <w:pPr>
              <w:rPr>
                <w:rFonts w:ascii="Times New Roman" w:hAnsi="Times New Roman" w:cs="Times New Roman"/>
                <w:color w:val="auto"/>
                <w:sz w:val="20"/>
                <w:szCs w:val="20"/>
              </w:rPr>
            </w:pPr>
          </w:p>
        </w:tc>
      </w:tr>
      <w:tr w:rsidR="007123FE" w:rsidRPr="00934CBD" w14:paraId="30DAF899" w14:textId="77777777" w:rsidTr="00E93491">
        <w:trPr>
          <w:trHeight w:val="555"/>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5302D530"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7</w:t>
            </w:r>
          </w:p>
        </w:tc>
        <w:tc>
          <w:tcPr>
            <w:tcW w:w="4984" w:type="dxa"/>
            <w:tcBorders>
              <w:top w:val="single" w:sz="8" w:space="0" w:color="auto"/>
              <w:left w:val="nil"/>
              <w:bottom w:val="nil"/>
              <w:right w:val="single" w:sz="8" w:space="0" w:color="000000"/>
            </w:tcBorders>
            <w:shd w:val="clear" w:color="auto" w:fill="auto"/>
            <w:vAlign w:val="center"/>
            <w:hideMark/>
          </w:tcPr>
          <w:p w14:paraId="2EB9829B"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 xml:space="preserve">Organizirani dnevni prijevoz </w:t>
            </w:r>
          </w:p>
        </w:tc>
        <w:tc>
          <w:tcPr>
            <w:tcW w:w="1417" w:type="dxa"/>
            <w:vMerge w:val="restart"/>
            <w:tcBorders>
              <w:top w:val="nil"/>
              <w:left w:val="single" w:sz="8" w:space="0" w:color="auto"/>
              <w:bottom w:val="single" w:sz="8" w:space="0" w:color="000000"/>
              <w:right w:val="nil"/>
            </w:tcBorders>
            <w:shd w:val="clear" w:color="auto" w:fill="auto"/>
            <w:vAlign w:val="center"/>
            <w:hideMark/>
          </w:tcPr>
          <w:p w14:paraId="1DD44AEE" w14:textId="77777777" w:rsidR="007123FE" w:rsidRPr="00934CBD" w:rsidRDefault="007123FE" w:rsidP="00E93491">
            <w:pPr>
              <w:jc w:val="right"/>
              <w:rPr>
                <w:rFonts w:ascii="Times New Roman" w:hAnsi="Times New Roman" w:cs="Times New Roman"/>
                <w:color w:val="auto"/>
                <w:sz w:val="22"/>
                <w:szCs w:val="22"/>
              </w:rPr>
            </w:pPr>
            <w:r w:rsidRPr="00934CBD">
              <w:rPr>
                <w:rFonts w:ascii="Times New Roman" w:hAnsi="Times New Roman" w:cs="Times New Roman"/>
                <w:color w:val="auto"/>
                <w:sz w:val="22"/>
                <w:szCs w:val="22"/>
              </w:rPr>
              <w:t>45.000,00</w:t>
            </w:r>
          </w:p>
        </w:tc>
        <w:tc>
          <w:tcPr>
            <w:tcW w:w="1276"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744B3F09" w14:textId="77777777" w:rsidR="007123FE" w:rsidRPr="00934CBD" w:rsidRDefault="007123FE" w:rsidP="00E93491">
            <w:pPr>
              <w:jc w:val="right"/>
              <w:rPr>
                <w:rFonts w:ascii="Aptos Narrow" w:hAnsi="Aptos Narrow" w:cs="Times New Roman"/>
                <w:sz w:val="22"/>
                <w:szCs w:val="22"/>
              </w:rPr>
            </w:pPr>
            <w:r w:rsidRPr="00934CBD">
              <w:rPr>
                <w:rFonts w:ascii="Aptos Narrow" w:hAnsi="Aptos Narrow" w:cs="Times New Roman"/>
                <w:sz w:val="22"/>
                <w:szCs w:val="22"/>
              </w:rPr>
              <w:t> </w:t>
            </w:r>
          </w:p>
        </w:tc>
        <w:tc>
          <w:tcPr>
            <w:tcW w:w="1559"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05BE2D6A" w14:textId="77777777" w:rsidR="007123FE" w:rsidRPr="00934CBD" w:rsidRDefault="007123FE" w:rsidP="00E93491">
            <w:pPr>
              <w:jc w:val="right"/>
              <w:rPr>
                <w:rFonts w:ascii="Aptos Narrow" w:hAnsi="Aptos Narrow" w:cs="Times New Roman"/>
                <w:sz w:val="22"/>
                <w:szCs w:val="22"/>
              </w:rPr>
            </w:pPr>
            <w:r w:rsidRPr="00934CBD">
              <w:rPr>
                <w:rFonts w:ascii="Aptos Narrow" w:hAnsi="Aptos Narrow" w:cs="Times New Roman"/>
                <w:sz w:val="22"/>
                <w:szCs w:val="22"/>
              </w:rPr>
              <w:t> </w:t>
            </w:r>
          </w:p>
        </w:tc>
        <w:tc>
          <w:tcPr>
            <w:tcW w:w="236" w:type="dxa"/>
            <w:vAlign w:val="center"/>
            <w:hideMark/>
          </w:tcPr>
          <w:p w14:paraId="6BE0F9C5" w14:textId="77777777" w:rsidR="007123FE" w:rsidRPr="00934CBD" w:rsidRDefault="007123FE" w:rsidP="00E93491">
            <w:pPr>
              <w:rPr>
                <w:rFonts w:ascii="Times New Roman" w:hAnsi="Times New Roman" w:cs="Times New Roman"/>
                <w:color w:val="auto"/>
                <w:sz w:val="20"/>
                <w:szCs w:val="20"/>
              </w:rPr>
            </w:pPr>
          </w:p>
        </w:tc>
      </w:tr>
      <w:tr w:rsidR="007123FE" w:rsidRPr="00934CBD" w14:paraId="542C741B" w14:textId="77777777" w:rsidTr="00E93491">
        <w:trPr>
          <w:trHeight w:val="555"/>
        </w:trPr>
        <w:tc>
          <w:tcPr>
            <w:tcW w:w="960" w:type="dxa"/>
            <w:vMerge/>
            <w:tcBorders>
              <w:top w:val="nil"/>
              <w:left w:val="single" w:sz="8" w:space="0" w:color="auto"/>
              <w:bottom w:val="single" w:sz="8" w:space="0" w:color="000000"/>
              <w:right w:val="single" w:sz="8" w:space="0" w:color="auto"/>
            </w:tcBorders>
            <w:vAlign w:val="center"/>
            <w:hideMark/>
          </w:tcPr>
          <w:p w14:paraId="5B7FCD23"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nil"/>
              <w:right w:val="single" w:sz="8" w:space="0" w:color="000000"/>
            </w:tcBorders>
            <w:shd w:val="clear" w:color="auto" w:fill="auto"/>
            <w:vAlign w:val="center"/>
            <w:hideMark/>
          </w:tcPr>
          <w:p w14:paraId="50EDA376"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 xml:space="preserve">Za članove ekipa od smještaja do poligona, po poligonu i sa poligona </w:t>
            </w:r>
          </w:p>
        </w:tc>
        <w:tc>
          <w:tcPr>
            <w:tcW w:w="1417" w:type="dxa"/>
            <w:vMerge/>
            <w:tcBorders>
              <w:top w:val="nil"/>
              <w:left w:val="single" w:sz="8" w:space="0" w:color="auto"/>
              <w:bottom w:val="single" w:sz="8" w:space="0" w:color="000000"/>
              <w:right w:val="nil"/>
            </w:tcBorders>
            <w:vAlign w:val="center"/>
            <w:hideMark/>
          </w:tcPr>
          <w:p w14:paraId="47A4C759"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1780873D"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38D0E3D6" w14:textId="77777777" w:rsidR="007123FE" w:rsidRPr="00934CBD" w:rsidRDefault="007123FE" w:rsidP="00E93491">
            <w:pPr>
              <w:rPr>
                <w:rFonts w:ascii="Aptos Narrow" w:hAnsi="Aptos Narrow" w:cs="Times New Roman"/>
                <w:sz w:val="22"/>
                <w:szCs w:val="22"/>
              </w:rPr>
            </w:pPr>
          </w:p>
        </w:tc>
        <w:tc>
          <w:tcPr>
            <w:tcW w:w="236" w:type="dxa"/>
            <w:vAlign w:val="center"/>
            <w:hideMark/>
          </w:tcPr>
          <w:p w14:paraId="40C156D1" w14:textId="77777777" w:rsidR="007123FE" w:rsidRPr="00934CBD" w:rsidRDefault="007123FE" w:rsidP="00E93491">
            <w:pPr>
              <w:rPr>
                <w:rFonts w:ascii="Times New Roman" w:hAnsi="Times New Roman" w:cs="Times New Roman"/>
                <w:color w:val="auto"/>
                <w:sz w:val="20"/>
                <w:szCs w:val="20"/>
              </w:rPr>
            </w:pPr>
          </w:p>
        </w:tc>
      </w:tr>
      <w:tr w:rsidR="007123FE" w:rsidRPr="00934CBD" w14:paraId="32AB8DE0" w14:textId="77777777" w:rsidTr="00E93491">
        <w:trPr>
          <w:trHeight w:val="555"/>
        </w:trPr>
        <w:tc>
          <w:tcPr>
            <w:tcW w:w="960" w:type="dxa"/>
            <w:vMerge/>
            <w:tcBorders>
              <w:top w:val="nil"/>
              <w:left w:val="single" w:sz="8" w:space="0" w:color="auto"/>
              <w:bottom w:val="single" w:sz="8" w:space="0" w:color="000000"/>
              <w:right w:val="single" w:sz="8" w:space="0" w:color="auto"/>
            </w:tcBorders>
            <w:vAlign w:val="center"/>
            <w:hideMark/>
          </w:tcPr>
          <w:p w14:paraId="486F0407"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nil"/>
              <w:right w:val="single" w:sz="8" w:space="0" w:color="000000"/>
            </w:tcBorders>
            <w:shd w:val="clear" w:color="auto" w:fill="auto"/>
            <w:vAlign w:val="center"/>
            <w:hideMark/>
          </w:tcPr>
          <w:p w14:paraId="65FA60AD"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 xml:space="preserve">9 dana programa, 4 autobusa </w:t>
            </w:r>
          </w:p>
        </w:tc>
        <w:tc>
          <w:tcPr>
            <w:tcW w:w="1417" w:type="dxa"/>
            <w:vMerge/>
            <w:tcBorders>
              <w:top w:val="nil"/>
              <w:left w:val="single" w:sz="8" w:space="0" w:color="auto"/>
              <w:bottom w:val="single" w:sz="8" w:space="0" w:color="000000"/>
              <w:right w:val="nil"/>
            </w:tcBorders>
            <w:vAlign w:val="center"/>
            <w:hideMark/>
          </w:tcPr>
          <w:p w14:paraId="515BA869"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44589CA3"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167DE08D" w14:textId="77777777" w:rsidR="007123FE" w:rsidRPr="00934CBD" w:rsidRDefault="007123FE" w:rsidP="00E93491">
            <w:pPr>
              <w:rPr>
                <w:rFonts w:ascii="Aptos Narrow" w:hAnsi="Aptos Narrow" w:cs="Times New Roman"/>
                <w:sz w:val="22"/>
                <w:szCs w:val="22"/>
              </w:rPr>
            </w:pPr>
          </w:p>
        </w:tc>
        <w:tc>
          <w:tcPr>
            <w:tcW w:w="236" w:type="dxa"/>
            <w:vAlign w:val="center"/>
            <w:hideMark/>
          </w:tcPr>
          <w:p w14:paraId="761C31B3" w14:textId="77777777" w:rsidR="007123FE" w:rsidRPr="00934CBD" w:rsidRDefault="007123FE" w:rsidP="00E93491">
            <w:pPr>
              <w:rPr>
                <w:rFonts w:ascii="Times New Roman" w:hAnsi="Times New Roman" w:cs="Times New Roman"/>
                <w:color w:val="auto"/>
                <w:sz w:val="20"/>
                <w:szCs w:val="20"/>
              </w:rPr>
            </w:pPr>
          </w:p>
        </w:tc>
      </w:tr>
      <w:tr w:rsidR="007123FE" w:rsidRPr="00934CBD" w14:paraId="27F3F23A" w14:textId="77777777" w:rsidTr="00E93491">
        <w:trPr>
          <w:trHeight w:val="1005"/>
        </w:trPr>
        <w:tc>
          <w:tcPr>
            <w:tcW w:w="960" w:type="dxa"/>
            <w:vMerge/>
            <w:tcBorders>
              <w:top w:val="nil"/>
              <w:left w:val="single" w:sz="8" w:space="0" w:color="auto"/>
              <w:bottom w:val="single" w:sz="8" w:space="0" w:color="000000"/>
              <w:right w:val="single" w:sz="8" w:space="0" w:color="auto"/>
            </w:tcBorders>
            <w:vAlign w:val="center"/>
            <w:hideMark/>
          </w:tcPr>
          <w:p w14:paraId="7A6E88F0"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single" w:sz="8" w:space="0" w:color="auto"/>
              <w:right w:val="single" w:sz="8" w:space="0" w:color="000000"/>
            </w:tcBorders>
            <w:shd w:val="clear" w:color="auto" w:fill="auto"/>
            <w:vAlign w:val="center"/>
            <w:hideMark/>
          </w:tcPr>
          <w:p w14:paraId="7D8852B9"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 xml:space="preserve">Dnevni najam autobusa s vozačima, kružnog  rasporeda tokom dana </w:t>
            </w:r>
          </w:p>
        </w:tc>
        <w:tc>
          <w:tcPr>
            <w:tcW w:w="1417" w:type="dxa"/>
            <w:vMerge/>
            <w:tcBorders>
              <w:top w:val="nil"/>
              <w:left w:val="single" w:sz="8" w:space="0" w:color="auto"/>
              <w:bottom w:val="single" w:sz="8" w:space="0" w:color="000000"/>
              <w:right w:val="nil"/>
            </w:tcBorders>
            <w:vAlign w:val="center"/>
            <w:hideMark/>
          </w:tcPr>
          <w:p w14:paraId="71DA8701"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677A1EAE"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52F7FA03" w14:textId="77777777" w:rsidR="007123FE" w:rsidRPr="00934CBD" w:rsidRDefault="007123FE" w:rsidP="00E93491">
            <w:pPr>
              <w:rPr>
                <w:rFonts w:ascii="Aptos Narrow" w:hAnsi="Aptos Narrow" w:cs="Times New Roman"/>
                <w:sz w:val="22"/>
                <w:szCs w:val="22"/>
              </w:rPr>
            </w:pPr>
          </w:p>
        </w:tc>
        <w:tc>
          <w:tcPr>
            <w:tcW w:w="236" w:type="dxa"/>
            <w:vAlign w:val="center"/>
            <w:hideMark/>
          </w:tcPr>
          <w:p w14:paraId="0E3F2826" w14:textId="77777777" w:rsidR="007123FE" w:rsidRPr="00934CBD" w:rsidRDefault="007123FE" w:rsidP="00E93491">
            <w:pPr>
              <w:rPr>
                <w:rFonts w:ascii="Times New Roman" w:hAnsi="Times New Roman" w:cs="Times New Roman"/>
                <w:color w:val="auto"/>
                <w:sz w:val="20"/>
                <w:szCs w:val="20"/>
              </w:rPr>
            </w:pPr>
          </w:p>
        </w:tc>
      </w:tr>
      <w:tr w:rsidR="007123FE" w:rsidRPr="00934CBD" w14:paraId="5B7CDB20" w14:textId="77777777" w:rsidTr="00E93491">
        <w:trPr>
          <w:trHeight w:val="615"/>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54A06C4B"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8</w:t>
            </w:r>
          </w:p>
        </w:tc>
        <w:tc>
          <w:tcPr>
            <w:tcW w:w="4984" w:type="dxa"/>
            <w:tcBorders>
              <w:top w:val="single" w:sz="8" w:space="0" w:color="auto"/>
              <w:left w:val="nil"/>
              <w:bottom w:val="nil"/>
              <w:right w:val="single" w:sz="8" w:space="0" w:color="000000"/>
            </w:tcBorders>
            <w:shd w:val="clear" w:color="auto" w:fill="auto"/>
            <w:vAlign w:val="center"/>
            <w:hideMark/>
          </w:tcPr>
          <w:p w14:paraId="29674F31"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 xml:space="preserve">Zaštitarska služba za čuvanje opreme svih natjecatelja te opreme na parcelama, te čuvanje </w:t>
            </w:r>
            <w:proofErr w:type="spellStart"/>
            <w:r w:rsidRPr="00934CBD">
              <w:rPr>
                <w:rFonts w:ascii="Times New Roman" w:hAnsi="Times New Roman" w:cs="Times New Roman"/>
                <w:color w:val="auto"/>
                <w:sz w:val="22"/>
                <w:szCs w:val="22"/>
              </w:rPr>
              <w:t>Marshalling</w:t>
            </w:r>
            <w:proofErr w:type="spellEnd"/>
            <w:r w:rsidRPr="00934CBD">
              <w:rPr>
                <w:rFonts w:ascii="Times New Roman" w:hAnsi="Times New Roman" w:cs="Times New Roman"/>
                <w:color w:val="auto"/>
                <w:sz w:val="22"/>
                <w:szCs w:val="22"/>
              </w:rPr>
              <w:t xml:space="preserve"> </w:t>
            </w:r>
            <w:proofErr w:type="spellStart"/>
            <w:r w:rsidRPr="00934CBD">
              <w:rPr>
                <w:rFonts w:ascii="Times New Roman" w:hAnsi="Times New Roman" w:cs="Times New Roman"/>
                <w:color w:val="auto"/>
                <w:sz w:val="22"/>
                <w:szCs w:val="22"/>
              </w:rPr>
              <w:t>Yarda</w:t>
            </w:r>
            <w:proofErr w:type="spellEnd"/>
          </w:p>
        </w:tc>
        <w:tc>
          <w:tcPr>
            <w:tcW w:w="1417" w:type="dxa"/>
            <w:vMerge w:val="restart"/>
            <w:tcBorders>
              <w:top w:val="nil"/>
              <w:left w:val="single" w:sz="8" w:space="0" w:color="auto"/>
              <w:bottom w:val="single" w:sz="8" w:space="0" w:color="000000"/>
              <w:right w:val="nil"/>
            </w:tcBorders>
            <w:shd w:val="clear" w:color="auto" w:fill="auto"/>
            <w:vAlign w:val="center"/>
            <w:hideMark/>
          </w:tcPr>
          <w:p w14:paraId="7B55CB63" w14:textId="77777777" w:rsidR="007123FE" w:rsidRPr="00934CBD" w:rsidRDefault="007123FE" w:rsidP="00E93491">
            <w:pPr>
              <w:jc w:val="right"/>
              <w:rPr>
                <w:rFonts w:ascii="Times New Roman" w:hAnsi="Times New Roman" w:cs="Times New Roman"/>
                <w:color w:val="auto"/>
                <w:sz w:val="22"/>
                <w:szCs w:val="22"/>
              </w:rPr>
            </w:pPr>
            <w:r w:rsidRPr="00934CBD">
              <w:rPr>
                <w:rFonts w:ascii="Times New Roman" w:hAnsi="Times New Roman" w:cs="Times New Roman"/>
                <w:color w:val="auto"/>
                <w:sz w:val="22"/>
                <w:szCs w:val="22"/>
              </w:rPr>
              <w:t>30.000,00</w:t>
            </w:r>
          </w:p>
        </w:tc>
        <w:tc>
          <w:tcPr>
            <w:tcW w:w="1276"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256884D6" w14:textId="77777777" w:rsidR="007123FE" w:rsidRPr="00934CBD" w:rsidRDefault="007123FE" w:rsidP="00E93491">
            <w:pPr>
              <w:jc w:val="right"/>
              <w:rPr>
                <w:rFonts w:ascii="Aptos Narrow" w:hAnsi="Aptos Narrow" w:cs="Times New Roman"/>
                <w:sz w:val="22"/>
                <w:szCs w:val="22"/>
              </w:rPr>
            </w:pPr>
            <w:r w:rsidRPr="00934CBD">
              <w:rPr>
                <w:rFonts w:ascii="Aptos Narrow" w:hAnsi="Aptos Narrow" w:cs="Times New Roman"/>
                <w:sz w:val="22"/>
                <w:szCs w:val="22"/>
              </w:rPr>
              <w:t> </w:t>
            </w:r>
          </w:p>
        </w:tc>
        <w:tc>
          <w:tcPr>
            <w:tcW w:w="1559"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35BCC090" w14:textId="77777777" w:rsidR="007123FE" w:rsidRPr="00934CBD" w:rsidRDefault="007123FE" w:rsidP="00E93491">
            <w:pPr>
              <w:jc w:val="right"/>
              <w:rPr>
                <w:rFonts w:ascii="Aptos Narrow" w:hAnsi="Aptos Narrow" w:cs="Times New Roman"/>
                <w:sz w:val="22"/>
                <w:szCs w:val="22"/>
              </w:rPr>
            </w:pPr>
            <w:r w:rsidRPr="00934CBD">
              <w:rPr>
                <w:rFonts w:ascii="Aptos Narrow" w:hAnsi="Aptos Narrow" w:cs="Times New Roman"/>
                <w:sz w:val="22"/>
                <w:szCs w:val="22"/>
              </w:rPr>
              <w:t> </w:t>
            </w:r>
          </w:p>
        </w:tc>
        <w:tc>
          <w:tcPr>
            <w:tcW w:w="236" w:type="dxa"/>
            <w:vAlign w:val="center"/>
            <w:hideMark/>
          </w:tcPr>
          <w:p w14:paraId="25341E58" w14:textId="77777777" w:rsidR="007123FE" w:rsidRPr="00934CBD" w:rsidRDefault="007123FE" w:rsidP="00E93491">
            <w:pPr>
              <w:rPr>
                <w:rFonts w:ascii="Times New Roman" w:hAnsi="Times New Roman" w:cs="Times New Roman"/>
                <w:color w:val="auto"/>
                <w:sz w:val="20"/>
                <w:szCs w:val="20"/>
              </w:rPr>
            </w:pPr>
          </w:p>
        </w:tc>
      </w:tr>
      <w:tr w:rsidR="007123FE" w:rsidRPr="00934CBD" w14:paraId="0ACA4B9D" w14:textId="77777777" w:rsidTr="00E93491">
        <w:trPr>
          <w:trHeight w:val="375"/>
        </w:trPr>
        <w:tc>
          <w:tcPr>
            <w:tcW w:w="960" w:type="dxa"/>
            <w:vMerge/>
            <w:tcBorders>
              <w:top w:val="nil"/>
              <w:left w:val="single" w:sz="8" w:space="0" w:color="auto"/>
              <w:bottom w:val="single" w:sz="8" w:space="0" w:color="000000"/>
              <w:right w:val="single" w:sz="8" w:space="0" w:color="auto"/>
            </w:tcBorders>
            <w:vAlign w:val="center"/>
            <w:hideMark/>
          </w:tcPr>
          <w:p w14:paraId="5FEF4D90"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nil"/>
              <w:right w:val="single" w:sz="8" w:space="0" w:color="000000"/>
            </w:tcBorders>
            <w:shd w:val="clear" w:color="auto" w:fill="auto"/>
            <w:vAlign w:val="center"/>
            <w:hideMark/>
          </w:tcPr>
          <w:p w14:paraId="7A7F7F93"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Zdravstveno osiguranje za cjelokupnu manifestaciju</w:t>
            </w:r>
          </w:p>
        </w:tc>
        <w:tc>
          <w:tcPr>
            <w:tcW w:w="1417" w:type="dxa"/>
            <w:vMerge/>
            <w:tcBorders>
              <w:top w:val="nil"/>
              <w:left w:val="single" w:sz="8" w:space="0" w:color="auto"/>
              <w:bottom w:val="single" w:sz="8" w:space="0" w:color="000000"/>
              <w:right w:val="nil"/>
            </w:tcBorders>
            <w:vAlign w:val="center"/>
            <w:hideMark/>
          </w:tcPr>
          <w:p w14:paraId="084E2AAF"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39C82DDA"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4F93D977" w14:textId="77777777" w:rsidR="007123FE" w:rsidRPr="00934CBD" w:rsidRDefault="007123FE" w:rsidP="00E93491">
            <w:pPr>
              <w:rPr>
                <w:rFonts w:ascii="Aptos Narrow" w:hAnsi="Aptos Narrow" w:cs="Times New Roman"/>
                <w:sz w:val="22"/>
                <w:szCs w:val="22"/>
              </w:rPr>
            </w:pPr>
          </w:p>
        </w:tc>
        <w:tc>
          <w:tcPr>
            <w:tcW w:w="236" w:type="dxa"/>
            <w:vAlign w:val="center"/>
            <w:hideMark/>
          </w:tcPr>
          <w:p w14:paraId="760A78D4" w14:textId="77777777" w:rsidR="007123FE" w:rsidRPr="00934CBD" w:rsidRDefault="007123FE" w:rsidP="00E93491">
            <w:pPr>
              <w:rPr>
                <w:rFonts w:ascii="Times New Roman" w:hAnsi="Times New Roman" w:cs="Times New Roman"/>
                <w:color w:val="auto"/>
                <w:sz w:val="20"/>
                <w:szCs w:val="20"/>
              </w:rPr>
            </w:pPr>
          </w:p>
        </w:tc>
      </w:tr>
      <w:tr w:rsidR="007123FE" w:rsidRPr="00934CBD" w14:paraId="5BEA5E12" w14:textId="77777777" w:rsidTr="00E93491">
        <w:trPr>
          <w:trHeight w:val="375"/>
        </w:trPr>
        <w:tc>
          <w:tcPr>
            <w:tcW w:w="960" w:type="dxa"/>
            <w:vMerge/>
            <w:tcBorders>
              <w:top w:val="nil"/>
              <w:left w:val="single" w:sz="8" w:space="0" w:color="auto"/>
              <w:bottom w:val="single" w:sz="8" w:space="0" w:color="000000"/>
              <w:right w:val="single" w:sz="8" w:space="0" w:color="auto"/>
            </w:tcBorders>
            <w:vAlign w:val="center"/>
            <w:hideMark/>
          </w:tcPr>
          <w:p w14:paraId="0DC37D69"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single" w:sz="8" w:space="0" w:color="auto"/>
              <w:right w:val="single" w:sz="8" w:space="0" w:color="000000"/>
            </w:tcBorders>
            <w:shd w:val="clear" w:color="auto" w:fill="auto"/>
            <w:vAlign w:val="center"/>
            <w:hideMark/>
          </w:tcPr>
          <w:p w14:paraId="1FAEE18A"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Osiguranje od rizika za cjelokupnu manifestaciju</w:t>
            </w:r>
          </w:p>
        </w:tc>
        <w:tc>
          <w:tcPr>
            <w:tcW w:w="1417" w:type="dxa"/>
            <w:vMerge/>
            <w:tcBorders>
              <w:top w:val="nil"/>
              <w:left w:val="single" w:sz="8" w:space="0" w:color="auto"/>
              <w:bottom w:val="single" w:sz="8" w:space="0" w:color="000000"/>
              <w:right w:val="nil"/>
            </w:tcBorders>
            <w:vAlign w:val="center"/>
            <w:hideMark/>
          </w:tcPr>
          <w:p w14:paraId="130F2E0C"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48663DB4"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1559F6D6" w14:textId="77777777" w:rsidR="007123FE" w:rsidRPr="00934CBD" w:rsidRDefault="007123FE" w:rsidP="00E93491">
            <w:pPr>
              <w:rPr>
                <w:rFonts w:ascii="Aptos Narrow" w:hAnsi="Aptos Narrow" w:cs="Times New Roman"/>
                <w:sz w:val="22"/>
                <w:szCs w:val="22"/>
              </w:rPr>
            </w:pPr>
          </w:p>
        </w:tc>
        <w:tc>
          <w:tcPr>
            <w:tcW w:w="236" w:type="dxa"/>
            <w:vAlign w:val="center"/>
            <w:hideMark/>
          </w:tcPr>
          <w:p w14:paraId="375F3E6B" w14:textId="77777777" w:rsidR="007123FE" w:rsidRPr="00934CBD" w:rsidRDefault="007123FE" w:rsidP="00E93491">
            <w:pPr>
              <w:rPr>
                <w:rFonts w:ascii="Times New Roman" w:hAnsi="Times New Roman" w:cs="Times New Roman"/>
                <w:color w:val="auto"/>
                <w:sz w:val="20"/>
                <w:szCs w:val="20"/>
              </w:rPr>
            </w:pPr>
          </w:p>
        </w:tc>
      </w:tr>
      <w:tr w:rsidR="007123FE" w:rsidRPr="00934CBD" w14:paraId="18C90342" w14:textId="77777777" w:rsidTr="00E93491">
        <w:trPr>
          <w:trHeight w:val="285"/>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4927B227"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9</w:t>
            </w:r>
          </w:p>
        </w:tc>
        <w:tc>
          <w:tcPr>
            <w:tcW w:w="4984" w:type="dxa"/>
            <w:tcBorders>
              <w:top w:val="single" w:sz="8" w:space="0" w:color="auto"/>
              <w:left w:val="nil"/>
              <w:bottom w:val="nil"/>
              <w:right w:val="single" w:sz="8" w:space="0" w:color="000000"/>
            </w:tcBorders>
            <w:shd w:val="clear" w:color="auto" w:fill="auto"/>
            <w:vAlign w:val="center"/>
            <w:hideMark/>
          </w:tcPr>
          <w:p w14:paraId="12EA654D"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 xml:space="preserve">Marketing i PR </w:t>
            </w:r>
          </w:p>
        </w:tc>
        <w:tc>
          <w:tcPr>
            <w:tcW w:w="1417" w:type="dxa"/>
            <w:vMerge w:val="restart"/>
            <w:tcBorders>
              <w:top w:val="nil"/>
              <w:left w:val="single" w:sz="8" w:space="0" w:color="auto"/>
              <w:bottom w:val="single" w:sz="8" w:space="0" w:color="000000"/>
              <w:right w:val="nil"/>
            </w:tcBorders>
            <w:shd w:val="clear" w:color="auto" w:fill="auto"/>
            <w:vAlign w:val="center"/>
            <w:hideMark/>
          </w:tcPr>
          <w:p w14:paraId="453CFA5D" w14:textId="77777777" w:rsidR="007123FE" w:rsidRPr="00934CBD" w:rsidRDefault="007123FE" w:rsidP="00E93491">
            <w:pPr>
              <w:jc w:val="right"/>
              <w:rPr>
                <w:rFonts w:ascii="Times New Roman" w:hAnsi="Times New Roman" w:cs="Times New Roman"/>
                <w:color w:val="auto"/>
                <w:sz w:val="22"/>
                <w:szCs w:val="22"/>
              </w:rPr>
            </w:pPr>
            <w:r w:rsidRPr="00934CBD">
              <w:rPr>
                <w:rFonts w:ascii="Times New Roman" w:hAnsi="Times New Roman" w:cs="Times New Roman"/>
                <w:color w:val="auto"/>
                <w:sz w:val="22"/>
                <w:szCs w:val="22"/>
              </w:rPr>
              <w:t>100.000,00</w:t>
            </w:r>
          </w:p>
        </w:tc>
        <w:tc>
          <w:tcPr>
            <w:tcW w:w="1276"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4F5D8EE3" w14:textId="77777777" w:rsidR="007123FE" w:rsidRPr="00934CBD" w:rsidRDefault="007123FE" w:rsidP="00E93491">
            <w:pPr>
              <w:jc w:val="right"/>
              <w:rPr>
                <w:rFonts w:ascii="Aptos Narrow" w:hAnsi="Aptos Narrow" w:cs="Times New Roman"/>
                <w:sz w:val="22"/>
                <w:szCs w:val="22"/>
              </w:rPr>
            </w:pPr>
            <w:r w:rsidRPr="00934CBD">
              <w:rPr>
                <w:rFonts w:ascii="Aptos Narrow" w:hAnsi="Aptos Narrow" w:cs="Times New Roman"/>
                <w:sz w:val="22"/>
                <w:szCs w:val="22"/>
              </w:rPr>
              <w:t> </w:t>
            </w:r>
          </w:p>
        </w:tc>
        <w:tc>
          <w:tcPr>
            <w:tcW w:w="1559"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533F70C8" w14:textId="77777777" w:rsidR="007123FE" w:rsidRPr="00934CBD" w:rsidRDefault="007123FE" w:rsidP="00E93491">
            <w:pPr>
              <w:jc w:val="right"/>
              <w:rPr>
                <w:rFonts w:ascii="Aptos Narrow" w:hAnsi="Aptos Narrow" w:cs="Times New Roman"/>
                <w:sz w:val="22"/>
                <w:szCs w:val="22"/>
              </w:rPr>
            </w:pPr>
            <w:r w:rsidRPr="00934CBD">
              <w:rPr>
                <w:rFonts w:ascii="Aptos Narrow" w:hAnsi="Aptos Narrow" w:cs="Times New Roman"/>
                <w:sz w:val="22"/>
                <w:szCs w:val="22"/>
              </w:rPr>
              <w:t> </w:t>
            </w:r>
          </w:p>
        </w:tc>
        <w:tc>
          <w:tcPr>
            <w:tcW w:w="236" w:type="dxa"/>
            <w:vAlign w:val="center"/>
            <w:hideMark/>
          </w:tcPr>
          <w:p w14:paraId="43D68C16" w14:textId="77777777" w:rsidR="007123FE" w:rsidRPr="00934CBD" w:rsidRDefault="007123FE" w:rsidP="00E93491">
            <w:pPr>
              <w:rPr>
                <w:rFonts w:ascii="Times New Roman" w:hAnsi="Times New Roman" w:cs="Times New Roman"/>
                <w:color w:val="auto"/>
                <w:sz w:val="20"/>
                <w:szCs w:val="20"/>
              </w:rPr>
            </w:pPr>
          </w:p>
        </w:tc>
      </w:tr>
      <w:tr w:rsidR="007123FE" w:rsidRPr="00934CBD" w14:paraId="03A7E46C" w14:textId="77777777" w:rsidTr="00E93491">
        <w:trPr>
          <w:trHeight w:val="555"/>
        </w:trPr>
        <w:tc>
          <w:tcPr>
            <w:tcW w:w="960" w:type="dxa"/>
            <w:vMerge/>
            <w:tcBorders>
              <w:top w:val="nil"/>
              <w:left w:val="single" w:sz="8" w:space="0" w:color="auto"/>
              <w:bottom w:val="single" w:sz="8" w:space="0" w:color="000000"/>
              <w:right w:val="single" w:sz="8" w:space="0" w:color="auto"/>
            </w:tcBorders>
            <w:vAlign w:val="center"/>
            <w:hideMark/>
          </w:tcPr>
          <w:p w14:paraId="728EB797"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nil"/>
              <w:right w:val="single" w:sz="8" w:space="0" w:color="000000"/>
            </w:tcBorders>
            <w:shd w:val="clear" w:color="auto" w:fill="auto"/>
            <w:vAlign w:val="center"/>
            <w:hideMark/>
          </w:tcPr>
          <w:p w14:paraId="68261A08"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Izrada logotipa – vizualni identitet natjecanja s Knjigom standarda</w:t>
            </w:r>
          </w:p>
        </w:tc>
        <w:tc>
          <w:tcPr>
            <w:tcW w:w="1417" w:type="dxa"/>
            <w:vMerge/>
            <w:tcBorders>
              <w:top w:val="nil"/>
              <w:left w:val="single" w:sz="8" w:space="0" w:color="auto"/>
              <w:bottom w:val="single" w:sz="8" w:space="0" w:color="000000"/>
              <w:right w:val="nil"/>
            </w:tcBorders>
            <w:vAlign w:val="center"/>
            <w:hideMark/>
          </w:tcPr>
          <w:p w14:paraId="18C1A09E"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573B7C9A"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20280A6C" w14:textId="77777777" w:rsidR="007123FE" w:rsidRPr="00934CBD" w:rsidRDefault="007123FE" w:rsidP="00E93491">
            <w:pPr>
              <w:rPr>
                <w:rFonts w:ascii="Aptos Narrow" w:hAnsi="Aptos Narrow" w:cs="Times New Roman"/>
                <w:sz w:val="22"/>
                <w:szCs w:val="22"/>
              </w:rPr>
            </w:pPr>
          </w:p>
        </w:tc>
        <w:tc>
          <w:tcPr>
            <w:tcW w:w="236" w:type="dxa"/>
            <w:vAlign w:val="center"/>
            <w:hideMark/>
          </w:tcPr>
          <w:p w14:paraId="3B2488FB" w14:textId="77777777" w:rsidR="007123FE" w:rsidRPr="00934CBD" w:rsidRDefault="007123FE" w:rsidP="00E93491">
            <w:pPr>
              <w:rPr>
                <w:rFonts w:ascii="Times New Roman" w:hAnsi="Times New Roman" w:cs="Times New Roman"/>
                <w:color w:val="auto"/>
                <w:sz w:val="20"/>
                <w:szCs w:val="20"/>
              </w:rPr>
            </w:pPr>
          </w:p>
        </w:tc>
      </w:tr>
      <w:tr w:rsidR="007123FE" w:rsidRPr="00934CBD" w14:paraId="09F6B51C" w14:textId="77777777" w:rsidTr="00E93491">
        <w:trPr>
          <w:trHeight w:val="1020"/>
        </w:trPr>
        <w:tc>
          <w:tcPr>
            <w:tcW w:w="960" w:type="dxa"/>
            <w:vMerge/>
            <w:tcBorders>
              <w:top w:val="nil"/>
              <w:left w:val="single" w:sz="8" w:space="0" w:color="auto"/>
              <w:bottom w:val="single" w:sz="8" w:space="0" w:color="000000"/>
              <w:right w:val="single" w:sz="8" w:space="0" w:color="auto"/>
            </w:tcBorders>
            <w:vAlign w:val="center"/>
            <w:hideMark/>
          </w:tcPr>
          <w:p w14:paraId="5AF2B18A"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nil"/>
              <w:right w:val="single" w:sz="8" w:space="0" w:color="000000"/>
            </w:tcBorders>
            <w:shd w:val="clear" w:color="auto" w:fill="auto"/>
            <w:vAlign w:val="center"/>
            <w:hideMark/>
          </w:tcPr>
          <w:p w14:paraId="2B91DEB7" w14:textId="77777777" w:rsidR="007123FE" w:rsidRPr="00934CBD" w:rsidRDefault="00150EE2" w:rsidP="00E93491">
            <w:pPr>
              <w:rPr>
                <w:rFonts w:ascii="Times New Roman" w:hAnsi="Times New Roman" w:cs="Times New Roman"/>
                <w:color w:val="auto"/>
                <w:sz w:val="22"/>
                <w:szCs w:val="22"/>
              </w:rPr>
            </w:pPr>
            <w:hyperlink r:id="rId10" w:history="1">
              <w:r w:rsidR="007123FE" w:rsidRPr="00934CBD">
                <w:rPr>
                  <w:rFonts w:ascii="Times New Roman" w:hAnsi="Times New Roman" w:cs="Times New Roman"/>
                  <w:color w:val="auto"/>
                  <w:sz w:val="22"/>
                  <w:szCs w:val="22"/>
                </w:rPr>
                <w:t>Redizajn web stranice www.huono.hr, održavanje, punjenje tekstova</w:t>
              </w:r>
            </w:hyperlink>
          </w:p>
        </w:tc>
        <w:tc>
          <w:tcPr>
            <w:tcW w:w="1417" w:type="dxa"/>
            <w:vMerge/>
            <w:tcBorders>
              <w:top w:val="nil"/>
              <w:left w:val="single" w:sz="8" w:space="0" w:color="auto"/>
              <w:bottom w:val="single" w:sz="8" w:space="0" w:color="000000"/>
              <w:right w:val="nil"/>
            </w:tcBorders>
            <w:vAlign w:val="center"/>
            <w:hideMark/>
          </w:tcPr>
          <w:p w14:paraId="1619D552"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78195F29"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0064A6D4" w14:textId="77777777" w:rsidR="007123FE" w:rsidRPr="00934CBD" w:rsidRDefault="007123FE" w:rsidP="00E93491">
            <w:pPr>
              <w:rPr>
                <w:rFonts w:ascii="Aptos Narrow" w:hAnsi="Aptos Narrow" w:cs="Times New Roman"/>
                <w:sz w:val="22"/>
                <w:szCs w:val="22"/>
              </w:rPr>
            </w:pPr>
          </w:p>
        </w:tc>
        <w:tc>
          <w:tcPr>
            <w:tcW w:w="236" w:type="dxa"/>
            <w:vAlign w:val="center"/>
            <w:hideMark/>
          </w:tcPr>
          <w:p w14:paraId="3060BB1B" w14:textId="77777777" w:rsidR="007123FE" w:rsidRPr="00934CBD" w:rsidRDefault="007123FE" w:rsidP="00E93491">
            <w:pPr>
              <w:rPr>
                <w:rFonts w:ascii="Times New Roman" w:hAnsi="Times New Roman" w:cs="Times New Roman"/>
                <w:color w:val="auto"/>
                <w:sz w:val="20"/>
                <w:szCs w:val="20"/>
              </w:rPr>
            </w:pPr>
          </w:p>
        </w:tc>
      </w:tr>
      <w:tr w:rsidR="007123FE" w:rsidRPr="00934CBD" w14:paraId="21E3E655" w14:textId="77777777" w:rsidTr="00E93491">
        <w:trPr>
          <w:trHeight w:val="405"/>
        </w:trPr>
        <w:tc>
          <w:tcPr>
            <w:tcW w:w="960" w:type="dxa"/>
            <w:vMerge/>
            <w:tcBorders>
              <w:top w:val="nil"/>
              <w:left w:val="single" w:sz="8" w:space="0" w:color="auto"/>
              <w:bottom w:val="single" w:sz="8" w:space="0" w:color="000000"/>
              <w:right w:val="single" w:sz="8" w:space="0" w:color="auto"/>
            </w:tcBorders>
            <w:vAlign w:val="center"/>
            <w:hideMark/>
          </w:tcPr>
          <w:p w14:paraId="588E9ACF"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nil"/>
              <w:right w:val="single" w:sz="8" w:space="0" w:color="000000"/>
            </w:tcBorders>
            <w:shd w:val="clear" w:color="auto" w:fill="auto"/>
            <w:vAlign w:val="center"/>
            <w:hideMark/>
          </w:tcPr>
          <w:p w14:paraId="71D5D468"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 xml:space="preserve">Vođenje društvenih mreža </w:t>
            </w:r>
          </w:p>
        </w:tc>
        <w:tc>
          <w:tcPr>
            <w:tcW w:w="1417" w:type="dxa"/>
            <w:vMerge/>
            <w:tcBorders>
              <w:top w:val="nil"/>
              <w:left w:val="single" w:sz="8" w:space="0" w:color="auto"/>
              <w:bottom w:val="single" w:sz="8" w:space="0" w:color="000000"/>
              <w:right w:val="nil"/>
            </w:tcBorders>
            <w:vAlign w:val="center"/>
            <w:hideMark/>
          </w:tcPr>
          <w:p w14:paraId="3342987C"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1CE0ACE2"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725519CA" w14:textId="77777777" w:rsidR="007123FE" w:rsidRPr="00934CBD" w:rsidRDefault="007123FE" w:rsidP="00E93491">
            <w:pPr>
              <w:rPr>
                <w:rFonts w:ascii="Aptos Narrow" w:hAnsi="Aptos Narrow" w:cs="Times New Roman"/>
                <w:sz w:val="22"/>
                <w:szCs w:val="22"/>
              </w:rPr>
            </w:pPr>
          </w:p>
        </w:tc>
        <w:tc>
          <w:tcPr>
            <w:tcW w:w="236" w:type="dxa"/>
            <w:vAlign w:val="center"/>
            <w:hideMark/>
          </w:tcPr>
          <w:p w14:paraId="45CB435B" w14:textId="77777777" w:rsidR="007123FE" w:rsidRPr="00934CBD" w:rsidRDefault="007123FE" w:rsidP="00E93491">
            <w:pPr>
              <w:rPr>
                <w:rFonts w:ascii="Times New Roman" w:hAnsi="Times New Roman" w:cs="Times New Roman"/>
                <w:color w:val="auto"/>
                <w:sz w:val="20"/>
                <w:szCs w:val="20"/>
              </w:rPr>
            </w:pPr>
          </w:p>
        </w:tc>
      </w:tr>
      <w:tr w:rsidR="007123FE" w:rsidRPr="00934CBD" w14:paraId="5A14B45B" w14:textId="77777777" w:rsidTr="00E93491">
        <w:trPr>
          <w:trHeight w:val="345"/>
        </w:trPr>
        <w:tc>
          <w:tcPr>
            <w:tcW w:w="960" w:type="dxa"/>
            <w:vMerge/>
            <w:tcBorders>
              <w:top w:val="nil"/>
              <w:left w:val="single" w:sz="8" w:space="0" w:color="auto"/>
              <w:bottom w:val="single" w:sz="8" w:space="0" w:color="000000"/>
              <w:right w:val="single" w:sz="8" w:space="0" w:color="auto"/>
            </w:tcBorders>
            <w:vAlign w:val="center"/>
            <w:hideMark/>
          </w:tcPr>
          <w:p w14:paraId="3F08106A"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nil"/>
              <w:right w:val="single" w:sz="8" w:space="0" w:color="000000"/>
            </w:tcBorders>
            <w:shd w:val="clear" w:color="auto" w:fill="auto"/>
            <w:vAlign w:val="center"/>
            <w:hideMark/>
          </w:tcPr>
          <w:p w14:paraId="336A7B90"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 xml:space="preserve">Pokloni za sve sudionike </w:t>
            </w:r>
          </w:p>
        </w:tc>
        <w:tc>
          <w:tcPr>
            <w:tcW w:w="1417" w:type="dxa"/>
            <w:vMerge/>
            <w:tcBorders>
              <w:top w:val="nil"/>
              <w:left w:val="single" w:sz="8" w:space="0" w:color="auto"/>
              <w:bottom w:val="single" w:sz="8" w:space="0" w:color="000000"/>
              <w:right w:val="nil"/>
            </w:tcBorders>
            <w:vAlign w:val="center"/>
            <w:hideMark/>
          </w:tcPr>
          <w:p w14:paraId="171320FA"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53E4CC3E"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0B7C53EC" w14:textId="77777777" w:rsidR="007123FE" w:rsidRPr="00934CBD" w:rsidRDefault="007123FE" w:rsidP="00E93491">
            <w:pPr>
              <w:rPr>
                <w:rFonts w:ascii="Aptos Narrow" w:hAnsi="Aptos Narrow" w:cs="Times New Roman"/>
                <w:sz w:val="22"/>
                <w:szCs w:val="22"/>
              </w:rPr>
            </w:pPr>
          </w:p>
        </w:tc>
        <w:tc>
          <w:tcPr>
            <w:tcW w:w="236" w:type="dxa"/>
            <w:vAlign w:val="center"/>
            <w:hideMark/>
          </w:tcPr>
          <w:p w14:paraId="3BAC3FB4" w14:textId="77777777" w:rsidR="007123FE" w:rsidRPr="00934CBD" w:rsidRDefault="007123FE" w:rsidP="00E93491">
            <w:pPr>
              <w:rPr>
                <w:rFonts w:ascii="Times New Roman" w:hAnsi="Times New Roman" w:cs="Times New Roman"/>
                <w:color w:val="auto"/>
                <w:sz w:val="20"/>
                <w:szCs w:val="20"/>
              </w:rPr>
            </w:pPr>
          </w:p>
        </w:tc>
      </w:tr>
      <w:tr w:rsidR="007123FE" w:rsidRPr="00934CBD" w14:paraId="3A6445F3" w14:textId="77777777" w:rsidTr="00E93491">
        <w:trPr>
          <w:trHeight w:val="300"/>
        </w:trPr>
        <w:tc>
          <w:tcPr>
            <w:tcW w:w="960" w:type="dxa"/>
            <w:vMerge/>
            <w:tcBorders>
              <w:top w:val="nil"/>
              <w:left w:val="single" w:sz="8" w:space="0" w:color="auto"/>
              <w:bottom w:val="single" w:sz="8" w:space="0" w:color="000000"/>
              <w:right w:val="single" w:sz="8" w:space="0" w:color="auto"/>
            </w:tcBorders>
            <w:vAlign w:val="center"/>
            <w:hideMark/>
          </w:tcPr>
          <w:p w14:paraId="6757EA56"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nil"/>
              <w:right w:val="single" w:sz="8" w:space="0" w:color="000000"/>
            </w:tcBorders>
            <w:shd w:val="clear" w:color="auto" w:fill="auto"/>
            <w:vAlign w:val="center"/>
            <w:hideMark/>
          </w:tcPr>
          <w:p w14:paraId="32C5D8EF"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Ruksaci</w:t>
            </w:r>
          </w:p>
        </w:tc>
        <w:tc>
          <w:tcPr>
            <w:tcW w:w="1417" w:type="dxa"/>
            <w:vMerge/>
            <w:tcBorders>
              <w:top w:val="nil"/>
              <w:left w:val="single" w:sz="8" w:space="0" w:color="auto"/>
              <w:bottom w:val="single" w:sz="8" w:space="0" w:color="000000"/>
              <w:right w:val="nil"/>
            </w:tcBorders>
            <w:vAlign w:val="center"/>
            <w:hideMark/>
          </w:tcPr>
          <w:p w14:paraId="6B200DAE"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47B9C9A4"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3D79751D" w14:textId="77777777" w:rsidR="007123FE" w:rsidRPr="00934CBD" w:rsidRDefault="007123FE" w:rsidP="00E93491">
            <w:pPr>
              <w:rPr>
                <w:rFonts w:ascii="Aptos Narrow" w:hAnsi="Aptos Narrow" w:cs="Times New Roman"/>
                <w:sz w:val="22"/>
                <w:szCs w:val="22"/>
              </w:rPr>
            </w:pPr>
          </w:p>
        </w:tc>
        <w:tc>
          <w:tcPr>
            <w:tcW w:w="236" w:type="dxa"/>
            <w:vAlign w:val="center"/>
            <w:hideMark/>
          </w:tcPr>
          <w:p w14:paraId="778EBFE2" w14:textId="77777777" w:rsidR="007123FE" w:rsidRPr="00934CBD" w:rsidRDefault="007123FE" w:rsidP="00E93491">
            <w:pPr>
              <w:rPr>
                <w:rFonts w:ascii="Times New Roman" w:hAnsi="Times New Roman" w:cs="Times New Roman"/>
                <w:color w:val="auto"/>
                <w:sz w:val="20"/>
                <w:szCs w:val="20"/>
              </w:rPr>
            </w:pPr>
          </w:p>
        </w:tc>
      </w:tr>
      <w:tr w:rsidR="007123FE" w:rsidRPr="00934CBD" w14:paraId="65A3B47C" w14:textId="77777777" w:rsidTr="00E93491">
        <w:trPr>
          <w:trHeight w:val="300"/>
        </w:trPr>
        <w:tc>
          <w:tcPr>
            <w:tcW w:w="960" w:type="dxa"/>
            <w:vMerge/>
            <w:tcBorders>
              <w:top w:val="nil"/>
              <w:left w:val="single" w:sz="8" w:space="0" w:color="auto"/>
              <w:bottom w:val="single" w:sz="8" w:space="0" w:color="000000"/>
              <w:right w:val="single" w:sz="8" w:space="0" w:color="auto"/>
            </w:tcBorders>
            <w:vAlign w:val="center"/>
            <w:hideMark/>
          </w:tcPr>
          <w:p w14:paraId="33DC5711"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nil"/>
              <w:right w:val="single" w:sz="8" w:space="0" w:color="000000"/>
            </w:tcBorders>
            <w:shd w:val="clear" w:color="auto" w:fill="auto"/>
            <w:vAlign w:val="center"/>
            <w:hideMark/>
          </w:tcPr>
          <w:p w14:paraId="2704EE36"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Promotivni materijali razni</w:t>
            </w:r>
          </w:p>
        </w:tc>
        <w:tc>
          <w:tcPr>
            <w:tcW w:w="1417" w:type="dxa"/>
            <w:vMerge/>
            <w:tcBorders>
              <w:top w:val="nil"/>
              <w:left w:val="single" w:sz="8" w:space="0" w:color="auto"/>
              <w:bottom w:val="single" w:sz="8" w:space="0" w:color="000000"/>
              <w:right w:val="nil"/>
            </w:tcBorders>
            <w:vAlign w:val="center"/>
            <w:hideMark/>
          </w:tcPr>
          <w:p w14:paraId="03334897"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61747A75"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4C8ABDC9" w14:textId="77777777" w:rsidR="007123FE" w:rsidRPr="00934CBD" w:rsidRDefault="007123FE" w:rsidP="00E93491">
            <w:pPr>
              <w:rPr>
                <w:rFonts w:ascii="Aptos Narrow" w:hAnsi="Aptos Narrow" w:cs="Times New Roman"/>
                <w:sz w:val="22"/>
                <w:szCs w:val="22"/>
              </w:rPr>
            </w:pPr>
          </w:p>
        </w:tc>
        <w:tc>
          <w:tcPr>
            <w:tcW w:w="236" w:type="dxa"/>
            <w:vAlign w:val="center"/>
            <w:hideMark/>
          </w:tcPr>
          <w:p w14:paraId="019FAC5A" w14:textId="77777777" w:rsidR="007123FE" w:rsidRPr="00934CBD" w:rsidRDefault="007123FE" w:rsidP="00E93491">
            <w:pPr>
              <w:rPr>
                <w:rFonts w:ascii="Times New Roman" w:hAnsi="Times New Roman" w:cs="Times New Roman"/>
                <w:color w:val="auto"/>
                <w:sz w:val="20"/>
                <w:szCs w:val="20"/>
              </w:rPr>
            </w:pPr>
          </w:p>
        </w:tc>
      </w:tr>
      <w:tr w:rsidR="007123FE" w:rsidRPr="00934CBD" w14:paraId="256E97E9" w14:textId="77777777" w:rsidTr="00E93491">
        <w:trPr>
          <w:trHeight w:val="435"/>
        </w:trPr>
        <w:tc>
          <w:tcPr>
            <w:tcW w:w="960" w:type="dxa"/>
            <w:vMerge/>
            <w:tcBorders>
              <w:top w:val="nil"/>
              <w:left w:val="single" w:sz="8" w:space="0" w:color="auto"/>
              <w:bottom w:val="single" w:sz="8" w:space="0" w:color="000000"/>
              <w:right w:val="single" w:sz="8" w:space="0" w:color="auto"/>
            </w:tcBorders>
            <w:vAlign w:val="center"/>
            <w:hideMark/>
          </w:tcPr>
          <w:p w14:paraId="544FF74D"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nil"/>
              <w:right w:val="single" w:sz="8" w:space="0" w:color="000000"/>
            </w:tcBorders>
            <w:shd w:val="clear" w:color="auto" w:fill="auto"/>
            <w:vAlign w:val="center"/>
            <w:hideMark/>
          </w:tcPr>
          <w:p w14:paraId="1ACF2CC0"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Katalog za sudionike</w:t>
            </w:r>
          </w:p>
        </w:tc>
        <w:tc>
          <w:tcPr>
            <w:tcW w:w="1417" w:type="dxa"/>
            <w:vMerge/>
            <w:tcBorders>
              <w:top w:val="nil"/>
              <w:left w:val="single" w:sz="8" w:space="0" w:color="auto"/>
              <w:bottom w:val="single" w:sz="8" w:space="0" w:color="000000"/>
              <w:right w:val="nil"/>
            </w:tcBorders>
            <w:vAlign w:val="center"/>
            <w:hideMark/>
          </w:tcPr>
          <w:p w14:paraId="18F48B2F"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788C3DD9"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372D9B61" w14:textId="77777777" w:rsidR="007123FE" w:rsidRPr="00934CBD" w:rsidRDefault="007123FE" w:rsidP="00E93491">
            <w:pPr>
              <w:rPr>
                <w:rFonts w:ascii="Aptos Narrow" w:hAnsi="Aptos Narrow" w:cs="Times New Roman"/>
                <w:sz w:val="22"/>
                <w:szCs w:val="22"/>
              </w:rPr>
            </w:pPr>
          </w:p>
        </w:tc>
        <w:tc>
          <w:tcPr>
            <w:tcW w:w="236" w:type="dxa"/>
            <w:vAlign w:val="center"/>
            <w:hideMark/>
          </w:tcPr>
          <w:p w14:paraId="6BAEA14B" w14:textId="77777777" w:rsidR="007123FE" w:rsidRPr="00934CBD" w:rsidRDefault="007123FE" w:rsidP="00E93491">
            <w:pPr>
              <w:rPr>
                <w:rFonts w:ascii="Times New Roman" w:hAnsi="Times New Roman" w:cs="Times New Roman"/>
                <w:color w:val="auto"/>
                <w:sz w:val="20"/>
                <w:szCs w:val="20"/>
              </w:rPr>
            </w:pPr>
          </w:p>
        </w:tc>
      </w:tr>
      <w:tr w:rsidR="007123FE" w:rsidRPr="00934CBD" w14:paraId="06FE10C0" w14:textId="77777777" w:rsidTr="00E93491">
        <w:trPr>
          <w:trHeight w:val="435"/>
        </w:trPr>
        <w:tc>
          <w:tcPr>
            <w:tcW w:w="960" w:type="dxa"/>
            <w:vMerge/>
            <w:tcBorders>
              <w:top w:val="nil"/>
              <w:left w:val="single" w:sz="8" w:space="0" w:color="auto"/>
              <w:bottom w:val="single" w:sz="8" w:space="0" w:color="000000"/>
              <w:right w:val="single" w:sz="8" w:space="0" w:color="auto"/>
            </w:tcBorders>
            <w:vAlign w:val="center"/>
            <w:hideMark/>
          </w:tcPr>
          <w:p w14:paraId="1EC67B38"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nil"/>
              <w:right w:val="single" w:sz="8" w:space="0" w:color="000000"/>
            </w:tcBorders>
            <w:shd w:val="clear" w:color="auto" w:fill="auto"/>
            <w:vAlign w:val="center"/>
            <w:hideMark/>
          </w:tcPr>
          <w:p w14:paraId="3F71E850"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 xml:space="preserve">Jumbo plakati – dizajn i izrada, zakup </w:t>
            </w:r>
            <w:proofErr w:type="spellStart"/>
            <w:r w:rsidRPr="00934CBD">
              <w:rPr>
                <w:rFonts w:ascii="Times New Roman" w:hAnsi="Times New Roman" w:cs="Times New Roman"/>
                <w:color w:val="auto"/>
                <w:sz w:val="22"/>
                <w:szCs w:val="22"/>
              </w:rPr>
              <w:t>billboarda</w:t>
            </w:r>
            <w:proofErr w:type="spellEnd"/>
          </w:p>
        </w:tc>
        <w:tc>
          <w:tcPr>
            <w:tcW w:w="1417" w:type="dxa"/>
            <w:vMerge/>
            <w:tcBorders>
              <w:top w:val="nil"/>
              <w:left w:val="single" w:sz="8" w:space="0" w:color="auto"/>
              <w:bottom w:val="single" w:sz="8" w:space="0" w:color="000000"/>
              <w:right w:val="nil"/>
            </w:tcBorders>
            <w:vAlign w:val="center"/>
            <w:hideMark/>
          </w:tcPr>
          <w:p w14:paraId="0FEA1E28"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239396E3"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70103856" w14:textId="77777777" w:rsidR="007123FE" w:rsidRPr="00934CBD" w:rsidRDefault="007123FE" w:rsidP="00E93491">
            <w:pPr>
              <w:rPr>
                <w:rFonts w:ascii="Aptos Narrow" w:hAnsi="Aptos Narrow" w:cs="Times New Roman"/>
                <w:sz w:val="22"/>
                <w:szCs w:val="22"/>
              </w:rPr>
            </w:pPr>
          </w:p>
        </w:tc>
        <w:tc>
          <w:tcPr>
            <w:tcW w:w="236" w:type="dxa"/>
            <w:vAlign w:val="center"/>
            <w:hideMark/>
          </w:tcPr>
          <w:p w14:paraId="394E2C16" w14:textId="77777777" w:rsidR="007123FE" w:rsidRPr="00934CBD" w:rsidRDefault="007123FE" w:rsidP="00E93491">
            <w:pPr>
              <w:rPr>
                <w:rFonts w:ascii="Times New Roman" w:hAnsi="Times New Roman" w:cs="Times New Roman"/>
                <w:color w:val="auto"/>
                <w:sz w:val="20"/>
                <w:szCs w:val="20"/>
              </w:rPr>
            </w:pPr>
          </w:p>
        </w:tc>
      </w:tr>
      <w:tr w:rsidR="007123FE" w:rsidRPr="00934CBD" w14:paraId="750A164C" w14:textId="77777777" w:rsidTr="00E93491">
        <w:trPr>
          <w:trHeight w:val="525"/>
        </w:trPr>
        <w:tc>
          <w:tcPr>
            <w:tcW w:w="960" w:type="dxa"/>
            <w:vMerge/>
            <w:tcBorders>
              <w:top w:val="nil"/>
              <w:left w:val="single" w:sz="8" w:space="0" w:color="auto"/>
              <w:bottom w:val="single" w:sz="8" w:space="0" w:color="000000"/>
              <w:right w:val="single" w:sz="8" w:space="0" w:color="auto"/>
            </w:tcBorders>
            <w:vAlign w:val="center"/>
            <w:hideMark/>
          </w:tcPr>
          <w:p w14:paraId="5BD55789"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nil"/>
              <w:right w:val="single" w:sz="8" w:space="0" w:color="000000"/>
            </w:tcBorders>
            <w:shd w:val="clear" w:color="auto" w:fill="auto"/>
            <w:vAlign w:val="center"/>
            <w:hideMark/>
          </w:tcPr>
          <w:p w14:paraId="228C0F0B"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 xml:space="preserve">Plakati – dizajn i izrada, zakup </w:t>
            </w:r>
            <w:proofErr w:type="spellStart"/>
            <w:r w:rsidRPr="00934CBD">
              <w:rPr>
                <w:rFonts w:ascii="Times New Roman" w:hAnsi="Times New Roman" w:cs="Times New Roman"/>
                <w:color w:val="auto"/>
                <w:sz w:val="22"/>
                <w:szCs w:val="22"/>
              </w:rPr>
              <w:t>oglašivačkog</w:t>
            </w:r>
            <w:proofErr w:type="spellEnd"/>
            <w:r w:rsidRPr="00934CBD">
              <w:rPr>
                <w:rFonts w:ascii="Times New Roman" w:hAnsi="Times New Roman" w:cs="Times New Roman"/>
                <w:color w:val="auto"/>
                <w:sz w:val="22"/>
                <w:szCs w:val="22"/>
              </w:rPr>
              <w:t xml:space="preserve"> mjesta</w:t>
            </w:r>
          </w:p>
        </w:tc>
        <w:tc>
          <w:tcPr>
            <w:tcW w:w="1417" w:type="dxa"/>
            <w:vMerge/>
            <w:tcBorders>
              <w:top w:val="nil"/>
              <w:left w:val="single" w:sz="8" w:space="0" w:color="auto"/>
              <w:bottom w:val="single" w:sz="8" w:space="0" w:color="000000"/>
              <w:right w:val="nil"/>
            </w:tcBorders>
            <w:vAlign w:val="center"/>
            <w:hideMark/>
          </w:tcPr>
          <w:p w14:paraId="7229DE87"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4B4AD076"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102C1C9B" w14:textId="77777777" w:rsidR="007123FE" w:rsidRPr="00934CBD" w:rsidRDefault="007123FE" w:rsidP="00E93491">
            <w:pPr>
              <w:rPr>
                <w:rFonts w:ascii="Aptos Narrow" w:hAnsi="Aptos Narrow" w:cs="Times New Roman"/>
                <w:sz w:val="22"/>
                <w:szCs w:val="22"/>
              </w:rPr>
            </w:pPr>
          </w:p>
        </w:tc>
        <w:tc>
          <w:tcPr>
            <w:tcW w:w="236" w:type="dxa"/>
            <w:vAlign w:val="center"/>
            <w:hideMark/>
          </w:tcPr>
          <w:p w14:paraId="075222B4" w14:textId="77777777" w:rsidR="007123FE" w:rsidRPr="00934CBD" w:rsidRDefault="007123FE" w:rsidP="00E93491">
            <w:pPr>
              <w:rPr>
                <w:rFonts w:ascii="Times New Roman" w:hAnsi="Times New Roman" w:cs="Times New Roman"/>
                <w:color w:val="auto"/>
                <w:sz w:val="20"/>
                <w:szCs w:val="20"/>
              </w:rPr>
            </w:pPr>
          </w:p>
        </w:tc>
      </w:tr>
      <w:tr w:rsidR="007123FE" w:rsidRPr="00934CBD" w14:paraId="6F7E65C6" w14:textId="77777777" w:rsidTr="00E93491">
        <w:trPr>
          <w:trHeight w:val="600"/>
        </w:trPr>
        <w:tc>
          <w:tcPr>
            <w:tcW w:w="960" w:type="dxa"/>
            <w:vMerge/>
            <w:tcBorders>
              <w:top w:val="nil"/>
              <w:left w:val="single" w:sz="8" w:space="0" w:color="auto"/>
              <w:bottom w:val="single" w:sz="8" w:space="0" w:color="000000"/>
              <w:right w:val="single" w:sz="8" w:space="0" w:color="auto"/>
            </w:tcBorders>
            <w:vAlign w:val="center"/>
            <w:hideMark/>
          </w:tcPr>
          <w:p w14:paraId="1F0669AE"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nil"/>
              <w:right w:val="single" w:sz="8" w:space="0" w:color="000000"/>
            </w:tcBorders>
            <w:shd w:val="clear" w:color="auto" w:fill="auto"/>
            <w:vAlign w:val="center"/>
            <w:hideMark/>
          </w:tcPr>
          <w:p w14:paraId="54110CA7" w14:textId="77777777" w:rsidR="007123FE" w:rsidRPr="00934CBD" w:rsidRDefault="007123FE" w:rsidP="00E93491">
            <w:pPr>
              <w:rPr>
                <w:rFonts w:ascii="Times New Roman" w:hAnsi="Times New Roman" w:cs="Times New Roman"/>
                <w:color w:val="auto"/>
                <w:sz w:val="22"/>
                <w:szCs w:val="22"/>
              </w:rPr>
            </w:pPr>
            <w:proofErr w:type="spellStart"/>
            <w:r w:rsidRPr="00934CBD">
              <w:rPr>
                <w:rFonts w:ascii="Times New Roman" w:hAnsi="Times New Roman" w:cs="Times New Roman"/>
                <w:color w:val="auto"/>
                <w:sz w:val="22"/>
                <w:szCs w:val="22"/>
              </w:rPr>
              <w:t>Mesh</w:t>
            </w:r>
            <w:proofErr w:type="spellEnd"/>
            <w:r w:rsidRPr="00934CBD">
              <w:rPr>
                <w:rFonts w:ascii="Times New Roman" w:hAnsi="Times New Roman" w:cs="Times New Roman"/>
                <w:color w:val="auto"/>
                <w:sz w:val="22"/>
                <w:szCs w:val="22"/>
              </w:rPr>
              <w:t xml:space="preserve"> tkanine s </w:t>
            </w:r>
            <w:proofErr w:type="spellStart"/>
            <w:r w:rsidRPr="00934CBD">
              <w:rPr>
                <w:rFonts w:ascii="Times New Roman" w:hAnsi="Times New Roman" w:cs="Times New Roman"/>
                <w:color w:val="auto"/>
                <w:sz w:val="22"/>
                <w:szCs w:val="22"/>
              </w:rPr>
              <w:t>vizualom</w:t>
            </w:r>
            <w:proofErr w:type="spellEnd"/>
            <w:r w:rsidRPr="00934CBD">
              <w:rPr>
                <w:rFonts w:ascii="Times New Roman" w:hAnsi="Times New Roman" w:cs="Times New Roman"/>
                <w:color w:val="auto"/>
                <w:sz w:val="22"/>
                <w:szCs w:val="22"/>
              </w:rPr>
              <w:t xml:space="preserve"> za označavanje pozornice i ostalih potrebnih mjesta (ulazi, izlazi, grad...) </w:t>
            </w:r>
          </w:p>
        </w:tc>
        <w:tc>
          <w:tcPr>
            <w:tcW w:w="1417" w:type="dxa"/>
            <w:vMerge/>
            <w:tcBorders>
              <w:top w:val="nil"/>
              <w:left w:val="single" w:sz="8" w:space="0" w:color="auto"/>
              <w:bottom w:val="single" w:sz="8" w:space="0" w:color="000000"/>
              <w:right w:val="nil"/>
            </w:tcBorders>
            <w:vAlign w:val="center"/>
            <w:hideMark/>
          </w:tcPr>
          <w:p w14:paraId="2D1F57B5"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267489F4"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5FDD2F41" w14:textId="77777777" w:rsidR="007123FE" w:rsidRPr="00934CBD" w:rsidRDefault="007123FE" w:rsidP="00E93491">
            <w:pPr>
              <w:rPr>
                <w:rFonts w:ascii="Aptos Narrow" w:hAnsi="Aptos Narrow" w:cs="Times New Roman"/>
                <w:sz w:val="22"/>
                <w:szCs w:val="22"/>
              </w:rPr>
            </w:pPr>
          </w:p>
        </w:tc>
        <w:tc>
          <w:tcPr>
            <w:tcW w:w="236" w:type="dxa"/>
            <w:vAlign w:val="center"/>
            <w:hideMark/>
          </w:tcPr>
          <w:p w14:paraId="436AB3BE" w14:textId="77777777" w:rsidR="007123FE" w:rsidRPr="00934CBD" w:rsidRDefault="007123FE" w:rsidP="00E93491">
            <w:pPr>
              <w:rPr>
                <w:rFonts w:ascii="Times New Roman" w:hAnsi="Times New Roman" w:cs="Times New Roman"/>
                <w:color w:val="auto"/>
                <w:sz w:val="20"/>
                <w:szCs w:val="20"/>
              </w:rPr>
            </w:pPr>
          </w:p>
        </w:tc>
      </w:tr>
      <w:tr w:rsidR="007123FE" w:rsidRPr="00934CBD" w14:paraId="761F4584" w14:textId="77777777" w:rsidTr="00E93491">
        <w:trPr>
          <w:trHeight w:val="420"/>
        </w:trPr>
        <w:tc>
          <w:tcPr>
            <w:tcW w:w="960" w:type="dxa"/>
            <w:vMerge/>
            <w:tcBorders>
              <w:top w:val="nil"/>
              <w:left w:val="single" w:sz="8" w:space="0" w:color="auto"/>
              <w:bottom w:val="single" w:sz="8" w:space="0" w:color="000000"/>
              <w:right w:val="single" w:sz="8" w:space="0" w:color="auto"/>
            </w:tcBorders>
            <w:vAlign w:val="center"/>
            <w:hideMark/>
          </w:tcPr>
          <w:p w14:paraId="5F135065"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nil"/>
              <w:right w:val="single" w:sz="8" w:space="0" w:color="000000"/>
            </w:tcBorders>
            <w:shd w:val="clear" w:color="auto" w:fill="auto"/>
            <w:vAlign w:val="center"/>
            <w:hideMark/>
          </w:tcPr>
          <w:p w14:paraId="03000916"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 xml:space="preserve">Akreditacije i službeno promotivno </w:t>
            </w:r>
            <w:proofErr w:type="spellStart"/>
            <w:r w:rsidRPr="00934CBD">
              <w:rPr>
                <w:rFonts w:ascii="Times New Roman" w:hAnsi="Times New Roman" w:cs="Times New Roman"/>
                <w:color w:val="auto"/>
                <w:sz w:val="22"/>
                <w:szCs w:val="22"/>
              </w:rPr>
              <w:t>označje</w:t>
            </w:r>
            <w:proofErr w:type="spellEnd"/>
            <w:r w:rsidRPr="00934CBD">
              <w:rPr>
                <w:rFonts w:ascii="Times New Roman" w:hAnsi="Times New Roman" w:cs="Times New Roman"/>
                <w:color w:val="auto"/>
                <w:sz w:val="22"/>
                <w:szCs w:val="22"/>
              </w:rPr>
              <w:t xml:space="preserve"> za organizatore </w:t>
            </w:r>
          </w:p>
        </w:tc>
        <w:tc>
          <w:tcPr>
            <w:tcW w:w="1417" w:type="dxa"/>
            <w:vMerge/>
            <w:tcBorders>
              <w:top w:val="nil"/>
              <w:left w:val="single" w:sz="8" w:space="0" w:color="auto"/>
              <w:bottom w:val="single" w:sz="8" w:space="0" w:color="000000"/>
              <w:right w:val="nil"/>
            </w:tcBorders>
            <w:vAlign w:val="center"/>
            <w:hideMark/>
          </w:tcPr>
          <w:p w14:paraId="33695507"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6AEFC4AF"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0B5967F0" w14:textId="77777777" w:rsidR="007123FE" w:rsidRPr="00934CBD" w:rsidRDefault="007123FE" w:rsidP="00E93491">
            <w:pPr>
              <w:rPr>
                <w:rFonts w:ascii="Aptos Narrow" w:hAnsi="Aptos Narrow" w:cs="Times New Roman"/>
                <w:sz w:val="22"/>
                <w:szCs w:val="22"/>
              </w:rPr>
            </w:pPr>
          </w:p>
        </w:tc>
        <w:tc>
          <w:tcPr>
            <w:tcW w:w="236" w:type="dxa"/>
            <w:vAlign w:val="center"/>
            <w:hideMark/>
          </w:tcPr>
          <w:p w14:paraId="7FF50720" w14:textId="77777777" w:rsidR="007123FE" w:rsidRPr="00934CBD" w:rsidRDefault="007123FE" w:rsidP="00E93491">
            <w:pPr>
              <w:rPr>
                <w:rFonts w:ascii="Times New Roman" w:hAnsi="Times New Roman" w:cs="Times New Roman"/>
                <w:color w:val="auto"/>
                <w:sz w:val="20"/>
                <w:szCs w:val="20"/>
              </w:rPr>
            </w:pPr>
          </w:p>
        </w:tc>
      </w:tr>
      <w:tr w:rsidR="007123FE" w:rsidRPr="00934CBD" w14:paraId="218EF278" w14:textId="77777777" w:rsidTr="00E93491">
        <w:trPr>
          <w:trHeight w:val="375"/>
        </w:trPr>
        <w:tc>
          <w:tcPr>
            <w:tcW w:w="960" w:type="dxa"/>
            <w:vMerge/>
            <w:tcBorders>
              <w:top w:val="nil"/>
              <w:left w:val="single" w:sz="8" w:space="0" w:color="auto"/>
              <w:bottom w:val="single" w:sz="8" w:space="0" w:color="000000"/>
              <w:right w:val="single" w:sz="8" w:space="0" w:color="auto"/>
            </w:tcBorders>
            <w:vAlign w:val="center"/>
            <w:hideMark/>
          </w:tcPr>
          <w:p w14:paraId="28BAD290"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nil"/>
              <w:right w:val="single" w:sz="8" w:space="0" w:color="000000"/>
            </w:tcBorders>
            <w:shd w:val="clear" w:color="auto" w:fill="auto"/>
            <w:vAlign w:val="center"/>
            <w:hideMark/>
          </w:tcPr>
          <w:p w14:paraId="222CB0A9"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PR tekstovi u medijima (tisak, portali)</w:t>
            </w:r>
          </w:p>
        </w:tc>
        <w:tc>
          <w:tcPr>
            <w:tcW w:w="1417" w:type="dxa"/>
            <w:vMerge/>
            <w:tcBorders>
              <w:top w:val="nil"/>
              <w:left w:val="single" w:sz="8" w:space="0" w:color="auto"/>
              <w:bottom w:val="single" w:sz="8" w:space="0" w:color="000000"/>
              <w:right w:val="nil"/>
            </w:tcBorders>
            <w:vAlign w:val="center"/>
            <w:hideMark/>
          </w:tcPr>
          <w:p w14:paraId="27820EC6"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437D916E"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4340F816" w14:textId="77777777" w:rsidR="007123FE" w:rsidRPr="00934CBD" w:rsidRDefault="007123FE" w:rsidP="00E93491">
            <w:pPr>
              <w:rPr>
                <w:rFonts w:ascii="Aptos Narrow" w:hAnsi="Aptos Narrow" w:cs="Times New Roman"/>
                <w:sz w:val="22"/>
                <w:szCs w:val="22"/>
              </w:rPr>
            </w:pPr>
          </w:p>
        </w:tc>
        <w:tc>
          <w:tcPr>
            <w:tcW w:w="236" w:type="dxa"/>
            <w:vAlign w:val="center"/>
            <w:hideMark/>
          </w:tcPr>
          <w:p w14:paraId="2E7A36A4" w14:textId="77777777" w:rsidR="007123FE" w:rsidRPr="00934CBD" w:rsidRDefault="007123FE" w:rsidP="00E93491">
            <w:pPr>
              <w:rPr>
                <w:rFonts w:ascii="Times New Roman" w:hAnsi="Times New Roman" w:cs="Times New Roman"/>
                <w:color w:val="auto"/>
                <w:sz w:val="20"/>
                <w:szCs w:val="20"/>
              </w:rPr>
            </w:pPr>
          </w:p>
        </w:tc>
      </w:tr>
      <w:tr w:rsidR="007123FE" w:rsidRPr="00934CBD" w14:paraId="779A82FD" w14:textId="77777777" w:rsidTr="00E93491">
        <w:trPr>
          <w:trHeight w:val="375"/>
        </w:trPr>
        <w:tc>
          <w:tcPr>
            <w:tcW w:w="960" w:type="dxa"/>
            <w:vMerge/>
            <w:tcBorders>
              <w:top w:val="nil"/>
              <w:left w:val="single" w:sz="8" w:space="0" w:color="auto"/>
              <w:bottom w:val="single" w:sz="8" w:space="0" w:color="000000"/>
              <w:right w:val="single" w:sz="8" w:space="0" w:color="auto"/>
            </w:tcBorders>
            <w:vAlign w:val="center"/>
            <w:hideMark/>
          </w:tcPr>
          <w:p w14:paraId="03F8A49D"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nil"/>
              <w:right w:val="single" w:sz="8" w:space="0" w:color="000000"/>
            </w:tcBorders>
            <w:shd w:val="clear" w:color="auto" w:fill="auto"/>
            <w:vAlign w:val="center"/>
            <w:hideMark/>
          </w:tcPr>
          <w:p w14:paraId="74CFC54B" w14:textId="77777777" w:rsidR="007123FE" w:rsidRPr="00934CBD" w:rsidRDefault="007123FE" w:rsidP="00E93491">
            <w:pPr>
              <w:rPr>
                <w:rFonts w:ascii="Times New Roman" w:hAnsi="Times New Roman" w:cs="Times New Roman"/>
                <w:color w:val="auto"/>
                <w:sz w:val="22"/>
                <w:szCs w:val="22"/>
              </w:rPr>
            </w:pPr>
            <w:proofErr w:type="spellStart"/>
            <w:r w:rsidRPr="00934CBD">
              <w:rPr>
                <w:rFonts w:ascii="Times New Roman" w:hAnsi="Times New Roman" w:cs="Times New Roman"/>
                <w:color w:val="auto"/>
                <w:sz w:val="22"/>
                <w:szCs w:val="22"/>
              </w:rPr>
              <w:t>Jinglovi</w:t>
            </w:r>
            <w:proofErr w:type="spellEnd"/>
            <w:r w:rsidRPr="00934CBD">
              <w:rPr>
                <w:rFonts w:ascii="Times New Roman" w:hAnsi="Times New Roman" w:cs="Times New Roman"/>
                <w:color w:val="auto"/>
                <w:sz w:val="22"/>
                <w:szCs w:val="22"/>
              </w:rPr>
              <w:t xml:space="preserve"> na radio postajama</w:t>
            </w:r>
          </w:p>
        </w:tc>
        <w:tc>
          <w:tcPr>
            <w:tcW w:w="1417" w:type="dxa"/>
            <w:vMerge/>
            <w:tcBorders>
              <w:top w:val="nil"/>
              <w:left w:val="single" w:sz="8" w:space="0" w:color="auto"/>
              <w:bottom w:val="single" w:sz="8" w:space="0" w:color="000000"/>
              <w:right w:val="nil"/>
            </w:tcBorders>
            <w:vAlign w:val="center"/>
            <w:hideMark/>
          </w:tcPr>
          <w:p w14:paraId="61D0B92B"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1F5C8841"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3BE3F317" w14:textId="77777777" w:rsidR="007123FE" w:rsidRPr="00934CBD" w:rsidRDefault="007123FE" w:rsidP="00E93491">
            <w:pPr>
              <w:rPr>
                <w:rFonts w:ascii="Aptos Narrow" w:hAnsi="Aptos Narrow" w:cs="Times New Roman"/>
                <w:sz w:val="22"/>
                <w:szCs w:val="22"/>
              </w:rPr>
            </w:pPr>
          </w:p>
        </w:tc>
        <w:tc>
          <w:tcPr>
            <w:tcW w:w="236" w:type="dxa"/>
            <w:vAlign w:val="center"/>
            <w:hideMark/>
          </w:tcPr>
          <w:p w14:paraId="32F18C27" w14:textId="77777777" w:rsidR="007123FE" w:rsidRPr="00934CBD" w:rsidRDefault="007123FE" w:rsidP="00E93491">
            <w:pPr>
              <w:rPr>
                <w:rFonts w:ascii="Times New Roman" w:hAnsi="Times New Roman" w:cs="Times New Roman"/>
                <w:color w:val="auto"/>
                <w:sz w:val="20"/>
                <w:szCs w:val="20"/>
              </w:rPr>
            </w:pPr>
          </w:p>
        </w:tc>
      </w:tr>
      <w:tr w:rsidR="007123FE" w:rsidRPr="00934CBD" w14:paraId="63774026" w14:textId="77777777" w:rsidTr="00E93491">
        <w:trPr>
          <w:trHeight w:val="375"/>
        </w:trPr>
        <w:tc>
          <w:tcPr>
            <w:tcW w:w="960" w:type="dxa"/>
            <w:vMerge/>
            <w:tcBorders>
              <w:top w:val="nil"/>
              <w:left w:val="single" w:sz="8" w:space="0" w:color="auto"/>
              <w:bottom w:val="single" w:sz="8" w:space="0" w:color="000000"/>
              <w:right w:val="single" w:sz="8" w:space="0" w:color="auto"/>
            </w:tcBorders>
            <w:vAlign w:val="center"/>
            <w:hideMark/>
          </w:tcPr>
          <w:p w14:paraId="7DA02768"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nil"/>
              <w:right w:val="single" w:sz="8" w:space="0" w:color="000000"/>
            </w:tcBorders>
            <w:shd w:val="clear" w:color="auto" w:fill="auto"/>
            <w:vAlign w:val="center"/>
            <w:hideMark/>
          </w:tcPr>
          <w:p w14:paraId="0414B898"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Gostovanja i reportaže (TV, radio)</w:t>
            </w:r>
          </w:p>
        </w:tc>
        <w:tc>
          <w:tcPr>
            <w:tcW w:w="1417" w:type="dxa"/>
            <w:vMerge/>
            <w:tcBorders>
              <w:top w:val="nil"/>
              <w:left w:val="single" w:sz="8" w:space="0" w:color="auto"/>
              <w:bottom w:val="single" w:sz="8" w:space="0" w:color="000000"/>
              <w:right w:val="nil"/>
            </w:tcBorders>
            <w:vAlign w:val="center"/>
            <w:hideMark/>
          </w:tcPr>
          <w:p w14:paraId="29FA63C8"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05D2AADA"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7DF133B3" w14:textId="77777777" w:rsidR="007123FE" w:rsidRPr="00934CBD" w:rsidRDefault="007123FE" w:rsidP="00E93491">
            <w:pPr>
              <w:rPr>
                <w:rFonts w:ascii="Aptos Narrow" w:hAnsi="Aptos Narrow" w:cs="Times New Roman"/>
                <w:sz w:val="22"/>
                <w:szCs w:val="22"/>
              </w:rPr>
            </w:pPr>
          </w:p>
        </w:tc>
        <w:tc>
          <w:tcPr>
            <w:tcW w:w="236" w:type="dxa"/>
            <w:vAlign w:val="center"/>
            <w:hideMark/>
          </w:tcPr>
          <w:p w14:paraId="2959574F" w14:textId="77777777" w:rsidR="007123FE" w:rsidRPr="00934CBD" w:rsidRDefault="007123FE" w:rsidP="00E93491">
            <w:pPr>
              <w:rPr>
                <w:rFonts w:ascii="Times New Roman" w:hAnsi="Times New Roman" w:cs="Times New Roman"/>
                <w:color w:val="auto"/>
                <w:sz w:val="20"/>
                <w:szCs w:val="20"/>
              </w:rPr>
            </w:pPr>
          </w:p>
        </w:tc>
      </w:tr>
      <w:tr w:rsidR="007123FE" w:rsidRPr="00934CBD" w14:paraId="275B20C9" w14:textId="77777777" w:rsidTr="00E93491">
        <w:trPr>
          <w:trHeight w:val="375"/>
        </w:trPr>
        <w:tc>
          <w:tcPr>
            <w:tcW w:w="960" w:type="dxa"/>
            <w:vMerge/>
            <w:tcBorders>
              <w:top w:val="nil"/>
              <w:left w:val="single" w:sz="8" w:space="0" w:color="auto"/>
              <w:bottom w:val="single" w:sz="8" w:space="0" w:color="000000"/>
              <w:right w:val="single" w:sz="8" w:space="0" w:color="auto"/>
            </w:tcBorders>
            <w:vAlign w:val="center"/>
            <w:hideMark/>
          </w:tcPr>
          <w:p w14:paraId="70E4D276"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nil"/>
              <w:right w:val="single" w:sz="8" w:space="0" w:color="000000"/>
            </w:tcBorders>
            <w:shd w:val="clear" w:color="auto" w:fill="auto"/>
            <w:vAlign w:val="center"/>
            <w:hideMark/>
          </w:tcPr>
          <w:p w14:paraId="156ADED9" w14:textId="77777777" w:rsidR="007123FE" w:rsidRPr="00934CBD" w:rsidRDefault="007123FE" w:rsidP="00E93491">
            <w:pPr>
              <w:rPr>
                <w:rFonts w:ascii="Times New Roman" w:hAnsi="Times New Roman" w:cs="Times New Roman"/>
                <w:color w:val="auto"/>
                <w:sz w:val="22"/>
                <w:szCs w:val="22"/>
              </w:rPr>
            </w:pPr>
            <w:proofErr w:type="spellStart"/>
            <w:r w:rsidRPr="00934CBD">
              <w:rPr>
                <w:rFonts w:ascii="Times New Roman" w:hAnsi="Times New Roman" w:cs="Times New Roman"/>
                <w:color w:val="auto"/>
                <w:sz w:val="22"/>
                <w:szCs w:val="22"/>
              </w:rPr>
              <w:t>Banneri</w:t>
            </w:r>
            <w:proofErr w:type="spellEnd"/>
            <w:r w:rsidRPr="00934CBD">
              <w:rPr>
                <w:rFonts w:ascii="Times New Roman" w:hAnsi="Times New Roman" w:cs="Times New Roman"/>
                <w:color w:val="auto"/>
                <w:sz w:val="22"/>
                <w:szCs w:val="22"/>
              </w:rPr>
              <w:t xml:space="preserve"> na portalima</w:t>
            </w:r>
          </w:p>
        </w:tc>
        <w:tc>
          <w:tcPr>
            <w:tcW w:w="1417" w:type="dxa"/>
            <w:vMerge/>
            <w:tcBorders>
              <w:top w:val="nil"/>
              <w:left w:val="single" w:sz="8" w:space="0" w:color="auto"/>
              <w:bottom w:val="single" w:sz="8" w:space="0" w:color="000000"/>
              <w:right w:val="nil"/>
            </w:tcBorders>
            <w:vAlign w:val="center"/>
            <w:hideMark/>
          </w:tcPr>
          <w:p w14:paraId="3FF3E68D"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0AE08026"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61A0EBDF" w14:textId="77777777" w:rsidR="007123FE" w:rsidRPr="00934CBD" w:rsidRDefault="007123FE" w:rsidP="00E93491">
            <w:pPr>
              <w:rPr>
                <w:rFonts w:ascii="Aptos Narrow" w:hAnsi="Aptos Narrow" w:cs="Times New Roman"/>
                <w:sz w:val="22"/>
                <w:szCs w:val="22"/>
              </w:rPr>
            </w:pPr>
          </w:p>
        </w:tc>
        <w:tc>
          <w:tcPr>
            <w:tcW w:w="236" w:type="dxa"/>
            <w:vAlign w:val="center"/>
            <w:hideMark/>
          </w:tcPr>
          <w:p w14:paraId="7585C172" w14:textId="77777777" w:rsidR="007123FE" w:rsidRPr="00934CBD" w:rsidRDefault="007123FE" w:rsidP="00E93491">
            <w:pPr>
              <w:rPr>
                <w:rFonts w:ascii="Times New Roman" w:hAnsi="Times New Roman" w:cs="Times New Roman"/>
                <w:color w:val="auto"/>
                <w:sz w:val="20"/>
                <w:szCs w:val="20"/>
              </w:rPr>
            </w:pPr>
          </w:p>
        </w:tc>
      </w:tr>
      <w:tr w:rsidR="007123FE" w:rsidRPr="00934CBD" w14:paraId="088C12D4" w14:textId="77777777" w:rsidTr="00E93491">
        <w:trPr>
          <w:trHeight w:val="930"/>
        </w:trPr>
        <w:tc>
          <w:tcPr>
            <w:tcW w:w="960" w:type="dxa"/>
            <w:vMerge/>
            <w:tcBorders>
              <w:top w:val="nil"/>
              <w:left w:val="single" w:sz="8" w:space="0" w:color="auto"/>
              <w:bottom w:val="single" w:sz="8" w:space="0" w:color="000000"/>
              <w:right w:val="single" w:sz="8" w:space="0" w:color="auto"/>
            </w:tcBorders>
            <w:vAlign w:val="center"/>
            <w:hideMark/>
          </w:tcPr>
          <w:p w14:paraId="6E0587EC"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nil"/>
              <w:right w:val="single" w:sz="8" w:space="0" w:color="000000"/>
            </w:tcBorders>
            <w:shd w:val="clear" w:color="auto" w:fill="auto"/>
            <w:vAlign w:val="center"/>
            <w:hideMark/>
          </w:tcPr>
          <w:p w14:paraId="653C5ED2"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 xml:space="preserve">Osmišljavanje, izrada, zakup medijskog prostora, grafička priprema </w:t>
            </w:r>
          </w:p>
        </w:tc>
        <w:tc>
          <w:tcPr>
            <w:tcW w:w="1417" w:type="dxa"/>
            <w:vMerge/>
            <w:tcBorders>
              <w:top w:val="nil"/>
              <w:left w:val="single" w:sz="8" w:space="0" w:color="auto"/>
              <w:bottom w:val="single" w:sz="8" w:space="0" w:color="000000"/>
              <w:right w:val="nil"/>
            </w:tcBorders>
            <w:vAlign w:val="center"/>
            <w:hideMark/>
          </w:tcPr>
          <w:p w14:paraId="580E8251"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3FAA4A12"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02E87CEB" w14:textId="77777777" w:rsidR="007123FE" w:rsidRPr="00934CBD" w:rsidRDefault="007123FE" w:rsidP="00E93491">
            <w:pPr>
              <w:rPr>
                <w:rFonts w:ascii="Aptos Narrow" w:hAnsi="Aptos Narrow" w:cs="Times New Roman"/>
                <w:sz w:val="22"/>
                <w:szCs w:val="22"/>
              </w:rPr>
            </w:pPr>
          </w:p>
        </w:tc>
        <w:tc>
          <w:tcPr>
            <w:tcW w:w="236" w:type="dxa"/>
            <w:vAlign w:val="center"/>
            <w:hideMark/>
          </w:tcPr>
          <w:p w14:paraId="2C0CF7D3" w14:textId="77777777" w:rsidR="007123FE" w:rsidRPr="00934CBD" w:rsidRDefault="007123FE" w:rsidP="00E93491">
            <w:pPr>
              <w:rPr>
                <w:rFonts w:ascii="Times New Roman" w:hAnsi="Times New Roman" w:cs="Times New Roman"/>
                <w:color w:val="auto"/>
                <w:sz w:val="20"/>
                <w:szCs w:val="20"/>
              </w:rPr>
            </w:pPr>
          </w:p>
        </w:tc>
      </w:tr>
      <w:tr w:rsidR="007123FE" w:rsidRPr="00934CBD" w14:paraId="3F38C526" w14:textId="77777777" w:rsidTr="00E93491">
        <w:trPr>
          <w:trHeight w:val="930"/>
        </w:trPr>
        <w:tc>
          <w:tcPr>
            <w:tcW w:w="960" w:type="dxa"/>
            <w:vMerge/>
            <w:tcBorders>
              <w:top w:val="nil"/>
              <w:left w:val="single" w:sz="8" w:space="0" w:color="auto"/>
              <w:bottom w:val="single" w:sz="8" w:space="0" w:color="000000"/>
              <w:right w:val="single" w:sz="8" w:space="0" w:color="auto"/>
            </w:tcBorders>
            <w:vAlign w:val="center"/>
            <w:hideMark/>
          </w:tcPr>
          <w:p w14:paraId="00BB09D7"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nil"/>
              <w:right w:val="single" w:sz="8" w:space="0" w:color="000000"/>
            </w:tcBorders>
            <w:shd w:val="clear" w:color="auto" w:fill="auto"/>
            <w:vAlign w:val="center"/>
            <w:hideMark/>
          </w:tcPr>
          <w:p w14:paraId="227520C6"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Press centar: osiguravanje Internetske veze, prostorija za rad novinara</w:t>
            </w:r>
          </w:p>
        </w:tc>
        <w:tc>
          <w:tcPr>
            <w:tcW w:w="1417" w:type="dxa"/>
            <w:vMerge/>
            <w:tcBorders>
              <w:top w:val="nil"/>
              <w:left w:val="single" w:sz="8" w:space="0" w:color="auto"/>
              <w:bottom w:val="single" w:sz="8" w:space="0" w:color="000000"/>
              <w:right w:val="nil"/>
            </w:tcBorders>
            <w:vAlign w:val="center"/>
            <w:hideMark/>
          </w:tcPr>
          <w:p w14:paraId="02771118"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2CD7776F"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610DB7E0" w14:textId="77777777" w:rsidR="007123FE" w:rsidRPr="00934CBD" w:rsidRDefault="007123FE" w:rsidP="00E93491">
            <w:pPr>
              <w:rPr>
                <w:rFonts w:ascii="Aptos Narrow" w:hAnsi="Aptos Narrow" w:cs="Times New Roman"/>
                <w:sz w:val="22"/>
                <w:szCs w:val="22"/>
              </w:rPr>
            </w:pPr>
          </w:p>
        </w:tc>
        <w:tc>
          <w:tcPr>
            <w:tcW w:w="236" w:type="dxa"/>
            <w:vAlign w:val="center"/>
            <w:hideMark/>
          </w:tcPr>
          <w:p w14:paraId="6653FDB4" w14:textId="77777777" w:rsidR="007123FE" w:rsidRPr="00934CBD" w:rsidRDefault="007123FE" w:rsidP="00E93491">
            <w:pPr>
              <w:rPr>
                <w:rFonts w:ascii="Times New Roman" w:hAnsi="Times New Roman" w:cs="Times New Roman"/>
                <w:color w:val="auto"/>
                <w:sz w:val="20"/>
                <w:szCs w:val="20"/>
              </w:rPr>
            </w:pPr>
          </w:p>
        </w:tc>
      </w:tr>
      <w:tr w:rsidR="007123FE" w:rsidRPr="00934CBD" w14:paraId="00773519" w14:textId="77777777" w:rsidTr="00E93491">
        <w:trPr>
          <w:trHeight w:val="360"/>
        </w:trPr>
        <w:tc>
          <w:tcPr>
            <w:tcW w:w="960" w:type="dxa"/>
            <w:vMerge/>
            <w:tcBorders>
              <w:top w:val="nil"/>
              <w:left w:val="single" w:sz="8" w:space="0" w:color="auto"/>
              <w:bottom w:val="single" w:sz="8" w:space="0" w:color="000000"/>
              <w:right w:val="single" w:sz="8" w:space="0" w:color="auto"/>
            </w:tcBorders>
            <w:vAlign w:val="center"/>
            <w:hideMark/>
          </w:tcPr>
          <w:p w14:paraId="7FF005B6"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nil"/>
              <w:right w:val="single" w:sz="8" w:space="0" w:color="000000"/>
            </w:tcBorders>
            <w:shd w:val="clear" w:color="auto" w:fill="auto"/>
            <w:vAlign w:val="center"/>
            <w:hideMark/>
          </w:tcPr>
          <w:p w14:paraId="36181F30"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 xml:space="preserve">Press </w:t>
            </w:r>
            <w:proofErr w:type="spellStart"/>
            <w:r w:rsidRPr="00934CBD">
              <w:rPr>
                <w:rFonts w:ascii="Times New Roman" w:hAnsi="Times New Roman" w:cs="Times New Roman"/>
                <w:color w:val="auto"/>
                <w:sz w:val="22"/>
                <w:szCs w:val="22"/>
              </w:rPr>
              <w:t>wall</w:t>
            </w:r>
            <w:proofErr w:type="spellEnd"/>
            <w:r w:rsidRPr="00934CBD">
              <w:rPr>
                <w:rFonts w:ascii="Times New Roman" w:hAnsi="Times New Roman" w:cs="Times New Roman"/>
                <w:color w:val="auto"/>
                <w:sz w:val="22"/>
                <w:szCs w:val="22"/>
              </w:rPr>
              <w:t xml:space="preserve"> za službeno fotografiranje</w:t>
            </w:r>
          </w:p>
        </w:tc>
        <w:tc>
          <w:tcPr>
            <w:tcW w:w="1417" w:type="dxa"/>
            <w:vMerge/>
            <w:tcBorders>
              <w:top w:val="nil"/>
              <w:left w:val="single" w:sz="8" w:space="0" w:color="auto"/>
              <w:bottom w:val="single" w:sz="8" w:space="0" w:color="000000"/>
              <w:right w:val="nil"/>
            </w:tcBorders>
            <w:vAlign w:val="center"/>
            <w:hideMark/>
          </w:tcPr>
          <w:p w14:paraId="567148E1"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5305D4C7"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21C0A57F" w14:textId="77777777" w:rsidR="007123FE" w:rsidRPr="00934CBD" w:rsidRDefault="007123FE" w:rsidP="00E93491">
            <w:pPr>
              <w:rPr>
                <w:rFonts w:ascii="Aptos Narrow" w:hAnsi="Aptos Narrow" w:cs="Times New Roman"/>
                <w:sz w:val="22"/>
                <w:szCs w:val="22"/>
              </w:rPr>
            </w:pPr>
          </w:p>
        </w:tc>
        <w:tc>
          <w:tcPr>
            <w:tcW w:w="236" w:type="dxa"/>
            <w:vAlign w:val="center"/>
            <w:hideMark/>
          </w:tcPr>
          <w:p w14:paraId="7699AC62" w14:textId="77777777" w:rsidR="007123FE" w:rsidRPr="00934CBD" w:rsidRDefault="007123FE" w:rsidP="00E93491">
            <w:pPr>
              <w:rPr>
                <w:rFonts w:ascii="Times New Roman" w:hAnsi="Times New Roman" w:cs="Times New Roman"/>
                <w:color w:val="auto"/>
                <w:sz w:val="20"/>
                <w:szCs w:val="20"/>
              </w:rPr>
            </w:pPr>
          </w:p>
        </w:tc>
      </w:tr>
      <w:tr w:rsidR="007123FE" w:rsidRPr="00934CBD" w14:paraId="62A968BF" w14:textId="77777777" w:rsidTr="00E93491">
        <w:trPr>
          <w:trHeight w:val="1005"/>
        </w:trPr>
        <w:tc>
          <w:tcPr>
            <w:tcW w:w="960" w:type="dxa"/>
            <w:vMerge/>
            <w:tcBorders>
              <w:top w:val="nil"/>
              <w:left w:val="single" w:sz="8" w:space="0" w:color="auto"/>
              <w:bottom w:val="single" w:sz="8" w:space="0" w:color="000000"/>
              <w:right w:val="single" w:sz="8" w:space="0" w:color="auto"/>
            </w:tcBorders>
            <w:vAlign w:val="center"/>
            <w:hideMark/>
          </w:tcPr>
          <w:p w14:paraId="783CBF8B"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nil"/>
              <w:right w:val="single" w:sz="8" w:space="0" w:color="000000"/>
            </w:tcBorders>
            <w:shd w:val="clear" w:color="auto" w:fill="auto"/>
            <w:vAlign w:val="center"/>
            <w:hideMark/>
          </w:tcPr>
          <w:p w14:paraId="4D8D31EE"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Službeno fotografiranje cjelokupnog programa (</w:t>
            </w:r>
            <w:proofErr w:type="spellStart"/>
            <w:r w:rsidRPr="00934CBD">
              <w:rPr>
                <w:rFonts w:ascii="Times New Roman" w:hAnsi="Times New Roman" w:cs="Times New Roman"/>
                <w:color w:val="auto"/>
                <w:sz w:val="22"/>
                <w:szCs w:val="22"/>
              </w:rPr>
              <w:t>uklj.dron</w:t>
            </w:r>
            <w:proofErr w:type="spellEnd"/>
            <w:r w:rsidRPr="00934CBD">
              <w:rPr>
                <w:rFonts w:ascii="Times New Roman" w:hAnsi="Times New Roman" w:cs="Times New Roman"/>
                <w:color w:val="auto"/>
                <w:sz w:val="22"/>
                <w:szCs w:val="22"/>
              </w:rPr>
              <w:t>), 2 fotografa</w:t>
            </w:r>
          </w:p>
        </w:tc>
        <w:tc>
          <w:tcPr>
            <w:tcW w:w="1417" w:type="dxa"/>
            <w:vMerge/>
            <w:tcBorders>
              <w:top w:val="nil"/>
              <w:left w:val="single" w:sz="8" w:space="0" w:color="auto"/>
              <w:bottom w:val="single" w:sz="8" w:space="0" w:color="000000"/>
              <w:right w:val="nil"/>
            </w:tcBorders>
            <w:vAlign w:val="center"/>
            <w:hideMark/>
          </w:tcPr>
          <w:p w14:paraId="3CC15532"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5FEE41EB"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5263BDA5" w14:textId="77777777" w:rsidR="007123FE" w:rsidRPr="00934CBD" w:rsidRDefault="007123FE" w:rsidP="00E93491">
            <w:pPr>
              <w:rPr>
                <w:rFonts w:ascii="Aptos Narrow" w:hAnsi="Aptos Narrow" w:cs="Times New Roman"/>
                <w:sz w:val="22"/>
                <w:szCs w:val="22"/>
              </w:rPr>
            </w:pPr>
          </w:p>
        </w:tc>
        <w:tc>
          <w:tcPr>
            <w:tcW w:w="236" w:type="dxa"/>
            <w:vAlign w:val="center"/>
            <w:hideMark/>
          </w:tcPr>
          <w:p w14:paraId="576F44A6" w14:textId="77777777" w:rsidR="007123FE" w:rsidRPr="00934CBD" w:rsidRDefault="007123FE" w:rsidP="00E93491">
            <w:pPr>
              <w:rPr>
                <w:rFonts w:ascii="Times New Roman" w:hAnsi="Times New Roman" w:cs="Times New Roman"/>
                <w:color w:val="auto"/>
                <w:sz w:val="20"/>
                <w:szCs w:val="20"/>
              </w:rPr>
            </w:pPr>
          </w:p>
        </w:tc>
      </w:tr>
      <w:tr w:rsidR="007123FE" w:rsidRPr="00934CBD" w14:paraId="1DEAFEFB" w14:textId="77777777" w:rsidTr="00E93491">
        <w:trPr>
          <w:trHeight w:val="405"/>
        </w:trPr>
        <w:tc>
          <w:tcPr>
            <w:tcW w:w="960" w:type="dxa"/>
            <w:vMerge/>
            <w:tcBorders>
              <w:top w:val="nil"/>
              <w:left w:val="single" w:sz="8" w:space="0" w:color="auto"/>
              <w:bottom w:val="single" w:sz="8" w:space="0" w:color="000000"/>
              <w:right w:val="single" w:sz="8" w:space="0" w:color="auto"/>
            </w:tcBorders>
            <w:vAlign w:val="center"/>
            <w:hideMark/>
          </w:tcPr>
          <w:p w14:paraId="18245C6D"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nil"/>
              <w:right w:val="single" w:sz="8" w:space="0" w:color="000000"/>
            </w:tcBorders>
            <w:shd w:val="clear" w:color="auto" w:fill="auto"/>
            <w:vAlign w:val="center"/>
            <w:hideMark/>
          </w:tcPr>
          <w:p w14:paraId="45FA90CC"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Službeno snimanje cijelog programa (</w:t>
            </w:r>
            <w:proofErr w:type="spellStart"/>
            <w:r w:rsidRPr="00934CBD">
              <w:rPr>
                <w:rFonts w:ascii="Times New Roman" w:hAnsi="Times New Roman" w:cs="Times New Roman"/>
                <w:color w:val="auto"/>
                <w:sz w:val="22"/>
                <w:szCs w:val="22"/>
              </w:rPr>
              <w:t>uklj.dron</w:t>
            </w:r>
            <w:proofErr w:type="spellEnd"/>
            <w:r w:rsidRPr="00934CBD">
              <w:rPr>
                <w:rFonts w:ascii="Times New Roman" w:hAnsi="Times New Roman" w:cs="Times New Roman"/>
                <w:color w:val="auto"/>
                <w:sz w:val="22"/>
                <w:szCs w:val="22"/>
              </w:rPr>
              <w:t>), 2 snimatelja</w:t>
            </w:r>
          </w:p>
        </w:tc>
        <w:tc>
          <w:tcPr>
            <w:tcW w:w="1417" w:type="dxa"/>
            <w:vMerge/>
            <w:tcBorders>
              <w:top w:val="nil"/>
              <w:left w:val="single" w:sz="8" w:space="0" w:color="auto"/>
              <w:bottom w:val="single" w:sz="8" w:space="0" w:color="000000"/>
              <w:right w:val="nil"/>
            </w:tcBorders>
            <w:vAlign w:val="center"/>
            <w:hideMark/>
          </w:tcPr>
          <w:p w14:paraId="3891BBB9"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49DB8B56"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067D4800" w14:textId="77777777" w:rsidR="007123FE" w:rsidRPr="00934CBD" w:rsidRDefault="007123FE" w:rsidP="00E93491">
            <w:pPr>
              <w:rPr>
                <w:rFonts w:ascii="Aptos Narrow" w:hAnsi="Aptos Narrow" w:cs="Times New Roman"/>
                <w:sz w:val="22"/>
                <w:szCs w:val="22"/>
              </w:rPr>
            </w:pPr>
          </w:p>
        </w:tc>
        <w:tc>
          <w:tcPr>
            <w:tcW w:w="236" w:type="dxa"/>
            <w:vAlign w:val="center"/>
            <w:hideMark/>
          </w:tcPr>
          <w:p w14:paraId="0F3FCEBE" w14:textId="77777777" w:rsidR="007123FE" w:rsidRPr="00934CBD" w:rsidRDefault="007123FE" w:rsidP="00E93491">
            <w:pPr>
              <w:rPr>
                <w:rFonts w:ascii="Times New Roman" w:hAnsi="Times New Roman" w:cs="Times New Roman"/>
                <w:color w:val="auto"/>
                <w:sz w:val="20"/>
                <w:szCs w:val="20"/>
              </w:rPr>
            </w:pPr>
          </w:p>
        </w:tc>
      </w:tr>
      <w:tr w:rsidR="007123FE" w:rsidRPr="00934CBD" w14:paraId="3DB1BC7C" w14:textId="77777777" w:rsidTr="00E93491">
        <w:trPr>
          <w:trHeight w:val="405"/>
        </w:trPr>
        <w:tc>
          <w:tcPr>
            <w:tcW w:w="960" w:type="dxa"/>
            <w:vMerge/>
            <w:tcBorders>
              <w:top w:val="nil"/>
              <w:left w:val="single" w:sz="8" w:space="0" w:color="auto"/>
              <w:bottom w:val="single" w:sz="8" w:space="0" w:color="000000"/>
              <w:right w:val="single" w:sz="8" w:space="0" w:color="auto"/>
            </w:tcBorders>
            <w:vAlign w:val="center"/>
            <w:hideMark/>
          </w:tcPr>
          <w:p w14:paraId="5B44A040"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nil"/>
              <w:right w:val="single" w:sz="8" w:space="0" w:color="000000"/>
            </w:tcBorders>
            <w:shd w:val="clear" w:color="auto" w:fill="auto"/>
            <w:vAlign w:val="center"/>
            <w:hideMark/>
          </w:tcPr>
          <w:p w14:paraId="72C49283"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 xml:space="preserve">Izrada </w:t>
            </w:r>
            <w:proofErr w:type="spellStart"/>
            <w:r w:rsidRPr="00934CBD">
              <w:rPr>
                <w:rFonts w:ascii="Times New Roman" w:hAnsi="Times New Roman" w:cs="Times New Roman"/>
                <w:color w:val="auto"/>
                <w:sz w:val="22"/>
                <w:szCs w:val="22"/>
              </w:rPr>
              <w:t>promo</w:t>
            </w:r>
            <w:proofErr w:type="spellEnd"/>
            <w:r w:rsidRPr="00934CBD">
              <w:rPr>
                <w:rFonts w:ascii="Times New Roman" w:hAnsi="Times New Roman" w:cs="Times New Roman"/>
                <w:color w:val="auto"/>
                <w:sz w:val="22"/>
                <w:szCs w:val="22"/>
              </w:rPr>
              <w:t xml:space="preserve"> videa nakon natjecanja</w:t>
            </w:r>
          </w:p>
        </w:tc>
        <w:tc>
          <w:tcPr>
            <w:tcW w:w="1417" w:type="dxa"/>
            <w:vMerge/>
            <w:tcBorders>
              <w:top w:val="nil"/>
              <w:left w:val="single" w:sz="8" w:space="0" w:color="auto"/>
              <w:bottom w:val="single" w:sz="8" w:space="0" w:color="000000"/>
              <w:right w:val="nil"/>
            </w:tcBorders>
            <w:vAlign w:val="center"/>
            <w:hideMark/>
          </w:tcPr>
          <w:p w14:paraId="7A358E91"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73AB4EED"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0DFFDCDA" w14:textId="77777777" w:rsidR="007123FE" w:rsidRPr="00934CBD" w:rsidRDefault="007123FE" w:rsidP="00E93491">
            <w:pPr>
              <w:rPr>
                <w:rFonts w:ascii="Aptos Narrow" w:hAnsi="Aptos Narrow" w:cs="Times New Roman"/>
                <w:sz w:val="22"/>
                <w:szCs w:val="22"/>
              </w:rPr>
            </w:pPr>
          </w:p>
        </w:tc>
        <w:tc>
          <w:tcPr>
            <w:tcW w:w="236" w:type="dxa"/>
            <w:vAlign w:val="center"/>
            <w:hideMark/>
          </w:tcPr>
          <w:p w14:paraId="2BC84953" w14:textId="77777777" w:rsidR="007123FE" w:rsidRPr="00934CBD" w:rsidRDefault="007123FE" w:rsidP="00E93491">
            <w:pPr>
              <w:rPr>
                <w:rFonts w:ascii="Times New Roman" w:hAnsi="Times New Roman" w:cs="Times New Roman"/>
                <w:color w:val="auto"/>
                <w:sz w:val="20"/>
                <w:szCs w:val="20"/>
              </w:rPr>
            </w:pPr>
          </w:p>
        </w:tc>
      </w:tr>
      <w:tr w:rsidR="007123FE" w:rsidRPr="00934CBD" w14:paraId="0946B23D" w14:textId="77777777" w:rsidTr="00E93491">
        <w:trPr>
          <w:trHeight w:val="405"/>
        </w:trPr>
        <w:tc>
          <w:tcPr>
            <w:tcW w:w="960" w:type="dxa"/>
            <w:vMerge/>
            <w:tcBorders>
              <w:top w:val="nil"/>
              <w:left w:val="single" w:sz="8" w:space="0" w:color="auto"/>
              <w:bottom w:val="single" w:sz="8" w:space="0" w:color="000000"/>
              <w:right w:val="single" w:sz="8" w:space="0" w:color="auto"/>
            </w:tcBorders>
            <w:vAlign w:val="center"/>
            <w:hideMark/>
          </w:tcPr>
          <w:p w14:paraId="6698B7E3"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single" w:sz="8" w:space="0" w:color="auto"/>
              <w:right w:val="single" w:sz="8" w:space="0" w:color="000000"/>
            </w:tcBorders>
            <w:shd w:val="clear" w:color="auto" w:fill="auto"/>
            <w:vAlign w:val="center"/>
            <w:hideMark/>
          </w:tcPr>
          <w:p w14:paraId="0BD36D50"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Izrada foto-albuma po danima</w:t>
            </w:r>
          </w:p>
        </w:tc>
        <w:tc>
          <w:tcPr>
            <w:tcW w:w="1417" w:type="dxa"/>
            <w:vMerge/>
            <w:tcBorders>
              <w:top w:val="nil"/>
              <w:left w:val="single" w:sz="8" w:space="0" w:color="auto"/>
              <w:bottom w:val="single" w:sz="8" w:space="0" w:color="000000"/>
              <w:right w:val="nil"/>
            </w:tcBorders>
            <w:vAlign w:val="center"/>
            <w:hideMark/>
          </w:tcPr>
          <w:p w14:paraId="4915547A"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5256B1EC"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62F49043" w14:textId="77777777" w:rsidR="007123FE" w:rsidRPr="00934CBD" w:rsidRDefault="007123FE" w:rsidP="00E93491">
            <w:pPr>
              <w:rPr>
                <w:rFonts w:ascii="Aptos Narrow" w:hAnsi="Aptos Narrow" w:cs="Times New Roman"/>
                <w:sz w:val="22"/>
                <w:szCs w:val="22"/>
              </w:rPr>
            </w:pPr>
          </w:p>
        </w:tc>
        <w:tc>
          <w:tcPr>
            <w:tcW w:w="236" w:type="dxa"/>
            <w:vAlign w:val="center"/>
            <w:hideMark/>
          </w:tcPr>
          <w:p w14:paraId="5B4F38E6" w14:textId="77777777" w:rsidR="007123FE" w:rsidRPr="00934CBD" w:rsidRDefault="007123FE" w:rsidP="00E93491">
            <w:pPr>
              <w:rPr>
                <w:rFonts w:ascii="Times New Roman" w:hAnsi="Times New Roman" w:cs="Times New Roman"/>
                <w:color w:val="auto"/>
                <w:sz w:val="20"/>
                <w:szCs w:val="20"/>
              </w:rPr>
            </w:pPr>
          </w:p>
        </w:tc>
      </w:tr>
      <w:tr w:rsidR="007123FE" w:rsidRPr="00934CBD" w14:paraId="6DA91A43" w14:textId="77777777" w:rsidTr="00E93491">
        <w:trPr>
          <w:trHeight w:val="30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78308A1A"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10</w:t>
            </w:r>
          </w:p>
        </w:tc>
        <w:tc>
          <w:tcPr>
            <w:tcW w:w="4984" w:type="dxa"/>
            <w:tcBorders>
              <w:top w:val="single" w:sz="8" w:space="0" w:color="auto"/>
              <w:left w:val="nil"/>
              <w:bottom w:val="nil"/>
              <w:right w:val="single" w:sz="8" w:space="0" w:color="000000"/>
            </w:tcBorders>
            <w:shd w:val="clear" w:color="auto" w:fill="auto"/>
            <w:vAlign w:val="center"/>
            <w:hideMark/>
          </w:tcPr>
          <w:p w14:paraId="792EED45"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 xml:space="preserve">Program završetka Svjetskog natjecanja </w:t>
            </w:r>
          </w:p>
        </w:tc>
        <w:tc>
          <w:tcPr>
            <w:tcW w:w="1417" w:type="dxa"/>
            <w:vMerge w:val="restart"/>
            <w:tcBorders>
              <w:top w:val="nil"/>
              <w:left w:val="single" w:sz="8" w:space="0" w:color="auto"/>
              <w:bottom w:val="single" w:sz="8" w:space="0" w:color="000000"/>
              <w:right w:val="nil"/>
            </w:tcBorders>
            <w:shd w:val="clear" w:color="auto" w:fill="auto"/>
            <w:vAlign w:val="center"/>
            <w:hideMark/>
          </w:tcPr>
          <w:p w14:paraId="18516A94" w14:textId="77777777" w:rsidR="007123FE" w:rsidRPr="00934CBD" w:rsidRDefault="007123FE" w:rsidP="00E93491">
            <w:pPr>
              <w:jc w:val="right"/>
              <w:rPr>
                <w:rFonts w:ascii="Times New Roman" w:hAnsi="Times New Roman" w:cs="Times New Roman"/>
                <w:color w:val="auto"/>
                <w:sz w:val="22"/>
                <w:szCs w:val="22"/>
              </w:rPr>
            </w:pPr>
            <w:r w:rsidRPr="00934CBD">
              <w:rPr>
                <w:rFonts w:ascii="Times New Roman" w:hAnsi="Times New Roman" w:cs="Times New Roman"/>
                <w:color w:val="auto"/>
                <w:sz w:val="22"/>
                <w:szCs w:val="22"/>
              </w:rPr>
              <w:t>25.000,00</w:t>
            </w:r>
          </w:p>
        </w:tc>
        <w:tc>
          <w:tcPr>
            <w:tcW w:w="1276"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067262A5" w14:textId="77777777" w:rsidR="007123FE" w:rsidRPr="00934CBD" w:rsidRDefault="007123FE" w:rsidP="00E93491">
            <w:pPr>
              <w:jc w:val="right"/>
              <w:rPr>
                <w:rFonts w:ascii="Aptos Narrow" w:hAnsi="Aptos Narrow" w:cs="Times New Roman"/>
                <w:sz w:val="22"/>
                <w:szCs w:val="22"/>
              </w:rPr>
            </w:pPr>
            <w:r w:rsidRPr="00934CBD">
              <w:rPr>
                <w:rFonts w:ascii="Aptos Narrow" w:hAnsi="Aptos Narrow" w:cs="Times New Roman"/>
                <w:sz w:val="22"/>
                <w:szCs w:val="22"/>
              </w:rPr>
              <w:t> </w:t>
            </w:r>
          </w:p>
        </w:tc>
        <w:tc>
          <w:tcPr>
            <w:tcW w:w="1559"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6D3F143A" w14:textId="77777777" w:rsidR="007123FE" w:rsidRPr="00934CBD" w:rsidRDefault="007123FE" w:rsidP="00E93491">
            <w:pPr>
              <w:jc w:val="right"/>
              <w:rPr>
                <w:rFonts w:ascii="Aptos Narrow" w:hAnsi="Aptos Narrow" w:cs="Times New Roman"/>
                <w:sz w:val="22"/>
                <w:szCs w:val="22"/>
              </w:rPr>
            </w:pPr>
            <w:r w:rsidRPr="00934CBD">
              <w:rPr>
                <w:rFonts w:ascii="Aptos Narrow" w:hAnsi="Aptos Narrow" w:cs="Times New Roman"/>
                <w:sz w:val="22"/>
                <w:szCs w:val="22"/>
              </w:rPr>
              <w:t> </w:t>
            </w:r>
          </w:p>
        </w:tc>
        <w:tc>
          <w:tcPr>
            <w:tcW w:w="236" w:type="dxa"/>
            <w:vAlign w:val="center"/>
            <w:hideMark/>
          </w:tcPr>
          <w:p w14:paraId="27F7EF6E" w14:textId="77777777" w:rsidR="007123FE" w:rsidRPr="00934CBD" w:rsidRDefault="007123FE" w:rsidP="00E93491">
            <w:pPr>
              <w:rPr>
                <w:rFonts w:ascii="Times New Roman" w:hAnsi="Times New Roman" w:cs="Times New Roman"/>
                <w:color w:val="auto"/>
                <w:sz w:val="20"/>
                <w:szCs w:val="20"/>
              </w:rPr>
            </w:pPr>
          </w:p>
        </w:tc>
      </w:tr>
      <w:tr w:rsidR="007123FE" w:rsidRPr="00934CBD" w14:paraId="6606BE23" w14:textId="77777777" w:rsidTr="00E93491">
        <w:trPr>
          <w:trHeight w:val="300"/>
        </w:trPr>
        <w:tc>
          <w:tcPr>
            <w:tcW w:w="960" w:type="dxa"/>
            <w:vMerge/>
            <w:tcBorders>
              <w:top w:val="nil"/>
              <w:left w:val="single" w:sz="8" w:space="0" w:color="auto"/>
              <w:bottom w:val="single" w:sz="8" w:space="0" w:color="000000"/>
              <w:right w:val="single" w:sz="8" w:space="0" w:color="auto"/>
            </w:tcBorders>
            <w:vAlign w:val="center"/>
            <w:hideMark/>
          </w:tcPr>
          <w:p w14:paraId="0B616B3D"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nil"/>
              <w:right w:val="single" w:sz="8" w:space="0" w:color="000000"/>
            </w:tcBorders>
            <w:shd w:val="clear" w:color="auto" w:fill="auto"/>
            <w:vAlign w:val="center"/>
            <w:hideMark/>
          </w:tcPr>
          <w:p w14:paraId="335BB00B"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Moderator</w:t>
            </w:r>
          </w:p>
        </w:tc>
        <w:tc>
          <w:tcPr>
            <w:tcW w:w="1417" w:type="dxa"/>
            <w:vMerge/>
            <w:tcBorders>
              <w:top w:val="nil"/>
              <w:left w:val="single" w:sz="8" w:space="0" w:color="auto"/>
              <w:bottom w:val="single" w:sz="8" w:space="0" w:color="000000"/>
              <w:right w:val="nil"/>
            </w:tcBorders>
            <w:vAlign w:val="center"/>
            <w:hideMark/>
          </w:tcPr>
          <w:p w14:paraId="5F7D6844"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6915E379"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07C492F2" w14:textId="77777777" w:rsidR="007123FE" w:rsidRPr="00934CBD" w:rsidRDefault="007123FE" w:rsidP="00E93491">
            <w:pPr>
              <w:rPr>
                <w:rFonts w:ascii="Aptos Narrow" w:hAnsi="Aptos Narrow" w:cs="Times New Roman"/>
                <w:sz w:val="22"/>
                <w:szCs w:val="22"/>
              </w:rPr>
            </w:pPr>
          </w:p>
        </w:tc>
        <w:tc>
          <w:tcPr>
            <w:tcW w:w="236" w:type="dxa"/>
            <w:vAlign w:val="center"/>
            <w:hideMark/>
          </w:tcPr>
          <w:p w14:paraId="1B45F64E" w14:textId="77777777" w:rsidR="007123FE" w:rsidRPr="00934CBD" w:rsidRDefault="007123FE" w:rsidP="00E93491">
            <w:pPr>
              <w:rPr>
                <w:rFonts w:ascii="Times New Roman" w:hAnsi="Times New Roman" w:cs="Times New Roman"/>
                <w:color w:val="auto"/>
                <w:sz w:val="20"/>
                <w:szCs w:val="20"/>
              </w:rPr>
            </w:pPr>
          </w:p>
        </w:tc>
      </w:tr>
      <w:tr w:rsidR="007123FE" w:rsidRPr="00934CBD" w14:paraId="19DFEFDF" w14:textId="77777777" w:rsidTr="00E93491">
        <w:trPr>
          <w:trHeight w:val="300"/>
        </w:trPr>
        <w:tc>
          <w:tcPr>
            <w:tcW w:w="960" w:type="dxa"/>
            <w:vMerge/>
            <w:tcBorders>
              <w:top w:val="nil"/>
              <w:left w:val="single" w:sz="8" w:space="0" w:color="auto"/>
              <w:bottom w:val="single" w:sz="8" w:space="0" w:color="000000"/>
              <w:right w:val="single" w:sz="8" w:space="0" w:color="auto"/>
            </w:tcBorders>
            <w:vAlign w:val="center"/>
            <w:hideMark/>
          </w:tcPr>
          <w:p w14:paraId="2BB94093"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nil"/>
              <w:right w:val="single" w:sz="8" w:space="0" w:color="000000"/>
            </w:tcBorders>
            <w:shd w:val="clear" w:color="auto" w:fill="auto"/>
            <w:vAlign w:val="center"/>
            <w:hideMark/>
          </w:tcPr>
          <w:p w14:paraId="7CEF048A"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 xml:space="preserve">Tehničar </w:t>
            </w:r>
          </w:p>
        </w:tc>
        <w:tc>
          <w:tcPr>
            <w:tcW w:w="1417" w:type="dxa"/>
            <w:vMerge/>
            <w:tcBorders>
              <w:top w:val="nil"/>
              <w:left w:val="single" w:sz="8" w:space="0" w:color="auto"/>
              <w:bottom w:val="single" w:sz="8" w:space="0" w:color="000000"/>
              <w:right w:val="nil"/>
            </w:tcBorders>
            <w:vAlign w:val="center"/>
            <w:hideMark/>
          </w:tcPr>
          <w:p w14:paraId="788E2AB9"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010A0082"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77C23418" w14:textId="77777777" w:rsidR="007123FE" w:rsidRPr="00934CBD" w:rsidRDefault="007123FE" w:rsidP="00E93491">
            <w:pPr>
              <w:rPr>
                <w:rFonts w:ascii="Aptos Narrow" w:hAnsi="Aptos Narrow" w:cs="Times New Roman"/>
                <w:sz w:val="22"/>
                <w:szCs w:val="22"/>
              </w:rPr>
            </w:pPr>
          </w:p>
        </w:tc>
        <w:tc>
          <w:tcPr>
            <w:tcW w:w="236" w:type="dxa"/>
            <w:vAlign w:val="center"/>
            <w:hideMark/>
          </w:tcPr>
          <w:p w14:paraId="705577C0" w14:textId="77777777" w:rsidR="007123FE" w:rsidRPr="00934CBD" w:rsidRDefault="007123FE" w:rsidP="00E93491">
            <w:pPr>
              <w:rPr>
                <w:rFonts w:ascii="Times New Roman" w:hAnsi="Times New Roman" w:cs="Times New Roman"/>
                <w:color w:val="auto"/>
                <w:sz w:val="20"/>
                <w:szCs w:val="20"/>
              </w:rPr>
            </w:pPr>
          </w:p>
        </w:tc>
      </w:tr>
      <w:tr w:rsidR="007123FE" w:rsidRPr="00934CBD" w14:paraId="48BD2B0E" w14:textId="77777777" w:rsidTr="00E93491">
        <w:trPr>
          <w:trHeight w:val="345"/>
        </w:trPr>
        <w:tc>
          <w:tcPr>
            <w:tcW w:w="960" w:type="dxa"/>
            <w:vMerge/>
            <w:tcBorders>
              <w:top w:val="nil"/>
              <w:left w:val="single" w:sz="8" w:space="0" w:color="auto"/>
              <w:bottom w:val="single" w:sz="8" w:space="0" w:color="000000"/>
              <w:right w:val="single" w:sz="8" w:space="0" w:color="auto"/>
            </w:tcBorders>
            <w:vAlign w:val="center"/>
            <w:hideMark/>
          </w:tcPr>
          <w:p w14:paraId="3F01FFE0"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nil"/>
              <w:right w:val="single" w:sz="8" w:space="0" w:color="000000"/>
            </w:tcBorders>
            <w:shd w:val="clear" w:color="auto" w:fill="auto"/>
            <w:vAlign w:val="center"/>
            <w:hideMark/>
          </w:tcPr>
          <w:p w14:paraId="4AC20140"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Sudionici programa (KUD, pjevač i sl.)</w:t>
            </w:r>
          </w:p>
        </w:tc>
        <w:tc>
          <w:tcPr>
            <w:tcW w:w="1417" w:type="dxa"/>
            <w:vMerge/>
            <w:tcBorders>
              <w:top w:val="nil"/>
              <w:left w:val="single" w:sz="8" w:space="0" w:color="auto"/>
              <w:bottom w:val="single" w:sz="8" w:space="0" w:color="000000"/>
              <w:right w:val="nil"/>
            </w:tcBorders>
            <w:vAlign w:val="center"/>
            <w:hideMark/>
          </w:tcPr>
          <w:p w14:paraId="0FB6DC07"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7523C1F8"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77D54798" w14:textId="77777777" w:rsidR="007123FE" w:rsidRPr="00934CBD" w:rsidRDefault="007123FE" w:rsidP="00E93491">
            <w:pPr>
              <w:rPr>
                <w:rFonts w:ascii="Aptos Narrow" w:hAnsi="Aptos Narrow" w:cs="Times New Roman"/>
                <w:sz w:val="22"/>
                <w:szCs w:val="22"/>
              </w:rPr>
            </w:pPr>
          </w:p>
        </w:tc>
        <w:tc>
          <w:tcPr>
            <w:tcW w:w="236" w:type="dxa"/>
            <w:vAlign w:val="center"/>
            <w:hideMark/>
          </w:tcPr>
          <w:p w14:paraId="4C287FD7" w14:textId="77777777" w:rsidR="007123FE" w:rsidRPr="00934CBD" w:rsidRDefault="007123FE" w:rsidP="00E93491">
            <w:pPr>
              <w:rPr>
                <w:rFonts w:ascii="Times New Roman" w:hAnsi="Times New Roman" w:cs="Times New Roman"/>
                <w:color w:val="auto"/>
                <w:sz w:val="20"/>
                <w:szCs w:val="20"/>
              </w:rPr>
            </w:pPr>
          </w:p>
        </w:tc>
      </w:tr>
      <w:tr w:rsidR="007123FE" w:rsidRPr="00934CBD" w14:paraId="23CF328D" w14:textId="77777777" w:rsidTr="00E93491">
        <w:trPr>
          <w:trHeight w:val="345"/>
        </w:trPr>
        <w:tc>
          <w:tcPr>
            <w:tcW w:w="960" w:type="dxa"/>
            <w:vMerge/>
            <w:tcBorders>
              <w:top w:val="nil"/>
              <w:left w:val="single" w:sz="8" w:space="0" w:color="auto"/>
              <w:bottom w:val="single" w:sz="8" w:space="0" w:color="000000"/>
              <w:right w:val="single" w:sz="8" w:space="0" w:color="auto"/>
            </w:tcBorders>
            <w:vAlign w:val="center"/>
            <w:hideMark/>
          </w:tcPr>
          <w:p w14:paraId="1C298AA9"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nil"/>
              <w:right w:val="single" w:sz="8" w:space="0" w:color="000000"/>
            </w:tcBorders>
            <w:shd w:val="clear" w:color="auto" w:fill="auto"/>
            <w:vAlign w:val="center"/>
            <w:hideMark/>
          </w:tcPr>
          <w:p w14:paraId="00B92F51"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Uređenje pozornice (cvijeće i ukrasi)</w:t>
            </w:r>
          </w:p>
        </w:tc>
        <w:tc>
          <w:tcPr>
            <w:tcW w:w="1417" w:type="dxa"/>
            <w:vMerge/>
            <w:tcBorders>
              <w:top w:val="nil"/>
              <w:left w:val="single" w:sz="8" w:space="0" w:color="auto"/>
              <w:bottom w:val="single" w:sz="8" w:space="0" w:color="000000"/>
              <w:right w:val="nil"/>
            </w:tcBorders>
            <w:vAlign w:val="center"/>
            <w:hideMark/>
          </w:tcPr>
          <w:p w14:paraId="5B58F98F"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7F6AD98F"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41293CDC" w14:textId="77777777" w:rsidR="007123FE" w:rsidRPr="00934CBD" w:rsidRDefault="007123FE" w:rsidP="00E93491">
            <w:pPr>
              <w:rPr>
                <w:rFonts w:ascii="Aptos Narrow" w:hAnsi="Aptos Narrow" w:cs="Times New Roman"/>
                <w:sz w:val="22"/>
                <w:szCs w:val="22"/>
              </w:rPr>
            </w:pPr>
          </w:p>
        </w:tc>
        <w:tc>
          <w:tcPr>
            <w:tcW w:w="236" w:type="dxa"/>
            <w:vAlign w:val="center"/>
            <w:hideMark/>
          </w:tcPr>
          <w:p w14:paraId="66108BC7" w14:textId="77777777" w:rsidR="007123FE" w:rsidRPr="00934CBD" w:rsidRDefault="007123FE" w:rsidP="00E93491">
            <w:pPr>
              <w:rPr>
                <w:rFonts w:ascii="Times New Roman" w:hAnsi="Times New Roman" w:cs="Times New Roman"/>
                <w:color w:val="auto"/>
                <w:sz w:val="20"/>
                <w:szCs w:val="20"/>
              </w:rPr>
            </w:pPr>
          </w:p>
        </w:tc>
      </w:tr>
      <w:tr w:rsidR="007123FE" w:rsidRPr="00934CBD" w14:paraId="4250F474" w14:textId="77777777" w:rsidTr="00E93491">
        <w:trPr>
          <w:trHeight w:val="345"/>
        </w:trPr>
        <w:tc>
          <w:tcPr>
            <w:tcW w:w="960" w:type="dxa"/>
            <w:vMerge/>
            <w:tcBorders>
              <w:top w:val="nil"/>
              <w:left w:val="single" w:sz="8" w:space="0" w:color="auto"/>
              <w:bottom w:val="single" w:sz="8" w:space="0" w:color="000000"/>
              <w:right w:val="single" w:sz="8" w:space="0" w:color="auto"/>
            </w:tcBorders>
            <w:vAlign w:val="center"/>
            <w:hideMark/>
          </w:tcPr>
          <w:p w14:paraId="5ED31C38"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nil"/>
              <w:right w:val="single" w:sz="8" w:space="0" w:color="000000"/>
            </w:tcBorders>
            <w:shd w:val="clear" w:color="auto" w:fill="auto"/>
            <w:vAlign w:val="center"/>
            <w:hideMark/>
          </w:tcPr>
          <w:p w14:paraId="63EE77BE"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 xml:space="preserve">Program proglašenja pobjednika tijekom svečane večere </w:t>
            </w:r>
          </w:p>
        </w:tc>
        <w:tc>
          <w:tcPr>
            <w:tcW w:w="1417" w:type="dxa"/>
            <w:vMerge/>
            <w:tcBorders>
              <w:top w:val="nil"/>
              <w:left w:val="single" w:sz="8" w:space="0" w:color="auto"/>
              <w:bottom w:val="single" w:sz="8" w:space="0" w:color="000000"/>
              <w:right w:val="nil"/>
            </w:tcBorders>
            <w:vAlign w:val="center"/>
            <w:hideMark/>
          </w:tcPr>
          <w:p w14:paraId="4E74A756"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6C447CFC"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1A7BBB39" w14:textId="77777777" w:rsidR="007123FE" w:rsidRPr="00934CBD" w:rsidRDefault="007123FE" w:rsidP="00E93491">
            <w:pPr>
              <w:rPr>
                <w:rFonts w:ascii="Aptos Narrow" w:hAnsi="Aptos Narrow" w:cs="Times New Roman"/>
                <w:sz w:val="22"/>
                <w:szCs w:val="22"/>
              </w:rPr>
            </w:pPr>
          </w:p>
        </w:tc>
        <w:tc>
          <w:tcPr>
            <w:tcW w:w="236" w:type="dxa"/>
            <w:vAlign w:val="center"/>
            <w:hideMark/>
          </w:tcPr>
          <w:p w14:paraId="17CA2DEF" w14:textId="77777777" w:rsidR="007123FE" w:rsidRPr="00934CBD" w:rsidRDefault="007123FE" w:rsidP="00E93491">
            <w:pPr>
              <w:rPr>
                <w:rFonts w:ascii="Times New Roman" w:hAnsi="Times New Roman" w:cs="Times New Roman"/>
                <w:color w:val="auto"/>
                <w:sz w:val="20"/>
                <w:szCs w:val="20"/>
              </w:rPr>
            </w:pPr>
          </w:p>
        </w:tc>
      </w:tr>
      <w:tr w:rsidR="007123FE" w:rsidRPr="00934CBD" w14:paraId="5448D11C" w14:textId="77777777" w:rsidTr="00E93491">
        <w:trPr>
          <w:trHeight w:val="345"/>
        </w:trPr>
        <w:tc>
          <w:tcPr>
            <w:tcW w:w="960" w:type="dxa"/>
            <w:vMerge/>
            <w:tcBorders>
              <w:top w:val="nil"/>
              <w:left w:val="single" w:sz="8" w:space="0" w:color="auto"/>
              <w:bottom w:val="single" w:sz="8" w:space="0" w:color="000000"/>
              <w:right w:val="single" w:sz="8" w:space="0" w:color="auto"/>
            </w:tcBorders>
            <w:vAlign w:val="center"/>
            <w:hideMark/>
          </w:tcPr>
          <w:p w14:paraId="36BEDCAF"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single" w:sz="8" w:space="0" w:color="auto"/>
              <w:right w:val="single" w:sz="8" w:space="0" w:color="000000"/>
            </w:tcBorders>
            <w:shd w:val="clear" w:color="auto" w:fill="auto"/>
            <w:vAlign w:val="center"/>
            <w:hideMark/>
          </w:tcPr>
          <w:p w14:paraId="5324F78C"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Koordinacijski i logistički troškovi pripreme i održavanja</w:t>
            </w:r>
          </w:p>
        </w:tc>
        <w:tc>
          <w:tcPr>
            <w:tcW w:w="1417" w:type="dxa"/>
            <w:vMerge/>
            <w:tcBorders>
              <w:top w:val="nil"/>
              <w:left w:val="single" w:sz="8" w:space="0" w:color="auto"/>
              <w:bottom w:val="single" w:sz="8" w:space="0" w:color="000000"/>
              <w:right w:val="nil"/>
            </w:tcBorders>
            <w:vAlign w:val="center"/>
            <w:hideMark/>
          </w:tcPr>
          <w:p w14:paraId="4C3984C2"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55A6EA94"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7F822360" w14:textId="77777777" w:rsidR="007123FE" w:rsidRPr="00934CBD" w:rsidRDefault="007123FE" w:rsidP="00E93491">
            <w:pPr>
              <w:rPr>
                <w:rFonts w:ascii="Aptos Narrow" w:hAnsi="Aptos Narrow" w:cs="Times New Roman"/>
                <w:sz w:val="22"/>
                <w:szCs w:val="22"/>
              </w:rPr>
            </w:pPr>
          </w:p>
        </w:tc>
        <w:tc>
          <w:tcPr>
            <w:tcW w:w="236" w:type="dxa"/>
            <w:vAlign w:val="center"/>
            <w:hideMark/>
          </w:tcPr>
          <w:p w14:paraId="3E94247E" w14:textId="77777777" w:rsidR="007123FE" w:rsidRPr="00934CBD" w:rsidRDefault="007123FE" w:rsidP="00E93491">
            <w:pPr>
              <w:rPr>
                <w:rFonts w:ascii="Times New Roman" w:hAnsi="Times New Roman" w:cs="Times New Roman"/>
                <w:color w:val="auto"/>
                <w:sz w:val="20"/>
                <w:szCs w:val="20"/>
              </w:rPr>
            </w:pPr>
          </w:p>
        </w:tc>
      </w:tr>
      <w:tr w:rsidR="007123FE" w:rsidRPr="00934CBD" w14:paraId="0CB42AD3" w14:textId="77777777" w:rsidTr="00E93491">
        <w:trPr>
          <w:trHeight w:val="36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088B0920"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11</w:t>
            </w:r>
          </w:p>
        </w:tc>
        <w:tc>
          <w:tcPr>
            <w:tcW w:w="4984" w:type="dxa"/>
            <w:tcBorders>
              <w:top w:val="single" w:sz="8" w:space="0" w:color="auto"/>
              <w:left w:val="nil"/>
              <w:bottom w:val="nil"/>
              <w:right w:val="single" w:sz="8" w:space="0" w:color="000000"/>
            </w:tcBorders>
            <w:shd w:val="clear" w:color="auto" w:fill="auto"/>
            <w:vAlign w:val="center"/>
            <w:hideMark/>
          </w:tcPr>
          <w:p w14:paraId="58E9BDF5"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Volonteri– studenti, članovi udruga</w:t>
            </w:r>
          </w:p>
        </w:tc>
        <w:tc>
          <w:tcPr>
            <w:tcW w:w="1417" w:type="dxa"/>
            <w:vMerge w:val="restart"/>
            <w:tcBorders>
              <w:top w:val="nil"/>
              <w:left w:val="single" w:sz="8" w:space="0" w:color="auto"/>
              <w:bottom w:val="single" w:sz="8" w:space="0" w:color="000000"/>
              <w:right w:val="nil"/>
            </w:tcBorders>
            <w:shd w:val="clear" w:color="auto" w:fill="auto"/>
            <w:vAlign w:val="center"/>
            <w:hideMark/>
          </w:tcPr>
          <w:p w14:paraId="1A2935B9" w14:textId="77777777" w:rsidR="007123FE" w:rsidRPr="00934CBD" w:rsidRDefault="007123FE" w:rsidP="00E93491">
            <w:pPr>
              <w:jc w:val="right"/>
              <w:rPr>
                <w:rFonts w:ascii="Times New Roman" w:hAnsi="Times New Roman" w:cs="Times New Roman"/>
                <w:color w:val="auto"/>
                <w:sz w:val="22"/>
                <w:szCs w:val="22"/>
              </w:rPr>
            </w:pPr>
            <w:r w:rsidRPr="00934CBD">
              <w:rPr>
                <w:rFonts w:ascii="Times New Roman" w:hAnsi="Times New Roman" w:cs="Times New Roman"/>
                <w:color w:val="auto"/>
                <w:sz w:val="22"/>
                <w:szCs w:val="22"/>
              </w:rPr>
              <w:t>12.000,00</w:t>
            </w:r>
          </w:p>
        </w:tc>
        <w:tc>
          <w:tcPr>
            <w:tcW w:w="1276"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39FECC41" w14:textId="77777777" w:rsidR="007123FE" w:rsidRPr="00934CBD" w:rsidRDefault="007123FE" w:rsidP="00E93491">
            <w:pPr>
              <w:jc w:val="right"/>
              <w:rPr>
                <w:rFonts w:ascii="Aptos Narrow" w:hAnsi="Aptos Narrow" w:cs="Times New Roman"/>
                <w:sz w:val="22"/>
                <w:szCs w:val="22"/>
              </w:rPr>
            </w:pPr>
            <w:r w:rsidRPr="00934CBD">
              <w:rPr>
                <w:rFonts w:ascii="Aptos Narrow" w:hAnsi="Aptos Narrow" w:cs="Times New Roman"/>
                <w:sz w:val="22"/>
                <w:szCs w:val="22"/>
              </w:rPr>
              <w:t> </w:t>
            </w:r>
          </w:p>
        </w:tc>
        <w:tc>
          <w:tcPr>
            <w:tcW w:w="1559"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7EEEAF7A" w14:textId="77777777" w:rsidR="007123FE" w:rsidRPr="00934CBD" w:rsidRDefault="007123FE" w:rsidP="00E93491">
            <w:pPr>
              <w:jc w:val="right"/>
              <w:rPr>
                <w:rFonts w:ascii="Aptos Narrow" w:hAnsi="Aptos Narrow" w:cs="Times New Roman"/>
                <w:sz w:val="22"/>
                <w:szCs w:val="22"/>
              </w:rPr>
            </w:pPr>
            <w:r w:rsidRPr="00934CBD">
              <w:rPr>
                <w:rFonts w:ascii="Aptos Narrow" w:hAnsi="Aptos Narrow" w:cs="Times New Roman"/>
                <w:sz w:val="22"/>
                <w:szCs w:val="22"/>
              </w:rPr>
              <w:t> </w:t>
            </w:r>
          </w:p>
        </w:tc>
        <w:tc>
          <w:tcPr>
            <w:tcW w:w="236" w:type="dxa"/>
            <w:vAlign w:val="center"/>
            <w:hideMark/>
          </w:tcPr>
          <w:p w14:paraId="25CEE1AB" w14:textId="77777777" w:rsidR="007123FE" w:rsidRPr="00934CBD" w:rsidRDefault="007123FE" w:rsidP="00E93491">
            <w:pPr>
              <w:rPr>
                <w:rFonts w:ascii="Times New Roman" w:hAnsi="Times New Roman" w:cs="Times New Roman"/>
                <w:color w:val="auto"/>
                <w:sz w:val="20"/>
                <w:szCs w:val="20"/>
              </w:rPr>
            </w:pPr>
          </w:p>
        </w:tc>
      </w:tr>
      <w:tr w:rsidR="007123FE" w:rsidRPr="00934CBD" w14:paraId="69640369" w14:textId="77777777" w:rsidTr="00E93491">
        <w:trPr>
          <w:trHeight w:val="360"/>
        </w:trPr>
        <w:tc>
          <w:tcPr>
            <w:tcW w:w="960" w:type="dxa"/>
            <w:vMerge/>
            <w:tcBorders>
              <w:top w:val="nil"/>
              <w:left w:val="single" w:sz="8" w:space="0" w:color="auto"/>
              <w:bottom w:val="single" w:sz="8" w:space="0" w:color="000000"/>
              <w:right w:val="single" w:sz="8" w:space="0" w:color="auto"/>
            </w:tcBorders>
            <w:vAlign w:val="center"/>
            <w:hideMark/>
          </w:tcPr>
          <w:p w14:paraId="76DBA1FD"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nil"/>
              <w:right w:val="single" w:sz="8" w:space="0" w:color="000000"/>
            </w:tcBorders>
            <w:shd w:val="clear" w:color="auto" w:fill="auto"/>
            <w:vAlign w:val="center"/>
            <w:hideMark/>
          </w:tcPr>
          <w:p w14:paraId="62E24FBC"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Smještaj i prehrana</w:t>
            </w:r>
          </w:p>
        </w:tc>
        <w:tc>
          <w:tcPr>
            <w:tcW w:w="1417" w:type="dxa"/>
            <w:vMerge/>
            <w:tcBorders>
              <w:top w:val="nil"/>
              <w:left w:val="single" w:sz="8" w:space="0" w:color="auto"/>
              <w:bottom w:val="single" w:sz="8" w:space="0" w:color="000000"/>
              <w:right w:val="nil"/>
            </w:tcBorders>
            <w:vAlign w:val="center"/>
            <w:hideMark/>
          </w:tcPr>
          <w:p w14:paraId="1F19BDA2"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398CBDA1"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675391CB" w14:textId="77777777" w:rsidR="007123FE" w:rsidRPr="00934CBD" w:rsidRDefault="007123FE" w:rsidP="00E93491">
            <w:pPr>
              <w:rPr>
                <w:rFonts w:ascii="Aptos Narrow" w:hAnsi="Aptos Narrow" w:cs="Times New Roman"/>
                <w:sz w:val="22"/>
                <w:szCs w:val="22"/>
              </w:rPr>
            </w:pPr>
          </w:p>
        </w:tc>
        <w:tc>
          <w:tcPr>
            <w:tcW w:w="236" w:type="dxa"/>
            <w:vAlign w:val="center"/>
            <w:hideMark/>
          </w:tcPr>
          <w:p w14:paraId="0C0CFD74" w14:textId="77777777" w:rsidR="007123FE" w:rsidRPr="00934CBD" w:rsidRDefault="007123FE" w:rsidP="00E93491">
            <w:pPr>
              <w:rPr>
                <w:rFonts w:ascii="Times New Roman" w:hAnsi="Times New Roman" w:cs="Times New Roman"/>
                <w:color w:val="auto"/>
                <w:sz w:val="20"/>
                <w:szCs w:val="20"/>
              </w:rPr>
            </w:pPr>
          </w:p>
        </w:tc>
      </w:tr>
      <w:tr w:rsidR="007123FE" w:rsidRPr="00934CBD" w14:paraId="3BA218F3" w14:textId="77777777" w:rsidTr="00E93491">
        <w:trPr>
          <w:trHeight w:val="360"/>
        </w:trPr>
        <w:tc>
          <w:tcPr>
            <w:tcW w:w="960" w:type="dxa"/>
            <w:vMerge/>
            <w:tcBorders>
              <w:top w:val="nil"/>
              <w:left w:val="single" w:sz="8" w:space="0" w:color="auto"/>
              <w:bottom w:val="single" w:sz="8" w:space="0" w:color="000000"/>
              <w:right w:val="single" w:sz="8" w:space="0" w:color="auto"/>
            </w:tcBorders>
            <w:vAlign w:val="center"/>
            <w:hideMark/>
          </w:tcPr>
          <w:p w14:paraId="3CE3BCCB"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single" w:sz="8" w:space="0" w:color="auto"/>
              <w:right w:val="single" w:sz="8" w:space="0" w:color="000000"/>
            </w:tcBorders>
            <w:shd w:val="clear" w:color="auto" w:fill="auto"/>
            <w:vAlign w:val="center"/>
            <w:hideMark/>
          </w:tcPr>
          <w:p w14:paraId="07CE95EF"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po potrebi, cca 50 osoba 8 dana, 400 noćenja (cca. 30 €/os)</w:t>
            </w:r>
          </w:p>
        </w:tc>
        <w:tc>
          <w:tcPr>
            <w:tcW w:w="1417" w:type="dxa"/>
            <w:vMerge/>
            <w:tcBorders>
              <w:top w:val="nil"/>
              <w:left w:val="single" w:sz="8" w:space="0" w:color="auto"/>
              <w:bottom w:val="single" w:sz="8" w:space="0" w:color="000000"/>
              <w:right w:val="nil"/>
            </w:tcBorders>
            <w:vAlign w:val="center"/>
            <w:hideMark/>
          </w:tcPr>
          <w:p w14:paraId="1B5AB1AA"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015E974F"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24DF6F4B" w14:textId="77777777" w:rsidR="007123FE" w:rsidRPr="00934CBD" w:rsidRDefault="007123FE" w:rsidP="00E93491">
            <w:pPr>
              <w:rPr>
                <w:rFonts w:ascii="Aptos Narrow" w:hAnsi="Aptos Narrow" w:cs="Times New Roman"/>
                <w:sz w:val="22"/>
                <w:szCs w:val="22"/>
              </w:rPr>
            </w:pPr>
          </w:p>
        </w:tc>
        <w:tc>
          <w:tcPr>
            <w:tcW w:w="236" w:type="dxa"/>
            <w:vAlign w:val="center"/>
            <w:hideMark/>
          </w:tcPr>
          <w:p w14:paraId="2ABD4F90" w14:textId="77777777" w:rsidR="007123FE" w:rsidRPr="00934CBD" w:rsidRDefault="007123FE" w:rsidP="00E93491">
            <w:pPr>
              <w:rPr>
                <w:rFonts w:ascii="Times New Roman" w:hAnsi="Times New Roman" w:cs="Times New Roman"/>
                <w:color w:val="auto"/>
                <w:sz w:val="20"/>
                <w:szCs w:val="20"/>
              </w:rPr>
            </w:pPr>
          </w:p>
        </w:tc>
      </w:tr>
      <w:tr w:rsidR="007123FE" w:rsidRPr="00934CBD" w14:paraId="61F698FA" w14:textId="77777777" w:rsidTr="00E93491">
        <w:trPr>
          <w:trHeight w:val="76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4A3E500"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12</w:t>
            </w:r>
          </w:p>
        </w:tc>
        <w:tc>
          <w:tcPr>
            <w:tcW w:w="4984" w:type="dxa"/>
            <w:tcBorders>
              <w:top w:val="single" w:sz="8" w:space="0" w:color="auto"/>
              <w:left w:val="nil"/>
              <w:bottom w:val="single" w:sz="8" w:space="0" w:color="auto"/>
              <w:right w:val="single" w:sz="8" w:space="0" w:color="000000"/>
            </w:tcBorders>
            <w:shd w:val="clear" w:color="auto" w:fill="auto"/>
            <w:vAlign w:val="center"/>
            <w:hideMark/>
          </w:tcPr>
          <w:p w14:paraId="2E951482"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Radio stanice (</w:t>
            </w:r>
            <w:proofErr w:type="spellStart"/>
            <w:r w:rsidRPr="00934CBD">
              <w:rPr>
                <w:rFonts w:ascii="Times New Roman" w:hAnsi="Times New Roman" w:cs="Times New Roman"/>
                <w:color w:val="auto"/>
                <w:sz w:val="22"/>
                <w:szCs w:val="22"/>
              </w:rPr>
              <w:t>voki</w:t>
            </w:r>
            <w:proofErr w:type="spellEnd"/>
            <w:r w:rsidRPr="00934CBD">
              <w:rPr>
                <w:rFonts w:ascii="Times New Roman" w:hAnsi="Times New Roman" w:cs="Times New Roman"/>
                <w:color w:val="auto"/>
                <w:sz w:val="22"/>
                <w:szCs w:val="22"/>
              </w:rPr>
              <w:t>-toki), 10 kompleta Motorola s dosegom 10km</w:t>
            </w:r>
          </w:p>
        </w:tc>
        <w:tc>
          <w:tcPr>
            <w:tcW w:w="1417" w:type="dxa"/>
            <w:tcBorders>
              <w:top w:val="nil"/>
              <w:left w:val="nil"/>
              <w:bottom w:val="single" w:sz="8" w:space="0" w:color="auto"/>
              <w:right w:val="nil"/>
            </w:tcBorders>
            <w:shd w:val="clear" w:color="auto" w:fill="auto"/>
            <w:vAlign w:val="center"/>
            <w:hideMark/>
          </w:tcPr>
          <w:p w14:paraId="28407B19" w14:textId="77777777" w:rsidR="007123FE" w:rsidRPr="00934CBD" w:rsidRDefault="007123FE" w:rsidP="00E93491">
            <w:pPr>
              <w:jc w:val="right"/>
              <w:rPr>
                <w:rFonts w:ascii="Times New Roman" w:hAnsi="Times New Roman" w:cs="Times New Roman"/>
                <w:color w:val="auto"/>
                <w:sz w:val="22"/>
                <w:szCs w:val="22"/>
              </w:rPr>
            </w:pPr>
            <w:r w:rsidRPr="00934CBD">
              <w:rPr>
                <w:rFonts w:ascii="Times New Roman" w:hAnsi="Times New Roman" w:cs="Times New Roman"/>
                <w:color w:val="auto"/>
                <w:sz w:val="22"/>
                <w:szCs w:val="22"/>
              </w:rPr>
              <w:t>1.200,00</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14:paraId="4CBF2694" w14:textId="77777777" w:rsidR="007123FE" w:rsidRPr="00934CBD" w:rsidRDefault="007123FE" w:rsidP="00E93491">
            <w:pPr>
              <w:jc w:val="right"/>
              <w:rPr>
                <w:rFonts w:ascii="Aptos Narrow" w:hAnsi="Aptos Narrow" w:cs="Times New Roman"/>
                <w:sz w:val="22"/>
                <w:szCs w:val="22"/>
              </w:rPr>
            </w:pPr>
            <w:r w:rsidRPr="00934CBD">
              <w:rPr>
                <w:rFonts w:ascii="Aptos Narrow" w:hAnsi="Aptos Narrow" w:cs="Times New Roman"/>
                <w:sz w:val="22"/>
                <w:szCs w:val="22"/>
              </w:rPr>
              <w:t> </w:t>
            </w:r>
          </w:p>
        </w:tc>
        <w:tc>
          <w:tcPr>
            <w:tcW w:w="1559" w:type="dxa"/>
            <w:tcBorders>
              <w:top w:val="nil"/>
              <w:left w:val="nil"/>
              <w:bottom w:val="single" w:sz="8" w:space="0" w:color="auto"/>
              <w:right w:val="single" w:sz="8" w:space="0" w:color="auto"/>
            </w:tcBorders>
            <w:shd w:val="clear" w:color="auto" w:fill="auto"/>
            <w:noWrap/>
            <w:vAlign w:val="bottom"/>
            <w:hideMark/>
          </w:tcPr>
          <w:p w14:paraId="5C37D3F4" w14:textId="77777777" w:rsidR="007123FE" w:rsidRPr="00934CBD" w:rsidRDefault="007123FE" w:rsidP="00E93491">
            <w:pPr>
              <w:jc w:val="right"/>
              <w:rPr>
                <w:rFonts w:ascii="Aptos Narrow" w:hAnsi="Aptos Narrow" w:cs="Times New Roman"/>
                <w:sz w:val="22"/>
                <w:szCs w:val="22"/>
              </w:rPr>
            </w:pPr>
            <w:r w:rsidRPr="00934CBD">
              <w:rPr>
                <w:rFonts w:ascii="Aptos Narrow" w:hAnsi="Aptos Narrow" w:cs="Times New Roman"/>
                <w:sz w:val="22"/>
                <w:szCs w:val="22"/>
              </w:rPr>
              <w:t> </w:t>
            </w:r>
          </w:p>
        </w:tc>
        <w:tc>
          <w:tcPr>
            <w:tcW w:w="236" w:type="dxa"/>
            <w:vAlign w:val="center"/>
            <w:hideMark/>
          </w:tcPr>
          <w:p w14:paraId="64CB2FD3" w14:textId="77777777" w:rsidR="007123FE" w:rsidRPr="00934CBD" w:rsidRDefault="007123FE" w:rsidP="00E93491">
            <w:pPr>
              <w:rPr>
                <w:rFonts w:ascii="Times New Roman" w:hAnsi="Times New Roman" w:cs="Times New Roman"/>
                <w:color w:val="auto"/>
                <w:sz w:val="20"/>
                <w:szCs w:val="20"/>
              </w:rPr>
            </w:pPr>
          </w:p>
        </w:tc>
      </w:tr>
      <w:tr w:rsidR="007123FE" w:rsidRPr="00934CBD" w14:paraId="2C40D6A5" w14:textId="77777777" w:rsidTr="00E93491">
        <w:trPr>
          <w:trHeight w:val="39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4C579B2B"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13</w:t>
            </w:r>
          </w:p>
        </w:tc>
        <w:tc>
          <w:tcPr>
            <w:tcW w:w="4984" w:type="dxa"/>
            <w:tcBorders>
              <w:top w:val="single" w:sz="8" w:space="0" w:color="auto"/>
              <w:left w:val="nil"/>
              <w:bottom w:val="nil"/>
              <w:right w:val="single" w:sz="8" w:space="0" w:color="000000"/>
            </w:tcBorders>
            <w:shd w:val="clear" w:color="auto" w:fill="auto"/>
            <w:vAlign w:val="center"/>
            <w:hideMark/>
          </w:tcPr>
          <w:p w14:paraId="57E88D1F"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Spomenik Natjecanja</w:t>
            </w:r>
          </w:p>
        </w:tc>
        <w:tc>
          <w:tcPr>
            <w:tcW w:w="1417" w:type="dxa"/>
            <w:vMerge w:val="restart"/>
            <w:tcBorders>
              <w:top w:val="nil"/>
              <w:left w:val="single" w:sz="8" w:space="0" w:color="auto"/>
              <w:bottom w:val="single" w:sz="8" w:space="0" w:color="000000"/>
              <w:right w:val="nil"/>
            </w:tcBorders>
            <w:shd w:val="clear" w:color="auto" w:fill="auto"/>
            <w:vAlign w:val="center"/>
            <w:hideMark/>
          </w:tcPr>
          <w:p w14:paraId="0F7AC990" w14:textId="77777777" w:rsidR="007123FE" w:rsidRPr="00934CBD" w:rsidRDefault="007123FE" w:rsidP="00E93491">
            <w:pPr>
              <w:jc w:val="right"/>
              <w:rPr>
                <w:rFonts w:ascii="Times New Roman" w:hAnsi="Times New Roman" w:cs="Times New Roman"/>
                <w:color w:val="auto"/>
                <w:sz w:val="22"/>
                <w:szCs w:val="22"/>
              </w:rPr>
            </w:pPr>
            <w:r w:rsidRPr="00934CBD">
              <w:rPr>
                <w:rFonts w:ascii="Times New Roman" w:hAnsi="Times New Roman" w:cs="Times New Roman"/>
                <w:color w:val="auto"/>
                <w:sz w:val="22"/>
                <w:szCs w:val="22"/>
              </w:rPr>
              <w:t>15.000,00</w:t>
            </w:r>
          </w:p>
        </w:tc>
        <w:tc>
          <w:tcPr>
            <w:tcW w:w="1276"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749350FB" w14:textId="77777777" w:rsidR="007123FE" w:rsidRPr="00934CBD" w:rsidRDefault="007123FE" w:rsidP="00E93491">
            <w:pPr>
              <w:jc w:val="right"/>
              <w:rPr>
                <w:rFonts w:ascii="Aptos Narrow" w:hAnsi="Aptos Narrow" w:cs="Times New Roman"/>
                <w:sz w:val="22"/>
                <w:szCs w:val="22"/>
              </w:rPr>
            </w:pPr>
            <w:r w:rsidRPr="00934CBD">
              <w:rPr>
                <w:rFonts w:ascii="Aptos Narrow" w:hAnsi="Aptos Narrow" w:cs="Times New Roman"/>
                <w:sz w:val="22"/>
                <w:szCs w:val="22"/>
              </w:rPr>
              <w:t> </w:t>
            </w:r>
          </w:p>
        </w:tc>
        <w:tc>
          <w:tcPr>
            <w:tcW w:w="1559"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5296ABD0" w14:textId="77777777" w:rsidR="007123FE" w:rsidRPr="00934CBD" w:rsidRDefault="007123FE" w:rsidP="00E93491">
            <w:pPr>
              <w:jc w:val="right"/>
              <w:rPr>
                <w:rFonts w:ascii="Aptos Narrow" w:hAnsi="Aptos Narrow" w:cs="Times New Roman"/>
                <w:sz w:val="22"/>
                <w:szCs w:val="22"/>
              </w:rPr>
            </w:pPr>
            <w:r w:rsidRPr="00934CBD">
              <w:rPr>
                <w:rFonts w:ascii="Aptos Narrow" w:hAnsi="Aptos Narrow" w:cs="Times New Roman"/>
                <w:sz w:val="22"/>
                <w:szCs w:val="22"/>
              </w:rPr>
              <w:t> </w:t>
            </w:r>
          </w:p>
        </w:tc>
        <w:tc>
          <w:tcPr>
            <w:tcW w:w="236" w:type="dxa"/>
            <w:vAlign w:val="center"/>
            <w:hideMark/>
          </w:tcPr>
          <w:p w14:paraId="794A2380" w14:textId="77777777" w:rsidR="007123FE" w:rsidRPr="00934CBD" w:rsidRDefault="007123FE" w:rsidP="00E93491">
            <w:pPr>
              <w:rPr>
                <w:rFonts w:ascii="Times New Roman" w:hAnsi="Times New Roman" w:cs="Times New Roman"/>
                <w:color w:val="auto"/>
                <w:sz w:val="20"/>
                <w:szCs w:val="20"/>
              </w:rPr>
            </w:pPr>
          </w:p>
        </w:tc>
      </w:tr>
      <w:tr w:rsidR="007123FE" w:rsidRPr="00934CBD" w14:paraId="37004BF0" w14:textId="77777777" w:rsidTr="00E93491">
        <w:trPr>
          <w:trHeight w:val="390"/>
        </w:trPr>
        <w:tc>
          <w:tcPr>
            <w:tcW w:w="960" w:type="dxa"/>
            <w:vMerge/>
            <w:tcBorders>
              <w:top w:val="nil"/>
              <w:left w:val="single" w:sz="8" w:space="0" w:color="auto"/>
              <w:bottom w:val="single" w:sz="8" w:space="0" w:color="000000"/>
              <w:right w:val="single" w:sz="8" w:space="0" w:color="auto"/>
            </w:tcBorders>
            <w:vAlign w:val="center"/>
            <w:hideMark/>
          </w:tcPr>
          <w:p w14:paraId="4E773635"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nil"/>
              <w:right w:val="single" w:sz="8" w:space="0" w:color="000000"/>
            </w:tcBorders>
            <w:shd w:val="clear" w:color="auto" w:fill="auto"/>
            <w:vAlign w:val="center"/>
            <w:hideMark/>
          </w:tcPr>
          <w:p w14:paraId="4E6766EB"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 xml:space="preserve">za pločice svih zemlja sudionica </w:t>
            </w:r>
          </w:p>
        </w:tc>
        <w:tc>
          <w:tcPr>
            <w:tcW w:w="1417" w:type="dxa"/>
            <w:vMerge/>
            <w:tcBorders>
              <w:top w:val="nil"/>
              <w:left w:val="single" w:sz="8" w:space="0" w:color="auto"/>
              <w:bottom w:val="single" w:sz="8" w:space="0" w:color="000000"/>
              <w:right w:val="nil"/>
            </w:tcBorders>
            <w:vAlign w:val="center"/>
            <w:hideMark/>
          </w:tcPr>
          <w:p w14:paraId="6FE43323"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208AC9E4"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076FF331" w14:textId="77777777" w:rsidR="007123FE" w:rsidRPr="00934CBD" w:rsidRDefault="007123FE" w:rsidP="00E93491">
            <w:pPr>
              <w:rPr>
                <w:rFonts w:ascii="Aptos Narrow" w:hAnsi="Aptos Narrow" w:cs="Times New Roman"/>
                <w:sz w:val="22"/>
                <w:szCs w:val="22"/>
              </w:rPr>
            </w:pPr>
          </w:p>
        </w:tc>
        <w:tc>
          <w:tcPr>
            <w:tcW w:w="236" w:type="dxa"/>
            <w:vAlign w:val="center"/>
            <w:hideMark/>
          </w:tcPr>
          <w:p w14:paraId="6CD15D97" w14:textId="77777777" w:rsidR="007123FE" w:rsidRPr="00934CBD" w:rsidRDefault="007123FE" w:rsidP="00E93491">
            <w:pPr>
              <w:rPr>
                <w:rFonts w:ascii="Times New Roman" w:hAnsi="Times New Roman" w:cs="Times New Roman"/>
                <w:color w:val="auto"/>
                <w:sz w:val="20"/>
                <w:szCs w:val="20"/>
              </w:rPr>
            </w:pPr>
          </w:p>
        </w:tc>
      </w:tr>
      <w:tr w:rsidR="007123FE" w:rsidRPr="00934CBD" w14:paraId="08AD9694" w14:textId="77777777" w:rsidTr="00E93491">
        <w:trPr>
          <w:trHeight w:val="390"/>
        </w:trPr>
        <w:tc>
          <w:tcPr>
            <w:tcW w:w="960" w:type="dxa"/>
            <w:vMerge/>
            <w:tcBorders>
              <w:top w:val="nil"/>
              <w:left w:val="single" w:sz="8" w:space="0" w:color="auto"/>
              <w:bottom w:val="single" w:sz="8" w:space="0" w:color="000000"/>
              <w:right w:val="single" w:sz="8" w:space="0" w:color="auto"/>
            </w:tcBorders>
            <w:vAlign w:val="center"/>
            <w:hideMark/>
          </w:tcPr>
          <w:p w14:paraId="216E0730" w14:textId="77777777" w:rsidR="007123FE" w:rsidRPr="00934CBD" w:rsidRDefault="007123FE" w:rsidP="00E93491">
            <w:pPr>
              <w:rPr>
                <w:rFonts w:ascii="Times New Roman" w:hAnsi="Times New Roman" w:cs="Times New Roman"/>
                <w:color w:val="auto"/>
                <w:sz w:val="22"/>
                <w:szCs w:val="22"/>
              </w:rPr>
            </w:pPr>
          </w:p>
        </w:tc>
        <w:tc>
          <w:tcPr>
            <w:tcW w:w="4984" w:type="dxa"/>
            <w:tcBorders>
              <w:top w:val="nil"/>
              <w:left w:val="nil"/>
              <w:bottom w:val="single" w:sz="8" w:space="0" w:color="auto"/>
              <w:right w:val="single" w:sz="8" w:space="0" w:color="000000"/>
            </w:tcBorders>
            <w:shd w:val="clear" w:color="auto" w:fill="auto"/>
            <w:vAlign w:val="center"/>
            <w:hideMark/>
          </w:tcPr>
          <w:p w14:paraId="15167D7A"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dizajn i izrada s otkupom autorskih prava</w:t>
            </w:r>
          </w:p>
        </w:tc>
        <w:tc>
          <w:tcPr>
            <w:tcW w:w="1417" w:type="dxa"/>
            <w:vMerge/>
            <w:tcBorders>
              <w:top w:val="nil"/>
              <w:left w:val="single" w:sz="8" w:space="0" w:color="auto"/>
              <w:bottom w:val="single" w:sz="8" w:space="0" w:color="000000"/>
              <w:right w:val="nil"/>
            </w:tcBorders>
            <w:vAlign w:val="center"/>
            <w:hideMark/>
          </w:tcPr>
          <w:p w14:paraId="1AD87E46" w14:textId="77777777" w:rsidR="007123FE" w:rsidRPr="00934CBD" w:rsidRDefault="007123FE" w:rsidP="00E93491">
            <w:pPr>
              <w:rPr>
                <w:rFonts w:ascii="Times New Roman" w:hAnsi="Times New Roman" w:cs="Times New Roman"/>
                <w:color w:val="auto"/>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7E710BCF" w14:textId="77777777" w:rsidR="007123FE" w:rsidRPr="00934CBD" w:rsidRDefault="007123FE" w:rsidP="00E93491">
            <w:pPr>
              <w:rPr>
                <w:rFonts w:ascii="Aptos Narrow" w:hAnsi="Aptos Narrow" w:cs="Times New Roman"/>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51DEEFDF" w14:textId="77777777" w:rsidR="007123FE" w:rsidRPr="00934CBD" w:rsidRDefault="007123FE" w:rsidP="00E93491">
            <w:pPr>
              <w:rPr>
                <w:rFonts w:ascii="Aptos Narrow" w:hAnsi="Aptos Narrow" w:cs="Times New Roman"/>
                <w:sz w:val="22"/>
                <w:szCs w:val="22"/>
              </w:rPr>
            </w:pPr>
          </w:p>
        </w:tc>
        <w:tc>
          <w:tcPr>
            <w:tcW w:w="236" w:type="dxa"/>
            <w:vAlign w:val="center"/>
            <w:hideMark/>
          </w:tcPr>
          <w:p w14:paraId="70A51899" w14:textId="77777777" w:rsidR="007123FE" w:rsidRPr="00934CBD" w:rsidRDefault="007123FE" w:rsidP="00E93491">
            <w:pPr>
              <w:rPr>
                <w:rFonts w:ascii="Times New Roman" w:hAnsi="Times New Roman" w:cs="Times New Roman"/>
                <w:color w:val="auto"/>
                <w:sz w:val="20"/>
                <w:szCs w:val="20"/>
              </w:rPr>
            </w:pPr>
          </w:p>
        </w:tc>
      </w:tr>
      <w:tr w:rsidR="007123FE" w:rsidRPr="00934CBD" w14:paraId="3669AE81" w14:textId="77777777" w:rsidTr="00E93491">
        <w:trPr>
          <w:trHeight w:val="39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6765BF3"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14</w:t>
            </w:r>
          </w:p>
        </w:tc>
        <w:tc>
          <w:tcPr>
            <w:tcW w:w="4984" w:type="dxa"/>
            <w:tcBorders>
              <w:top w:val="single" w:sz="8" w:space="0" w:color="auto"/>
              <w:left w:val="nil"/>
              <w:bottom w:val="single" w:sz="8" w:space="0" w:color="auto"/>
              <w:right w:val="single" w:sz="8" w:space="0" w:color="000000"/>
            </w:tcBorders>
            <w:shd w:val="clear" w:color="auto" w:fill="auto"/>
            <w:vAlign w:val="center"/>
            <w:hideMark/>
          </w:tcPr>
          <w:p w14:paraId="05B224E4"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 xml:space="preserve">VIP gosti, sastanci, logistika i organizacija </w:t>
            </w:r>
          </w:p>
        </w:tc>
        <w:tc>
          <w:tcPr>
            <w:tcW w:w="1417" w:type="dxa"/>
            <w:tcBorders>
              <w:top w:val="nil"/>
              <w:left w:val="nil"/>
              <w:bottom w:val="single" w:sz="8" w:space="0" w:color="auto"/>
              <w:right w:val="nil"/>
            </w:tcBorders>
            <w:shd w:val="clear" w:color="auto" w:fill="auto"/>
            <w:vAlign w:val="center"/>
            <w:hideMark/>
          </w:tcPr>
          <w:p w14:paraId="1E3DE75E" w14:textId="77777777" w:rsidR="007123FE" w:rsidRPr="00934CBD" w:rsidRDefault="007123FE" w:rsidP="00E93491">
            <w:pPr>
              <w:jc w:val="right"/>
              <w:rPr>
                <w:rFonts w:ascii="Times New Roman" w:hAnsi="Times New Roman" w:cs="Times New Roman"/>
                <w:color w:val="auto"/>
                <w:sz w:val="22"/>
                <w:szCs w:val="22"/>
              </w:rPr>
            </w:pPr>
            <w:r w:rsidRPr="00934CBD">
              <w:rPr>
                <w:rFonts w:ascii="Times New Roman" w:hAnsi="Times New Roman" w:cs="Times New Roman"/>
                <w:color w:val="auto"/>
                <w:sz w:val="22"/>
                <w:szCs w:val="22"/>
              </w:rPr>
              <w:t>30.000,00</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14:paraId="47E1BEE4" w14:textId="77777777" w:rsidR="007123FE" w:rsidRPr="00934CBD" w:rsidRDefault="007123FE" w:rsidP="00E93491">
            <w:pPr>
              <w:jc w:val="right"/>
              <w:rPr>
                <w:rFonts w:ascii="Aptos Narrow" w:hAnsi="Aptos Narrow" w:cs="Times New Roman"/>
                <w:sz w:val="22"/>
                <w:szCs w:val="22"/>
              </w:rPr>
            </w:pPr>
            <w:r w:rsidRPr="00934CBD">
              <w:rPr>
                <w:rFonts w:ascii="Aptos Narrow" w:hAnsi="Aptos Narrow" w:cs="Times New Roman"/>
                <w:sz w:val="22"/>
                <w:szCs w:val="22"/>
              </w:rPr>
              <w:t> </w:t>
            </w:r>
          </w:p>
        </w:tc>
        <w:tc>
          <w:tcPr>
            <w:tcW w:w="1559" w:type="dxa"/>
            <w:tcBorders>
              <w:top w:val="nil"/>
              <w:left w:val="nil"/>
              <w:bottom w:val="single" w:sz="8" w:space="0" w:color="auto"/>
              <w:right w:val="single" w:sz="8" w:space="0" w:color="auto"/>
            </w:tcBorders>
            <w:shd w:val="clear" w:color="auto" w:fill="auto"/>
            <w:noWrap/>
            <w:vAlign w:val="bottom"/>
            <w:hideMark/>
          </w:tcPr>
          <w:p w14:paraId="3A64FE14" w14:textId="77777777" w:rsidR="007123FE" w:rsidRPr="00934CBD" w:rsidRDefault="007123FE" w:rsidP="00E93491">
            <w:pPr>
              <w:jc w:val="right"/>
              <w:rPr>
                <w:rFonts w:ascii="Aptos Narrow" w:hAnsi="Aptos Narrow" w:cs="Times New Roman"/>
                <w:sz w:val="22"/>
                <w:szCs w:val="22"/>
              </w:rPr>
            </w:pPr>
            <w:r w:rsidRPr="00934CBD">
              <w:rPr>
                <w:rFonts w:ascii="Aptos Narrow" w:hAnsi="Aptos Narrow" w:cs="Times New Roman"/>
                <w:sz w:val="22"/>
                <w:szCs w:val="22"/>
              </w:rPr>
              <w:t> </w:t>
            </w:r>
          </w:p>
        </w:tc>
        <w:tc>
          <w:tcPr>
            <w:tcW w:w="236" w:type="dxa"/>
            <w:vAlign w:val="center"/>
            <w:hideMark/>
          </w:tcPr>
          <w:p w14:paraId="4F742985" w14:textId="77777777" w:rsidR="007123FE" w:rsidRPr="00934CBD" w:rsidRDefault="007123FE" w:rsidP="00E93491">
            <w:pPr>
              <w:rPr>
                <w:rFonts w:ascii="Times New Roman" w:hAnsi="Times New Roman" w:cs="Times New Roman"/>
                <w:color w:val="auto"/>
                <w:sz w:val="20"/>
                <w:szCs w:val="20"/>
              </w:rPr>
            </w:pPr>
          </w:p>
        </w:tc>
      </w:tr>
      <w:tr w:rsidR="007123FE" w:rsidRPr="00934CBD" w14:paraId="3024EDC5" w14:textId="77777777" w:rsidTr="00E93491">
        <w:trPr>
          <w:trHeight w:val="39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F5866E1"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15</w:t>
            </w:r>
          </w:p>
        </w:tc>
        <w:tc>
          <w:tcPr>
            <w:tcW w:w="4984" w:type="dxa"/>
            <w:tcBorders>
              <w:top w:val="single" w:sz="8" w:space="0" w:color="auto"/>
              <w:left w:val="nil"/>
              <w:bottom w:val="single" w:sz="8" w:space="0" w:color="auto"/>
              <w:right w:val="single" w:sz="8" w:space="0" w:color="000000"/>
            </w:tcBorders>
            <w:shd w:val="clear" w:color="auto" w:fill="auto"/>
            <w:vAlign w:val="center"/>
            <w:hideMark/>
          </w:tcPr>
          <w:p w14:paraId="4D6F7B50" w14:textId="77777777" w:rsidR="007123FE" w:rsidRPr="00934CBD" w:rsidRDefault="007123FE" w:rsidP="00E93491">
            <w:pPr>
              <w:rPr>
                <w:rFonts w:ascii="Times New Roman" w:hAnsi="Times New Roman" w:cs="Times New Roman"/>
                <w:color w:val="auto"/>
                <w:sz w:val="22"/>
                <w:szCs w:val="22"/>
              </w:rPr>
            </w:pPr>
            <w:r w:rsidRPr="00934CBD">
              <w:rPr>
                <w:rFonts w:ascii="Times New Roman" w:hAnsi="Times New Roman" w:cs="Times New Roman"/>
                <w:color w:val="auto"/>
                <w:sz w:val="22"/>
                <w:szCs w:val="22"/>
              </w:rPr>
              <w:t xml:space="preserve">Koordinacija dolazaka gostiju, rasteri, </w:t>
            </w:r>
            <w:proofErr w:type="spellStart"/>
            <w:r w:rsidRPr="00934CBD">
              <w:rPr>
                <w:rFonts w:ascii="Times New Roman" w:hAnsi="Times New Roman" w:cs="Times New Roman"/>
                <w:color w:val="auto"/>
                <w:sz w:val="22"/>
                <w:szCs w:val="22"/>
              </w:rPr>
              <w:t>booking</w:t>
            </w:r>
            <w:proofErr w:type="spellEnd"/>
            <w:r w:rsidRPr="00934CBD">
              <w:rPr>
                <w:rFonts w:ascii="Times New Roman" w:hAnsi="Times New Roman" w:cs="Times New Roman"/>
                <w:color w:val="auto"/>
                <w:sz w:val="22"/>
                <w:szCs w:val="22"/>
              </w:rPr>
              <w:t xml:space="preserve">, praćenje </w:t>
            </w:r>
          </w:p>
        </w:tc>
        <w:tc>
          <w:tcPr>
            <w:tcW w:w="1417" w:type="dxa"/>
            <w:tcBorders>
              <w:top w:val="nil"/>
              <w:left w:val="nil"/>
              <w:bottom w:val="single" w:sz="8" w:space="0" w:color="auto"/>
              <w:right w:val="nil"/>
            </w:tcBorders>
            <w:shd w:val="clear" w:color="auto" w:fill="auto"/>
            <w:vAlign w:val="center"/>
            <w:hideMark/>
          </w:tcPr>
          <w:p w14:paraId="48DA8108" w14:textId="77777777" w:rsidR="007123FE" w:rsidRPr="00934CBD" w:rsidRDefault="007123FE" w:rsidP="00E93491">
            <w:pPr>
              <w:jc w:val="right"/>
              <w:rPr>
                <w:rFonts w:ascii="Times New Roman" w:hAnsi="Times New Roman" w:cs="Times New Roman"/>
                <w:color w:val="auto"/>
                <w:sz w:val="22"/>
                <w:szCs w:val="22"/>
              </w:rPr>
            </w:pPr>
            <w:r w:rsidRPr="00934CBD">
              <w:rPr>
                <w:rFonts w:ascii="Times New Roman" w:hAnsi="Times New Roman" w:cs="Times New Roman"/>
                <w:color w:val="auto"/>
                <w:sz w:val="22"/>
                <w:szCs w:val="22"/>
              </w:rPr>
              <w:t>5.000,00</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14:paraId="0194E900" w14:textId="77777777" w:rsidR="007123FE" w:rsidRPr="00934CBD" w:rsidRDefault="007123FE" w:rsidP="00E93491">
            <w:pPr>
              <w:jc w:val="right"/>
              <w:rPr>
                <w:rFonts w:ascii="Aptos Narrow" w:hAnsi="Aptos Narrow" w:cs="Times New Roman"/>
                <w:sz w:val="22"/>
                <w:szCs w:val="22"/>
              </w:rPr>
            </w:pPr>
            <w:r w:rsidRPr="00934CBD">
              <w:rPr>
                <w:rFonts w:ascii="Aptos Narrow" w:hAnsi="Aptos Narrow" w:cs="Times New Roman"/>
                <w:sz w:val="22"/>
                <w:szCs w:val="22"/>
              </w:rPr>
              <w:t> </w:t>
            </w:r>
          </w:p>
        </w:tc>
        <w:tc>
          <w:tcPr>
            <w:tcW w:w="1559" w:type="dxa"/>
            <w:tcBorders>
              <w:top w:val="nil"/>
              <w:left w:val="nil"/>
              <w:bottom w:val="single" w:sz="8" w:space="0" w:color="auto"/>
              <w:right w:val="single" w:sz="8" w:space="0" w:color="auto"/>
            </w:tcBorders>
            <w:shd w:val="clear" w:color="auto" w:fill="auto"/>
            <w:noWrap/>
            <w:vAlign w:val="bottom"/>
            <w:hideMark/>
          </w:tcPr>
          <w:p w14:paraId="48BB575A" w14:textId="77777777" w:rsidR="007123FE" w:rsidRPr="00934CBD" w:rsidRDefault="007123FE" w:rsidP="00E93491">
            <w:pPr>
              <w:jc w:val="right"/>
              <w:rPr>
                <w:rFonts w:ascii="Aptos Narrow" w:hAnsi="Aptos Narrow" w:cs="Times New Roman"/>
                <w:sz w:val="22"/>
                <w:szCs w:val="22"/>
              </w:rPr>
            </w:pPr>
            <w:r w:rsidRPr="00934CBD">
              <w:rPr>
                <w:rFonts w:ascii="Aptos Narrow" w:hAnsi="Aptos Narrow" w:cs="Times New Roman"/>
                <w:sz w:val="22"/>
                <w:szCs w:val="22"/>
              </w:rPr>
              <w:t> </w:t>
            </w:r>
          </w:p>
        </w:tc>
        <w:tc>
          <w:tcPr>
            <w:tcW w:w="236" w:type="dxa"/>
            <w:vAlign w:val="center"/>
            <w:hideMark/>
          </w:tcPr>
          <w:p w14:paraId="5612F3EF" w14:textId="77777777" w:rsidR="007123FE" w:rsidRPr="00934CBD" w:rsidRDefault="007123FE" w:rsidP="00E93491">
            <w:pPr>
              <w:rPr>
                <w:rFonts w:ascii="Times New Roman" w:hAnsi="Times New Roman" w:cs="Times New Roman"/>
                <w:color w:val="auto"/>
                <w:sz w:val="20"/>
                <w:szCs w:val="20"/>
              </w:rPr>
            </w:pPr>
          </w:p>
        </w:tc>
      </w:tr>
      <w:tr w:rsidR="007123FE" w:rsidRPr="00934CBD" w14:paraId="68E3B9F7" w14:textId="77777777" w:rsidTr="00E93491">
        <w:trPr>
          <w:trHeight w:val="540"/>
        </w:trPr>
        <w:tc>
          <w:tcPr>
            <w:tcW w:w="594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3C25F28" w14:textId="77777777" w:rsidR="007123FE" w:rsidRPr="00934CBD" w:rsidRDefault="007123FE" w:rsidP="00E93491">
            <w:pPr>
              <w:jc w:val="center"/>
              <w:rPr>
                <w:rFonts w:ascii="Times New Roman" w:hAnsi="Times New Roman" w:cs="Times New Roman"/>
                <w:b/>
                <w:bCs/>
                <w:color w:val="auto"/>
                <w:sz w:val="22"/>
                <w:szCs w:val="22"/>
              </w:rPr>
            </w:pPr>
            <w:r w:rsidRPr="00934CBD">
              <w:rPr>
                <w:rFonts w:ascii="Times New Roman" w:hAnsi="Times New Roman" w:cs="Times New Roman"/>
                <w:b/>
                <w:bCs/>
                <w:color w:val="auto"/>
                <w:sz w:val="22"/>
                <w:szCs w:val="22"/>
              </w:rPr>
              <w:t>Ukupno</w:t>
            </w:r>
          </w:p>
        </w:tc>
        <w:tc>
          <w:tcPr>
            <w:tcW w:w="1417" w:type="dxa"/>
            <w:tcBorders>
              <w:top w:val="nil"/>
              <w:left w:val="nil"/>
              <w:bottom w:val="single" w:sz="8" w:space="0" w:color="auto"/>
              <w:right w:val="single" w:sz="8" w:space="0" w:color="auto"/>
            </w:tcBorders>
            <w:shd w:val="clear" w:color="auto" w:fill="auto"/>
            <w:vAlign w:val="center"/>
            <w:hideMark/>
          </w:tcPr>
          <w:p w14:paraId="22C94B0A" w14:textId="77777777" w:rsidR="007123FE" w:rsidRPr="00934CBD" w:rsidRDefault="007123FE" w:rsidP="00E93491">
            <w:pPr>
              <w:jc w:val="right"/>
              <w:rPr>
                <w:rFonts w:ascii="Times New Roman" w:hAnsi="Times New Roman" w:cs="Times New Roman"/>
                <w:b/>
                <w:bCs/>
                <w:color w:val="auto"/>
                <w:sz w:val="22"/>
                <w:szCs w:val="22"/>
              </w:rPr>
            </w:pPr>
            <w:r w:rsidRPr="00934CBD">
              <w:rPr>
                <w:rFonts w:ascii="Times New Roman" w:hAnsi="Times New Roman" w:cs="Times New Roman"/>
                <w:b/>
                <w:bCs/>
                <w:color w:val="auto"/>
                <w:sz w:val="22"/>
                <w:szCs w:val="22"/>
              </w:rPr>
              <w:t>572.200,00</w:t>
            </w:r>
          </w:p>
        </w:tc>
        <w:tc>
          <w:tcPr>
            <w:tcW w:w="1276" w:type="dxa"/>
            <w:tcBorders>
              <w:top w:val="nil"/>
              <w:left w:val="nil"/>
              <w:bottom w:val="single" w:sz="8" w:space="0" w:color="auto"/>
              <w:right w:val="single" w:sz="8" w:space="0" w:color="auto"/>
            </w:tcBorders>
            <w:shd w:val="clear" w:color="auto" w:fill="auto"/>
            <w:vAlign w:val="center"/>
            <w:hideMark/>
          </w:tcPr>
          <w:p w14:paraId="1F507961" w14:textId="77777777" w:rsidR="007123FE" w:rsidRPr="00934CBD" w:rsidRDefault="007123FE" w:rsidP="00E93491">
            <w:pPr>
              <w:jc w:val="right"/>
              <w:rPr>
                <w:rFonts w:ascii="Times New Roman" w:hAnsi="Times New Roman" w:cs="Times New Roman"/>
                <w:b/>
                <w:bCs/>
                <w:color w:val="auto"/>
                <w:sz w:val="22"/>
                <w:szCs w:val="22"/>
              </w:rPr>
            </w:pPr>
            <w:r w:rsidRPr="00934CBD">
              <w:rPr>
                <w:rFonts w:ascii="Times New Roman" w:hAnsi="Times New Roman" w:cs="Times New Roman"/>
                <w:b/>
                <w:bCs/>
                <w:color w:val="auto"/>
                <w:sz w:val="22"/>
                <w:szCs w:val="22"/>
              </w:rPr>
              <w:t> </w:t>
            </w:r>
          </w:p>
        </w:tc>
        <w:tc>
          <w:tcPr>
            <w:tcW w:w="1559" w:type="dxa"/>
            <w:tcBorders>
              <w:top w:val="nil"/>
              <w:left w:val="nil"/>
              <w:bottom w:val="single" w:sz="8" w:space="0" w:color="auto"/>
              <w:right w:val="single" w:sz="8" w:space="0" w:color="auto"/>
            </w:tcBorders>
            <w:shd w:val="clear" w:color="auto" w:fill="auto"/>
            <w:vAlign w:val="center"/>
            <w:hideMark/>
          </w:tcPr>
          <w:p w14:paraId="6D4D414C" w14:textId="77777777" w:rsidR="007123FE" w:rsidRPr="00934CBD" w:rsidRDefault="007123FE" w:rsidP="00E93491">
            <w:pPr>
              <w:jc w:val="right"/>
              <w:rPr>
                <w:rFonts w:ascii="Times New Roman" w:hAnsi="Times New Roman" w:cs="Times New Roman"/>
                <w:b/>
                <w:bCs/>
                <w:color w:val="auto"/>
                <w:sz w:val="22"/>
                <w:szCs w:val="22"/>
              </w:rPr>
            </w:pPr>
            <w:r w:rsidRPr="00934CBD">
              <w:rPr>
                <w:rFonts w:ascii="Times New Roman" w:hAnsi="Times New Roman" w:cs="Times New Roman"/>
                <w:b/>
                <w:bCs/>
                <w:color w:val="auto"/>
                <w:sz w:val="22"/>
                <w:szCs w:val="22"/>
              </w:rPr>
              <w:t>76.000,00</w:t>
            </w:r>
          </w:p>
        </w:tc>
        <w:tc>
          <w:tcPr>
            <w:tcW w:w="236" w:type="dxa"/>
            <w:vAlign w:val="center"/>
            <w:hideMark/>
          </w:tcPr>
          <w:p w14:paraId="47CEF041" w14:textId="77777777" w:rsidR="007123FE" w:rsidRPr="00934CBD" w:rsidRDefault="007123FE" w:rsidP="00E93491">
            <w:pPr>
              <w:rPr>
                <w:rFonts w:ascii="Times New Roman" w:hAnsi="Times New Roman" w:cs="Times New Roman"/>
                <w:color w:val="auto"/>
                <w:sz w:val="20"/>
                <w:szCs w:val="20"/>
              </w:rPr>
            </w:pPr>
          </w:p>
        </w:tc>
      </w:tr>
    </w:tbl>
    <w:p w14:paraId="3FD5DFC1" w14:textId="77777777" w:rsidR="007123FE" w:rsidRPr="00E80A5B" w:rsidRDefault="007123FE" w:rsidP="00E80A5B">
      <w:pPr>
        <w:spacing w:after="60"/>
        <w:ind w:left="720"/>
        <w:rPr>
          <w:rFonts w:ascii="Times New Roman" w:eastAsia="Aptos" w:hAnsi="Times New Roman" w:cs="Times New Roman"/>
          <w:b/>
          <w:bCs/>
          <w:color w:val="auto"/>
          <w:sz w:val="22"/>
          <w:szCs w:val="22"/>
          <w:lang w:eastAsia="en-US"/>
        </w:rPr>
      </w:pPr>
    </w:p>
    <w:p w14:paraId="7206B61A" w14:textId="77777777" w:rsidR="00DF0C02" w:rsidRDefault="00DF0C02" w:rsidP="00E80A5B">
      <w:pPr>
        <w:spacing w:after="60" w:line="360" w:lineRule="auto"/>
        <w:ind w:firstLine="360"/>
        <w:jc w:val="both"/>
        <w:rPr>
          <w:rFonts w:ascii="Times New Roman" w:eastAsia="Aptos" w:hAnsi="Times New Roman" w:cs="Times New Roman"/>
          <w:b/>
          <w:bCs/>
          <w:color w:val="auto"/>
          <w:sz w:val="22"/>
          <w:szCs w:val="22"/>
          <w:lang w:eastAsia="en-US"/>
        </w:rPr>
      </w:pPr>
      <w:r w:rsidRPr="00DF0C02">
        <w:rPr>
          <w:rFonts w:ascii="Times New Roman" w:eastAsia="Aptos" w:hAnsi="Times New Roman" w:cs="Times New Roman"/>
          <w:color w:val="auto"/>
          <w:sz w:val="22"/>
          <w:szCs w:val="22"/>
          <w:lang w:eastAsia="en-US"/>
        </w:rPr>
        <w:t xml:space="preserve">Ukupni troškovi </w:t>
      </w:r>
      <w:r>
        <w:rPr>
          <w:rFonts w:ascii="Times New Roman" w:eastAsia="Aptos" w:hAnsi="Times New Roman" w:cs="Times New Roman"/>
          <w:color w:val="auto"/>
          <w:sz w:val="22"/>
          <w:szCs w:val="22"/>
          <w:lang w:eastAsia="en-US"/>
        </w:rPr>
        <w:t>održavanja poljoprivrednih površina u 2026. godini na kojima će se održati natjecanje i same organizacije</w:t>
      </w:r>
      <w:r w:rsidRPr="00DF0C02">
        <w:rPr>
          <w:rFonts w:ascii="Times New Roman" w:eastAsia="Aptos" w:hAnsi="Times New Roman" w:cs="Times New Roman"/>
          <w:color w:val="auto"/>
          <w:sz w:val="22"/>
          <w:szCs w:val="22"/>
          <w:lang w:eastAsia="en-US"/>
        </w:rPr>
        <w:t xml:space="preserve"> 71. Svjetskog natjecanja u oranju u 2026. godini</w:t>
      </w:r>
      <w:r>
        <w:rPr>
          <w:rFonts w:ascii="Times New Roman" w:eastAsia="Aptos" w:hAnsi="Times New Roman" w:cs="Times New Roman"/>
          <w:color w:val="auto"/>
          <w:sz w:val="22"/>
          <w:szCs w:val="22"/>
          <w:lang w:eastAsia="en-US"/>
        </w:rPr>
        <w:t xml:space="preserve"> </w:t>
      </w:r>
      <w:r w:rsidRPr="00DF0C02">
        <w:rPr>
          <w:rFonts w:ascii="Times New Roman" w:eastAsia="Aptos" w:hAnsi="Times New Roman" w:cs="Times New Roman"/>
          <w:color w:val="auto"/>
          <w:sz w:val="22"/>
          <w:szCs w:val="22"/>
          <w:lang w:eastAsia="en-US"/>
        </w:rPr>
        <w:t xml:space="preserve">iznose </w:t>
      </w:r>
      <w:r w:rsidRPr="00DF0C02">
        <w:rPr>
          <w:rFonts w:ascii="Times New Roman" w:eastAsia="Aptos" w:hAnsi="Times New Roman" w:cs="Times New Roman"/>
          <w:b/>
          <w:bCs/>
          <w:color w:val="auto"/>
          <w:sz w:val="22"/>
          <w:szCs w:val="22"/>
          <w:lang w:eastAsia="en-US"/>
        </w:rPr>
        <w:t>703.160,00 eura</w:t>
      </w:r>
      <w:r>
        <w:rPr>
          <w:rFonts w:ascii="Times New Roman" w:eastAsia="Aptos" w:hAnsi="Times New Roman" w:cs="Times New Roman"/>
          <w:b/>
          <w:bCs/>
          <w:color w:val="auto"/>
          <w:sz w:val="22"/>
          <w:szCs w:val="22"/>
          <w:lang w:eastAsia="en-US"/>
        </w:rPr>
        <w:t>.</w:t>
      </w:r>
    </w:p>
    <w:p w14:paraId="6F9B5656" w14:textId="77777777" w:rsidR="001B2A5E" w:rsidRDefault="001B2A5E" w:rsidP="00DF0C02">
      <w:pPr>
        <w:spacing w:after="60" w:line="360" w:lineRule="auto"/>
        <w:jc w:val="both"/>
        <w:rPr>
          <w:rFonts w:ascii="Times New Roman" w:eastAsia="Aptos" w:hAnsi="Times New Roman" w:cs="Times New Roman"/>
          <w:color w:val="auto"/>
          <w:sz w:val="22"/>
          <w:szCs w:val="22"/>
          <w:lang w:eastAsia="en-US"/>
        </w:rPr>
      </w:pPr>
    </w:p>
    <w:p w14:paraId="60DD92B2" w14:textId="77FE3DF2" w:rsidR="00DF0C02" w:rsidRDefault="00DF0C02" w:rsidP="00DF0C02">
      <w:pPr>
        <w:spacing w:after="60" w:line="360" w:lineRule="auto"/>
        <w:jc w:val="both"/>
        <w:rPr>
          <w:rFonts w:ascii="Times New Roman" w:eastAsia="Aptos" w:hAnsi="Times New Roman" w:cs="Times New Roman"/>
          <w:color w:val="auto"/>
          <w:sz w:val="22"/>
          <w:szCs w:val="22"/>
          <w:lang w:eastAsia="en-US"/>
        </w:rPr>
      </w:pPr>
      <w:r>
        <w:rPr>
          <w:rFonts w:ascii="Times New Roman" w:eastAsia="Aptos" w:hAnsi="Times New Roman" w:cs="Times New Roman"/>
          <w:color w:val="auto"/>
          <w:sz w:val="22"/>
          <w:szCs w:val="22"/>
          <w:lang w:eastAsia="en-US"/>
        </w:rPr>
        <w:t>O</w:t>
      </w:r>
      <w:r w:rsidRPr="00DF0C02">
        <w:rPr>
          <w:rFonts w:ascii="Times New Roman" w:eastAsia="Aptos" w:hAnsi="Times New Roman" w:cs="Times New Roman"/>
          <w:color w:val="auto"/>
          <w:sz w:val="22"/>
          <w:szCs w:val="22"/>
          <w:lang w:eastAsia="en-US"/>
        </w:rPr>
        <w:t xml:space="preserve">d MPŠR-a se </w:t>
      </w:r>
      <w:r>
        <w:rPr>
          <w:rFonts w:ascii="Times New Roman" w:eastAsia="Aptos" w:hAnsi="Times New Roman" w:cs="Times New Roman"/>
          <w:color w:val="auto"/>
          <w:sz w:val="22"/>
          <w:szCs w:val="22"/>
          <w:lang w:eastAsia="en-US"/>
        </w:rPr>
        <w:t xml:space="preserve">u 2026. godini </w:t>
      </w:r>
      <w:r w:rsidRPr="00DF0C02">
        <w:rPr>
          <w:rFonts w:ascii="Times New Roman" w:eastAsia="Aptos" w:hAnsi="Times New Roman" w:cs="Times New Roman"/>
          <w:color w:val="auto"/>
          <w:sz w:val="22"/>
          <w:szCs w:val="22"/>
          <w:lang w:eastAsia="en-US"/>
        </w:rPr>
        <w:t>traži financiranje</w:t>
      </w:r>
      <w:r>
        <w:rPr>
          <w:rFonts w:ascii="Times New Roman" w:eastAsia="Aptos" w:hAnsi="Times New Roman" w:cs="Times New Roman"/>
          <w:color w:val="auto"/>
          <w:sz w:val="22"/>
          <w:szCs w:val="22"/>
          <w:lang w:eastAsia="en-US"/>
        </w:rPr>
        <w:t>:</w:t>
      </w:r>
      <w:r w:rsidRPr="00DF0C02">
        <w:rPr>
          <w:rFonts w:ascii="Times New Roman" w:eastAsia="Aptos" w:hAnsi="Times New Roman" w:cs="Times New Roman"/>
          <w:color w:val="auto"/>
          <w:sz w:val="22"/>
          <w:szCs w:val="22"/>
          <w:lang w:eastAsia="en-US"/>
        </w:rPr>
        <w:t xml:space="preserve"> </w:t>
      </w:r>
      <w:r w:rsidRPr="00DF0C02">
        <w:rPr>
          <w:rFonts w:ascii="Times New Roman" w:eastAsia="Aptos" w:hAnsi="Times New Roman" w:cs="Times New Roman"/>
          <w:b/>
          <w:bCs/>
          <w:color w:val="auto"/>
          <w:sz w:val="22"/>
          <w:szCs w:val="22"/>
          <w:lang w:eastAsia="en-US"/>
        </w:rPr>
        <w:t>627.160,00 eura</w:t>
      </w:r>
      <w:r>
        <w:rPr>
          <w:rFonts w:ascii="Times New Roman" w:eastAsia="Aptos" w:hAnsi="Times New Roman" w:cs="Times New Roman"/>
          <w:color w:val="auto"/>
          <w:sz w:val="22"/>
          <w:szCs w:val="22"/>
          <w:lang w:eastAsia="en-US"/>
        </w:rPr>
        <w:t>.</w:t>
      </w:r>
      <w:r w:rsidRPr="00DF0C02">
        <w:rPr>
          <w:rFonts w:ascii="Times New Roman" w:eastAsia="Aptos" w:hAnsi="Times New Roman" w:cs="Times New Roman"/>
          <w:color w:val="auto"/>
          <w:sz w:val="22"/>
          <w:szCs w:val="22"/>
          <w:lang w:eastAsia="en-US"/>
        </w:rPr>
        <w:tab/>
      </w:r>
    </w:p>
    <w:p w14:paraId="06FF9499" w14:textId="77777777" w:rsidR="00DF0C02" w:rsidRDefault="00DF0C02" w:rsidP="00E80A5B">
      <w:pPr>
        <w:spacing w:after="60" w:line="360" w:lineRule="auto"/>
        <w:jc w:val="both"/>
        <w:rPr>
          <w:rFonts w:ascii="Times New Roman" w:eastAsia="Aptos" w:hAnsi="Times New Roman" w:cs="Times New Roman"/>
          <w:color w:val="auto"/>
          <w:sz w:val="22"/>
          <w:szCs w:val="22"/>
          <w:lang w:eastAsia="en-US"/>
        </w:rPr>
      </w:pPr>
    </w:p>
    <w:p w14:paraId="32077D24" w14:textId="5A7649F1" w:rsidR="00E80A5B" w:rsidRPr="00E80A5B" w:rsidRDefault="00E80A5B" w:rsidP="00E80A5B">
      <w:pPr>
        <w:spacing w:after="60" w:line="360" w:lineRule="auto"/>
        <w:jc w:val="both"/>
        <w:rPr>
          <w:rFonts w:ascii="Times New Roman" w:eastAsia="Aptos" w:hAnsi="Times New Roman" w:cs="Times New Roman"/>
          <w:bCs/>
          <w:color w:val="auto"/>
          <w:sz w:val="22"/>
          <w:szCs w:val="22"/>
          <w:lang w:eastAsia="en-US"/>
        </w:rPr>
      </w:pPr>
      <w:r w:rsidRPr="00E80A5B">
        <w:rPr>
          <w:rFonts w:ascii="Times New Roman" w:eastAsia="Aptos" w:hAnsi="Times New Roman" w:cs="Times New Roman"/>
          <w:color w:val="auto"/>
          <w:sz w:val="22"/>
          <w:szCs w:val="22"/>
          <w:lang w:eastAsia="en-US"/>
        </w:rPr>
        <w:t xml:space="preserve">Od Osječko-baranjske županije se za sudjelovanje u organizaciji ovoga natjecanja traži: </w:t>
      </w:r>
      <w:r w:rsidRPr="00E80A5B">
        <w:rPr>
          <w:rFonts w:ascii="Times New Roman" w:eastAsia="Aptos" w:hAnsi="Times New Roman" w:cs="Times New Roman"/>
          <w:b/>
          <w:bCs/>
          <w:color w:val="auto"/>
          <w:sz w:val="22"/>
          <w:szCs w:val="22"/>
          <w:lang w:eastAsia="en-US"/>
        </w:rPr>
        <w:t>76.</w:t>
      </w:r>
      <w:r w:rsidRPr="00E80A5B">
        <w:rPr>
          <w:rFonts w:ascii="Times New Roman" w:eastAsia="Aptos" w:hAnsi="Times New Roman" w:cs="Times New Roman"/>
          <w:b/>
          <w:color w:val="auto"/>
          <w:sz w:val="22"/>
          <w:szCs w:val="22"/>
          <w:lang w:eastAsia="en-US"/>
        </w:rPr>
        <w:t>000,00 EUR</w:t>
      </w:r>
      <w:r w:rsidRPr="00E80A5B">
        <w:rPr>
          <w:rFonts w:ascii="Times New Roman" w:eastAsia="Aptos" w:hAnsi="Times New Roman" w:cs="Times New Roman"/>
          <w:bCs/>
          <w:color w:val="auto"/>
          <w:sz w:val="22"/>
          <w:szCs w:val="22"/>
          <w:lang w:eastAsia="en-US"/>
        </w:rPr>
        <w:t>.</w:t>
      </w:r>
    </w:p>
    <w:p w14:paraId="1AF6E4D6" w14:textId="2459ADE3" w:rsidR="00F62907" w:rsidRPr="00F62907" w:rsidRDefault="00E80A5B" w:rsidP="00F62907">
      <w:pPr>
        <w:spacing w:after="60" w:line="360" w:lineRule="auto"/>
        <w:jc w:val="both"/>
        <w:rPr>
          <w:rFonts w:ascii="Times New Roman" w:eastAsia="Aptos" w:hAnsi="Times New Roman" w:cs="Times New Roman"/>
          <w:color w:val="auto"/>
          <w:sz w:val="22"/>
          <w:szCs w:val="22"/>
          <w:lang w:eastAsia="en-US"/>
        </w:rPr>
      </w:pPr>
      <w:bookmarkStart w:id="6" w:name="_Hlk191636795"/>
      <w:r w:rsidRPr="00E80A5B">
        <w:rPr>
          <w:rFonts w:ascii="Times New Roman" w:eastAsia="Aptos" w:hAnsi="Times New Roman" w:cs="Times New Roman"/>
          <w:bCs/>
          <w:color w:val="auto"/>
          <w:sz w:val="22"/>
          <w:szCs w:val="22"/>
          <w:lang w:eastAsia="en-US"/>
        </w:rPr>
        <w:t>MPŠR će HUONO-u doznačiti sredstva sukladno odobrenom Programu, a HUONO će ista pravdati sukladno namjenskoj nabavi i stvarno realiziranim troškovima.</w:t>
      </w:r>
      <w:bookmarkEnd w:id="6"/>
    </w:p>
    <w:p w14:paraId="306FEC3D" w14:textId="77777777" w:rsidR="00F62907" w:rsidRDefault="00F62907" w:rsidP="00E80A5B">
      <w:pPr>
        <w:spacing w:after="60" w:line="259" w:lineRule="auto"/>
        <w:jc w:val="both"/>
        <w:rPr>
          <w:rFonts w:ascii="Times New Roman" w:eastAsia="Aptos" w:hAnsi="Times New Roman" w:cs="Times New Roman"/>
          <w:b/>
          <w:color w:val="auto"/>
          <w:sz w:val="22"/>
          <w:szCs w:val="22"/>
          <w:lang w:eastAsia="en-US"/>
        </w:rPr>
      </w:pPr>
    </w:p>
    <w:p w14:paraId="7A4B1F83" w14:textId="77777777" w:rsidR="00F62907" w:rsidRDefault="00F62907">
      <w:pPr>
        <w:rPr>
          <w:rFonts w:ascii="Times New Roman" w:eastAsia="Aptos" w:hAnsi="Times New Roman" w:cs="Times New Roman"/>
          <w:b/>
          <w:color w:val="auto"/>
          <w:sz w:val="22"/>
          <w:szCs w:val="22"/>
          <w:lang w:eastAsia="en-US"/>
        </w:rPr>
      </w:pPr>
      <w:r>
        <w:rPr>
          <w:rFonts w:ascii="Times New Roman" w:eastAsia="Aptos" w:hAnsi="Times New Roman" w:cs="Times New Roman"/>
          <w:b/>
          <w:color w:val="auto"/>
          <w:sz w:val="22"/>
          <w:szCs w:val="22"/>
          <w:lang w:eastAsia="en-US"/>
        </w:rPr>
        <w:br w:type="page"/>
      </w:r>
    </w:p>
    <w:p w14:paraId="7AD5E811" w14:textId="002D973F" w:rsidR="00E80A5B" w:rsidRPr="007123FE" w:rsidRDefault="00E80A5B" w:rsidP="007123FE">
      <w:pPr>
        <w:pStyle w:val="ListParagraph"/>
        <w:numPr>
          <w:ilvl w:val="0"/>
          <w:numId w:val="10"/>
        </w:numPr>
        <w:spacing w:after="60" w:line="259" w:lineRule="auto"/>
        <w:jc w:val="both"/>
        <w:rPr>
          <w:rFonts w:ascii="Times New Roman" w:eastAsia="Aptos" w:hAnsi="Times New Roman" w:cs="Times New Roman"/>
          <w:b/>
          <w:color w:val="auto"/>
          <w:sz w:val="22"/>
          <w:szCs w:val="22"/>
          <w:lang w:eastAsia="en-US"/>
        </w:rPr>
      </w:pPr>
      <w:r w:rsidRPr="007123FE">
        <w:rPr>
          <w:rFonts w:ascii="Times New Roman" w:eastAsia="Aptos" w:hAnsi="Times New Roman" w:cs="Times New Roman"/>
          <w:b/>
          <w:color w:val="auto"/>
          <w:sz w:val="22"/>
          <w:szCs w:val="22"/>
          <w:lang w:eastAsia="en-US"/>
        </w:rPr>
        <w:lastRenderedPageBreak/>
        <w:t>SAŽETAK</w:t>
      </w:r>
    </w:p>
    <w:p w14:paraId="7B34C3AA" w14:textId="77777777" w:rsidR="00E80A5B" w:rsidRPr="00E80A5B" w:rsidRDefault="00E80A5B" w:rsidP="00E80A5B">
      <w:pPr>
        <w:spacing w:after="60" w:line="259" w:lineRule="auto"/>
        <w:jc w:val="both"/>
        <w:rPr>
          <w:rFonts w:ascii="Times New Roman" w:eastAsia="Aptos" w:hAnsi="Times New Roman" w:cs="Times New Roman"/>
          <w:color w:val="auto"/>
          <w:sz w:val="22"/>
          <w:szCs w:val="22"/>
          <w:lang w:eastAsia="en-US"/>
        </w:rPr>
      </w:pPr>
    </w:p>
    <w:p w14:paraId="32435BC0" w14:textId="77777777" w:rsidR="00E80A5B" w:rsidRPr="00E80A5B" w:rsidRDefault="00E80A5B" w:rsidP="00E80A5B">
      <w:pPr>
        <w:spacing w:after="60" w:line="259" w:lineRule="auto"/>
        <w:ind w:firstLine="360"/>
        <w:jc w:val="both"/>
        <w:rPr>
          <w:rFonts w:ascii="Times New Roman" w:eastAsia="Aptos" w:hAnsi="Times New Roman" w:cs="Times New Roman"/>
          <w:color w:val="auto"/>
          <w:sz w:val="22"/>
          <w:szCs w:val="22"/>
          <w:lang w:eastAsia="en-US"/>
        </w:rPr>
      </w:pPr>
      <w:r w:rsidRPr="00E80A5B">
        <w:rPr>
          <w:rFonts w:ascii="Times New Roman" w:eastAsia="Aptos" w:hAnsi="Times New Roman" w:cs="Times New Roman"/>
          <w:color w:val="auto"/>
          <w:sz w:val="22"/>
          <w:szCs w:val="22"/>
          <w:lang w:eastAsia="en-US"/>
        </w:rPr>
        <w:t>Program „Natjecanje orača u Republici Hrvatskoj 2025. i 2026. godine te organizacija 71. Svjetskog natjecanja u oranju 2026. godine u Republici Hrvatskoj“ odvija se na tri razine: županijska, državna i svjetska. Krovna organizacija nadležna za natjecanje orača u Republici Hrvatskoj je HUONO.</w:t>
      </w:r>
    </w:p>
    <w:p w14:paraId="5D23AC7D" w14:textId="77777777" w:rsidR="00E80A5B" w:rsidRPr="00E80A5B" w:rsidRDefault="00E80A5B" w:rsidP="00E80A5B">
      <w:pPr>
        <w:spacing w:after="60" w:line="259" w:lineRule="auto"/>
        <w:jc w:val="both"/>
        <w:rPr>
          <w:rFonts w:ascii="Times New Roman" w:eastAsia="Aptos" w:hAnsi="Times New Roman" w:cs="Times New Roman"/>
          <w:color w:val="auto"/>
          <w:sz w:val="22"/>
          <w:szCs w:val="22"/>
          <w:lang w:eastAsia="en-US"/>
        </w:rPr>
      </w:pPr>
    </w:p>
    <w:p w14:paraId="3C9D2C26" w14:textId="77777777" w:rsidR="00E80A5B" w:rsidRPr="00E80A5B" w:rsidRDefault="00E80A5B" w:rsidP="00E80A5B">
      <w:pPr>
        <w:spacing w:after="60" w:line="259" w:lineRule="auto"/>
        <w:ind w:firstLine="360"/>
        <w:jc w:val="both"/>
        <w:rPr>
          <w:rFonts w:ascii="Times New Roman" w:eastAsia="Aptos" w:hAnsi="Times New Roman" w:cs="Times New Roman"/>
          <w:color w:val="auto"/>
          <w:sz w:val="22"/>
          <w:szCs w:val="22"/>
          <w:lang w:eastAsia="en-US"/>
        </w:rPr>
      </w:pPr>
      <w:r w:rsidRPr="00E80A5B">
        <w:rPr>
          <w:rFonts w:ascii="Times New Roman" w:eastAsia="Aptos" w:hAnsi="Times New Roman" w:cs="Times New Roman"/>
          <w:color w:val="auto"/>
          <w:sz w:val="22"/>
          <w:szCs w:val="22"/>
          <w:lang w:eastAsia="en-US"/>
        </w:rPr>
        <w:t xml:space="preserve">Glavni organizatori županijskih natjecanja su županijske udruge za organizaciju natjecanja orača (ŽUONO) uz pomoć županije i/ili gradova i općina u kojima se natjecanje odvija. Oni ujedno pokrivaju i sve troškove organizacije i održavanja županijskih natjecanja u okviru svojih proračuna i/ili pronalaženjem sponzora. Troškovi organizacije i održavanja jednog županijskog natjecanja iznose cca 5.000,00 </w:t>
      </w:r>
      <w:proofErr w:type="spellStart"/>
      <w:r w:rsidRPr="00E80A5B">
        <w:rPr>
          <w:rFonts w:ascii="Times New Roman" w:eastAsia="Aptos" w:hAnsi="Times New Roman" w:cs="Times New Roman"/>
          <w:color w:val="auto"/>
          <w:sz w:val="22"/>
          <w:szCs w:val="22"/>
          <w:lang w:eastAsia="en-US"/>
        </w:rPr>
        <w:t>eur</w:t>
      </w:r>
      <w:proofErr w:type="spellEnd"/>
      <w:r w:rsidRPr="00E80A5B">
        <w:rPr>
          <w:rFonts w:ascii="Times New Roman" w:eastAsia="Aptos" w:hAnsi="Times New Roman" w:cs="Times New Roman"/>
          <w:color w:val="auto"/>
          <w:sz w:val="22"/>
          <w:szCs w:val="22"/>
          <w:lang w:eastAsia="en-US"/>
        </w:rPr>
        <w:t>.</w:t>
      </w:r>
    </w:p>
    <w:p w14:paraId="74B3877E" w14:textId="77777777" w:rsidR="00E80A5B" w:rsidRPr="00E80A5B" w:rsidRDefault="00E80A5B" w:rsidP="00E80A5B">
      <w:pPr>
        <w:spacing w:after="60" w:line="259" w:lineRule="auto"/>
        <w:jc w:val="both"/>
        <w:rPr>
          <w:rFonts w:ascii="Times New Roman" w:eastAsia="Aptos" w:hAnsi="Times New Roman" w:cs="Times New Roman"/>
          <w:color w:val="auto"/>
          <w:sz w:val="22"/>
          <w:szCs w:val="22"/>
          <w:lang w:eastAsia="en-US"/>
        </w:rPr>
      </w:pPr>
    </w:p>
    <w:p w14:paraId="2661D6E0" w14:textId="77777777" w:rsidR="00E80A5B" w:rsidRPr="00E80A5B" w:rsidRDefault="00E80A5B" w:rsidP="00E80A5B">
      <w:pPr>
        <w:spacing w:after="60" w:line="259" w:lineRule="auto"/>
        <w:ind w:firstLine="360"/>
        <w:jc w:val="both"/>
        <w:rPr>
          <w:rFonts w:ascii="Times New Roman" w:eastAsia="Aptos" w:hAnsi="Times New Roman" w:cs="Times New Roman"/>
          <w:color w:val="auto"/>
          <w:sz w:val="22"/>
          <w:szCs w:val="22"/>
          <w:lang w:eastAsia="en-US"/>
        </w:rPr>
      </w:pPr>
      <w:r w:rsidRPr="00E80A5B">
        <w:rPr>
          <w:rFonts w:ascii="Times New Roman" w:eastAsia="Aptos" w:hAnsi="Times New Roman" w:cs="Times New Roman"/>
          <w:color w:val="auto"/>
          <w:sz w:val="22"/>
          <w:szCs w:val="22"/>
          <w:lang w:eastAsia="en-US"/>
        </w:rPr>
        <w:t>Kao članica WPO-a, Republika Hrvatska je dužna plaćati godišnju članarinu te sudjelovati na svjetskim natjecanjima u oranju, koja se svake godine održavaju u drugoj zemlji članici. Glavni organizator državnog natjecanja kao i sudjelovanja Republike Hrvatske na svjetskom natjecanju u oranju je HUONO, a glavni pokrovitelj MPŠR. MPŠR pokriva dio troškova državnog natjecanja te pokriva troškove svjetskog natjecanja. HUONO s ciljem što uspješnije organizacije natjecanja orača pronalazi i sponzore.</w:t>
      </w:r>
    </w:p>
    <w:p w14:paraId="127D0AA5" w14:textId="77777777" w:rsidR="00E80A5B" w:rsidRPr="00E80A5B" w:rsidRDefault="00E80A5B" w:rsidP="00E80A5B">
      <w:pPr>
        <w:spacing w:after="60" w:line="259" w:lineRule="auto"/>
        <w:ind w:firstLine="360"/>
        <w:jc w:val="both"/>
        <w:rPr>
          <w:rFonts w:ascii="Times New Roman" w:eastAsia="Aptos" w:hAnsi="Times New Roman" w:cs="Times New Roman"/>
          <w:color w:val="auto"/>
          <w:sz w:val="22"/>
          <w:szCs w:val="22"/>
          <w:lang w:eastAsia="en-US"/>
        </w:rPr>
      </w:pPr>
    </w:p>
    <w:p w14:paraId="620E296A" w14:textId="77777777" w:rsidR="00E80A5B" w:rsidRPr="00E80A5B" w:rsidRDefault="00E80A5B" w:rsidP="00E80A5B">
      <w:pPr>
        <w:spacing w:after="60" w:line="259" w:lineRule="auto"/>
        <w:ind w:firstLine="360"/>
        <w:jc w:val="both"/>
        <w:rPr>
          <w:rFonts w:ascii="Times New Roman" w:eastAsia="Aptos" w:hAnsi="Times New Roman" w:cs="Times New Roman"/>
          <w:color w:val="auto"/>
          <w:sz w:val="22"/>
          <w:szCs w:val="22"/>
          <w:lang w:eastAsia="en-US"/>
        </w:rPr>
      </w:pPr>
      <w:r w:rsidRPr="00E80A5B">
        <w:rPr>
          <w:rFonts w:ascii="Times New Roman" w:eastAsia="Aptos" w:hAnsi="Times New Roman" w:cs="Times New Roman"/>
          <w:color w:val="auto"/>
          <w:sz w:val="22"/>
          <w:szCs w:val="22"/>
          <w:lang w:eastAsia="en-US"/>
        </w:rPr>
        <w:t>Kako se svjetsko natjecanje svake godine održava u drugoj zemlji, troškovi nastupa i sudjelovanja na svjetskom natjecanju, koji se odnose na nastup Republike Hrvatske 2025. i 2026. godine temelje se na  ostvarivanim  troškovima natjecanja zadnjih nekoliko godina u prethodnim državama domaćinima.</w:t>
      </w:r>
    </w:p>
    <w:p w14:paraId="5457C0AA" w14:textId="77777777" w:rsidR="00E80A5B" w:rsidRPr="00E80A5B" w:rsidRDefault="00E80A5B" w:rsidP="00E80A5B">
      <w:pPr>
        <w:spacing w:after="60" w:line="259" w:lineRule="auto"/>
        <w:ind w:firstLine="360"/>
        <w:jc w:val="both"/>
        <w:rPr>
          <w:rFonts w:ascii="Times New Roman" w:eastAsia="Aptos" w:hAnsi="Times New Roman" w:cs="Times New Roman"/>
          <w:color w:val="auto"/>
          <w:sz w:val="22"/>
          <w:szCs w:val="22"/>
          <w:lang w:eastAsia="en-US"/>
        </w:rPr>
      </w:pPr>
    </w:p>
    <w:p w14:paraId="45872EF2" w14:textId="77777777" w:rsidR="00E80A5B" w:rsidRPr="00E80A5B" w:rsidRDefault="00E80A5B" w:rsidP="00E80A5B">
      <w:pPr>
        <w:spacing w:after="60" w:line="259" w:lineRule="auto"/>
        <w:ind w:firstLine="360"/>
        <w:jc w:val="both"/>
        <w:rPr>
          <w:rFonts w:ascii="Times New Roman" w:eastAsia="Aptos" w:hAnsi="Times New Roman" w:cs="Times New Roman"/>
          <w:color w:val="auto"/>
          <w:sz w:val="22"/>
          <w:szCs w:val="22"/>
          <w:lang w:eastAsia="en-US"/>
        </w:rPr>
      </w:pPr>
      <w:r w:rsidRPr="00E80A5B">
        <w:rPr>
          <w:rFonts w:ascii="Times New Roman" w:eastAsia="Aptos" w:hAnsi="Times New Roman" w:cs="Times New Roman"/>
          <w:color w:val="auto"/>
          <w:sz w:val="22"/>
          <w:szCs w:val="22"/>
          <w:lang w:eastAsia="en-US"/>
        </w:rPr>
        <w:t>Okvirni troškovnik organizacije 71. svjetskog natjecanja u oranju  koje će se održati u Republici Hrvatskoj 2026. godine izrađen je na temelju dosadašnjih iskustava sudjelovanja na istima i programima u okviru istih te iskustvima iz ove domene kroz organizaciju svjetskog prvenstva u oranju 2012. u Biogradu na Moru.</w:t>
      </w:r>
    </w:p>
    <w:p w14:paraId="6E20D70C" w14:textId="77777777" w:rsidR="00E80A5B" w:rsidRDefault="00E80A5B" w:rsidP="00E80A5B">
      <w:pPr>
        <w:spacing w:after="60" w:line="259" w:lineRule="auto"/>
        <w:jc w:val="both"/>
        <w:rPr>
          <w:rFonts w:ascii="Times New Roman" w:eastAsia="Aptos" w:hAnsi="Times New Roman" w:cs="Times New Roman"/>
          <w:color w:val="auto"/>
          <w:sz w:val="22"/>
          <w:szCs w:val="22"/>
          <w:lang w:eastAsia="en-US"/>
        </w:rPr>
      </w:pPr>
    </w:p>
    <w:p w14:paraId="7CE6DF17" w14:textId="59E527E8" w:rsidR="00E80A5B" w:rsidRPr="00E80A5B" w:rsidRDefault="00E80A5B" w:rsidP="00E80A5B">
      <w:pPr>
        <w:spacing w:after="60" w:line="259" w:lineRule="auto"/>
        <w:ind w:firstLine="360"/>
        <w:jc w:val="both"/>
        <w:rPr>
          <w:rFonts w:ascii="Times New Roman" w:eastAsia="Aptos" w:hAnsi="Times New Roman" w:cs="Times New Roman"/>
          <w:b/>
          <w:color w:val="auto"/>
          <w:sz w:val="22"/>
          <w:szCs w:val="22"/>
          <w:lang w:eastAsia="en-US"/>
        </w:rPr>
      </w:pPr>
      <w:r w:rsidRPr="00E80A5B">
        <w:rPr>
          <w:rFonts w:ascii="Times New Roman" w:eastAsia="Aptos" w:hAnsi="Times New Roman" w:cs="Times New Roman"/>
          <w:b/>
          <w:color w:val="auto"/>
          <w:sz w:val="22"/>
          <w:szCs w:val="22"/>
          <w:lang w:eastAsia="en-US"/>
        </w:rPr>
        <w:t xml:space="preserve">Od MPŠR se za sufinanciranje </w:t>
      </w:r>
      <w:r w:rsidR="00564D17">
        <w:rPr>
          <w:rFonts w:ascii="Times New Roman" w:eastAsia="Aptos" w:hAnsi="Times New Roman" w:cs="Times New Roman"/>
          <w:b/>
          <w:color w:val="auto"/>
          <w:sz w:val="22"/>
          <w:szCs w:val="22"/>
          <w:lang w:eastAsia="en-US"/>
        </w:rPr>
        <w:t>p</w:t>
      </w:r>
      <w:r w:rsidRPr="00E80A5B">
        <w:rPr>
          <w:rFonts w:ascii="Times New Roman" w:eastAsia="Aptos" w:hAnsi="Times New Roman" w:cs="Times New Roman"/>
          <w:b/>
          <w:color w:val="auto"/>
          <w:sz w:val="22"/>
          <w:szCs w:val="22"/>
          <w:lang w:eastAsia="en-US"/>
        </w:rPr>
        <w:t xml:space="preserve">rograma </w:t>
      </w:r>
      <w:bookmarkStart w:id="7" w:name="_Hlk194054710"/>
      <w:r w:rsidRPr="00E80A5B">
        <w:rPr>
          <w:rFonts w:ascii="Times New Roman" w:eastAsia="Aptos" w:hAnsi="Times New Roman" w:cs="Times New Roman"/>
          <w:b/>
          <w:color w:val="auto"/>
          <w:sz w:val="22"/>
          <w:szCs w:val="22"/>
          <w:lang w:eastAsia="en-US"/>
        </w:rPr>
        <w:t xml:space="preserve">„Natjecanje orača u Republici Hrvatskoj 2025. i 2026. godine te organizacija 71. Svjetskog natjecanja u oranju 2026. godine u Republici Hrvatskoj“ </w:t>
      </w:r>
      <w:bookmarkEnd w:id="7"/>
      <w:r w:rsidRPr="00E80A5B">
        <w:rPr>
          <w:rFonts w:ascii="Times New Roman" w:eastAsia="Aptos" w:hAnsi="Times New Roman" w:cs="Times New Roman"/>
          <w:b/>
          <w:color w:val="auto"/>
          <w:sz w:val="22"/>
          <w:szCs w:val="22"/>
          <w:lang w:eastAsia="en-US"/>
        </w:rPr>
        <w:t>traži ukupno 769.070,00 eura i to:</w:t>
      </w:r>
    </w:p>
    <w:p w14:paraId="40097FC0" w14:textId="77777777" w:rsidR="00E80A5B" w:rsidRPr="00E80A5B" w:rsidRDefault="00E80A5B" w:rsidP="00E80A5B">
      <w:pPr>
        <w:spacing w:after="60" w:line="259" w:lineRule="auto"/>
        <w:ind w:firstLine="360"/>
        <w:jc w:val="both"/>
        <w:rPr>
          <w:rFonts w:ascii="Times New Roman" w:eastAsia="Aptos" w:hAnsi="Times New Roman" w:cs="Times New Roman"/>
          <w:b/>
          <w:color w:val="auto"/>
          <w:sz w:val="22"/>
          <w:szCs w:val="22"/>
          <w:lang w:eastAsia="en-US"/>
        </w:rPr>
      </w:pPr>
    </w:p>
    <w:p w14:paraId="4776AF1C" w14:textId="00D1DCC1" w:rsidR="00E80A5B" w:rsidRPr="00E80A5B" w:rsidRDefault="00E80A5B" w:rsidP="00E80A5B">
      <w:pPr>
        <w:numPr>
          <w:ilvl w:val="0"/>
          <w:numId w:val="1"/>
        </w:numPr>
        <w:spacing w:after="60" w:line="259" w:lineRule="auto"/>
        <w:ind w:firstLine="142"/>
        <w:jc w:val="both"/>
        <w:rPr>
          <w:rFonts w:ascii="Times New Roman" w:eastAsia="Aptos" w:hAnsi="Times New Roman" w:cs="Times New Roman"/>
          <w:b/>
          <w:color w:val="auto"/>
          <w:sz w:val="22"/>
          <w:szCs w:val="22"/>
          <w:lang w:eastAsia="en-US"/>
        </w:rPr>
      </w:pPr>
      <w:r w:rsidRPr="00E80A5B">
        <w:rPr>
          <w:rFonts w:ascii="Times New Roman" w:eastAsia="Aptos" w:hAnsi="Times New Roman" w:cs="Times New Roman"/>
          <w:b/>
          <w:color w:val="auto"/>
          <w:sz w:val="22"/>
          <w:szCs w:val="22"/>
          <w:lang w:eastAsia="en-US"/>
        </w:rPr>
        <w:t xml:space="preserve">za organizaciju i održavanje državnih natjecanja u oranju 23.200,00 eura, (11.600,00 EUR </w:t>
      </w:r>
      <w:r w:rsidR="0027168F">
        <w:rPr>
          <w:rFonts w:ascii="Times New Roman" w:eastAsia="Aptos" w:hAnsi="Times New Roman" w:cs="Times New Roman"/>
          <w:b/>
          <w:color w:val="auto"/>
          <w:sz w:val="22"/>
          <w:szCs w:val="22"/>
          <w:lang w:eastAsia="en-US"/>
        </w:rPr>
        <w:t xml:space="preserve">u </w:t>
      </w:r>
      <w:r w:rsidRPr="00E80A5B">
        <w:rPr>
          <w:rFonts w:ascii="Times New Roman" w:eastAsia="Aptos" w:hAnsi="Times New Roman" w:cs="Times New Roman"/>
          <w:b/>
          <w:color w:val="auto"/>
          <w:sz w:val="22"/>
          <w:szCs w:val="22"/>
          <w:lang w:eastAsia="en-US"/>
        </w:rPr>
        <w:t>2025. godin</w:t>
      </w:r>
      <w:r w:rsidR="0027168F">
        <w:rPr>
          <w:rFonts w:ascii="Times New Roman" w:eastAsia="Aptos" w:hAnsi="Times New Roman" w:cs="Times New Roman"/>
          <w:b/>
          <w:color w:val="auto"/>
          <w:sz w:val="22"/>
          <w:szCs w:val="22"/>
          <w:lang w:eastAsia="en-US"/>
        </w:rPr>
        <w:t>i</w:t>
      </w:r>
      <w:r w:rsidRPr="00E80A5B">
        <w:rPr>
          <w:rFonts w:ascii="Times New Roman" w:eastAsia="Aptos" w:hAnsi="Times New Roman" w:cs="Times New Roman"/>
          <w:b/>
          <w:color w:val="auto"/>
          <w:sz w:val="22"/>
          <w:szCs w:val="22"/>
          <w:lang w:eastAsia="en-US"/>
        </w:rPr>
        <w:t xml:space="preserve"> </w:t>
      </w:r>
      <w:r w:rsidR="0027168F">
        <w:rPr>
          <w:rFonts w:ascii="Times New Roman" w:eastAsia="Aptos" w:hAnsi="Times New Roman" w:cs="Times New Roman"/>
          <w:b/>
          <w:color w:val="auto"/>
          <w:sz w:val="22"/>
          <w:szCs w:val="22"/>
          <w:lang w:eastAsia="en-US"/>
        </w:rPr>
        <w:t>te</w:t>
      </w:r>
      <w:r w:rsidRPr="00E80A5B">
        <w:rPr>
          <w:rFonts w:ascii="Times New Roman" w:eastAsia="Aptos" w:hAnsi="Times New Roman" w:cs="Times New Roman"/>
          <w:b/>
          <w:color w:val="auto"/>
          <w:sz w:val="22"/>
          <w:szCs w:val="22"/>
          <w:lang w:eastAsia="en-US"/>
        </w:rPr>
        <w:t xml:space="preserve"> 11.600,00 eura </w:t>
      </w:r>
      <w:r w:rsidR="0027168F">
        <w:rPr>
          <w:rFonts w:ascii="Times New Roman" w:eastAsia="Aptos" w:hAnsi="Times New Roman" w:cs="Times New Roman"/>
          <w:b/>
          <w:color w:val="auto"/>
          <w:sz w:val="22"/>
          <w:szCs w:val="22"/>
          <w:lang w:eastAsia="en-US"/>
        </w:rPr>
        <w:t xml:space="preserve">u </w:t>
      </w:r>
      <w:r w:rsidRPr="00E80A5B">
        <w:rPr>
          <w:rFonts w:ascii="Times New Roman" w:eastAsia="Aptos" w:hAnsi="Times New Roman" w:cs="Times New Roman"/>
          <w:b/>
          <w:color w:val="auto"/>
          <w:sz w:val="22"/>
          <w:szCs w:val="22"/>
          <w:lang w:eastAsia="en-US"/>
        </w:rPr>
        <w:t>2026. godin</w:t>
      </w:r>
      <w:r w:rsidR="0027168F">
        <w:rPr>
          <w:rFonts w:ascii="Times New Roman" w:eastAsia="Aptos" w:hAnsi="Times New Roman" w:cs="Times New Roman"/>
          <w:b/>
          <w:color w:val="auto"/>
          <w:sz w:val="22"/>
          <w:szCs w:val="22"/>
          <w:lang w:eastAsia="en-US"/>
        </w:rPr>
        <w:t>i</w:t>
      </w:r>
      <w:r w:rsidRPr="00E80A5B">
        <w:rPr>
          <w:rFonts w:ascii="Times New Roman" w:eastAsia="Aptos" w:hAnsi="Times New Roman" w:cs="Times New Roman"/>
          <w:b/>
          <w:color w:val="auto"/>
          <w:sz w:val="22"/>
          <w:szCs w:val="22"/>
          <w:lang w:eastAsia="en-US"/>
        </w:rPr>
        <w:t>)</w:t>
      </w:r>
    </w:p>
    <w:p w14:paraId="2F288E27" w14:textId="77777777" w:rsidR="00E80A5B" w:rsidRPr="00E80A5B" w:rsidRDefault="00E80A5B" w:rsidP="00E80A5B">
      <w:pPr>
        <w:spacing w:after="60" w:line="259" w:lineRule="auto"/>
        <w:ind w:firstLine="142"/>
        <w:jc w:val="both"/>
        <w:rPr>
          <w:rFonts w:ascii="Times New Roman" w:eastAsia="Aptos" w:hAnsi="Times New Roman" w:cs="Times New Roman"/>
          <w:b/>
          <w:color w:val="auto"/>
          <w:sz w:val="22"/>
          <w:szCs w:val="22"/>
          <w:lang w:eastAsia="en-US"/>
        </w:rPr>
      </w:pPr>
    </w:p>
    <w:p w14:paraId="41E244DC" w14:textId="30070BA2" w:rsidR="00E80A5B" w:rsidRPr="00E80A5B" w:rsidRDefault="00E80A5B" w:rsidP="00E80A5B">
      <w:pPr>
        <w:numPr>
          <w:ilvl w:val="0"/>
          <w:numId w:val="1"/>
        </w:numPr>
        <w:tabs>
          <w:tab w:val="left" w:pos="360"/>
        </w:tabs>
        <w:spacing w:after="60" w:line="259" w:lineRule="auto"/>
        <w:ind w:firstLine="142"/>
        <w:jc w:val="both"/>
        <w:rPr>
          <w:rFonts w:ascii="Times New Roman" w:eastAsia="Aptos" w:hAnsi="Times New Roman" w:cs="Times New Roman"/>
          <w:b/>
          <w:color w:val="auto"/>
          <w:sz w:val="22"/>
          <w:szCs w:val="22"/>
          <w:lang w:eastAsia="en-US"/>
        </w:rPr>
      </w:pPr>
      <w:r w:rsidRPr="00E80A5B">
        <w:rPr>
          <w:rFonts w:ascii="Times New Roman" w:eastAsia="Aptos" w:hAnsi="Times New Roman" w:cs="Times New Roman"/>
          <w:b/>
          <w:color w:val="auto"/>
          <w:sz w:val="22"/>
          <w:szCs w:val="22"/>
          <w:lang w:eastAsia="en-US"/>
        </w:rPr>
        <w:t xml:space="preserve">za sudjelovanje na </w:t>
      </w:r>
      <w:r w:rsidR="0027168F">
        <w:rPr>
          <w:rFonts w:ascii="Times New Roman" w:eastAsia="Aptos" w:hAnsi="Times New Roman" w:cs="Times New Roman"/>
          <w:b/>
          <w:color w:val="auto"/>
          <w:sz w:val="22"/>
          <w:szCs w:val="22"/>
          <w:lang w:eastAsia="en-US"/>
        </w:rPr>
        <w:t xml:space="preserve">70. </w:t>
      </w:r>
      <w:r w:rsidRPr="00E80A5B">
        <w:rPr>
          <w:rFonts w:ascii="Times New Roman" w:eastAsia="Aptos" w:hAnsi="Times New Roman" w:cs="Times New Roman"/>
          <w:b/>
          <w:color w:val="auto"/>
          <w:sz w:val="22"/>
          <w:szCs w:val="22"/>
          <w:lang w:eastAsia="en-US"/>
        </w:rPr>
        <w:t xml:space="preserve">Svjetskom natjecanjima u oranju 2025. u Češkoj 63.710,00 eura i </w:t>
      </w:r>
    </w:p>
    <w:p w14:paraId="20788BD5" w14:textId="77777777" w:rsidR="00E80A5B" w:rsidRPr="00E80A5B" w:rsidRDefault="00E80A5B" w:rsidP="00E80A5B">
      <w:pPr>
        <w:spacing w:after="60" w:line="259" w:lineRule="auto"/>
        <w:ind w:firstLine="142"/>
        <w:jc w:val="both"/>
        <w:rPr>
          <w:rFonts w:ascii="Times New Roman" w:eastAsia="Aptos" w:hAnsi="Times New Roman" w:cs="Times New Roman"/>
          <w:b/>
          <w:color w:val="auto"/>
          <w:sz w:val="22"/>
          <w:szCs w:val="22"/>
          <w:lang w:eastAsia="en-US"/>
        </w:rPr>
      </w:pPr>
    </w:p>
    <w:p w14:paraId="4B993109" w14:textId="4A80F1F8" w:rsidR="00E80A5B" w:rsidRPr="00E80A5B" w:rsidRDefault="00E80A5B" w:rsidP="00E80A5B">
      <w:pPr>
        <w:numPr>
          <w:ilvl w:val="0"/>
          <w:numId w:val="1"/>
        </w:numPr>
        <w:spacing w:after="60" w:line="259" w:lineRule="auto"/>
        <w:ind w:firstLine="142"/>
        <w:jc w:val="both"/>
        <w:rPr>
          <w:rFonts w:ascii="Times New Roman" w:eastAsia="Aptos" w:hAnsi="Times New Roman" w:cs="Times New Roman"/>
          <w:b/>
          <w:color w:val="auto"/>
          <w:sz w:val="22"/>
          <w:szCs w:val="22"/>
          <w:lang w:eastAsia="en-US"/>
        </w:rPr>
      </w:pPr>
      <w:r w:rsidRPr="00E80A5B">
        <w:rPr>
          <w:rFonts w:ascii="Times New Roman" w:eastAsia="Aptos" w:hAnsi="Times New Roman" w:cs="Times New Roman"/>
          <w:b/>
          <w:color w:val="auto"/>
          <w:sz w:val="22"/>
          <w:szCs w:val="22"/>
          <w:lang w:eastAsia="en-US"/>
        </w:rPr>
        <w:t>za organizaciju 71. Svjetskog natjecanja u oranju 682.160,00 eura</w:t>
      </w:r>
      <w:r w:rsidR="0027168F">
        <w:rPr>
          <w:rFonts w:ascii="Times New Roman" w:eastAsia="Aptos" w:hAnsi="Times New Roman" w:cs="Times New Roman"/>
          <w:b/>
          <w:color w:val="auto"/>
          <w:sz w:val="22"/>
          <w:szCs w:val="22"/>
          <w:lang w:eastAsia="en-US"/>
        </w:rPr>
        <w:t xml:space="preserve"> (55.000,00 EUR u 2025. godini te 627.160,00 EUR u 2026. godini)</w:t>
      </w:r>
    </w:p>
    <w:p w14:paraId="4EFB0B1F" w14:textId="77777777" w:rsidR="00E80A5B" w:rsidRPr="00E80A5B" w:rsidRDefault="00E80A5B" w:rsidP="00E80A5B">
      <w:pPr>
        <w:spacing w:after="60" w:line="259" w:lineRule="auto"/>
        <w:jc w:val="both"/>
        <w:rPr>
          <w:rFonts w:ascii="Times New Roman" w:eastAsia="Aptos" w:hAnsi="Times New Roman" w:cs="Times New Roman"/>
          <w:b/>
          <w:color w:val="auto"/>
          <w:sz w:val="22"/>
          <w:szCs w:val="22"/>
          <w:lang w:eastAsia="en-US"/>
        </w:rPr>
      </w:pPr>
    </w:p>
    <w:p w14:paraId="0FE690D6" w14:textId="77777777" w:rsidR="00E80A5B" w:rsidRDefault="00E80A5B" w:rsidP="00E80A5B">
      <w:pPr>
        <w:spacing w:after="120" w:line="259" w:lineRule="auto"/>
        <w:ind w:firstLine="357"/>
        <w:jc w:val="both"/>
        <w:rPr>
          <w:rFonts w:ascii="Times New Roman" w:eastAsia="Aptos" w:hAnsi="Times New Roman" w:cs="Times New Roman"/>
          <w:b/>
          <w:color w:val="auto"/>
          <w:sz w:val="22"/>
          <w:szCs w:val="22"/>
          <w:lang w:eastAsia="en-US"/>
        </w:rPr>
      </w:pPr>
      <w:r w:rsidRPr="00E80A5B">
        <w:rPr>
          <w:rFonts w:ascii="Times New Roman" w:eastAsia="Aptos" w:hAnsi="Times New Roman" w:cs="Times New Roman"/>
          <w:b/>
          <w:color w:val="auto"/>
          <w:sz w:val="22"/>
          <w:szCs w:val="22"/>
          <w:lang w:eastAsia="en-US"/>
        </w:rPr>
        <w:t>Od Osječko-baranjske županije se za sufinanciranje, organizaciju i pripreme „71. svjetskog natjecanja u oranju 2026.“ traži ukupno 76.000,00 eura.</w:t>
      </w:r>
    </w:p>
    <w:p w14:paraId="1B4F1CCA" w14:textId="77777777" w:rsidR="00E80A5B" w:rsidRPr="00E80A5B" w:rsidRDefault="00E80A5B" w:rsidP="00E80A5B">
      <w:pPr>
        <w:spacing w:line="360" w:lineRule="auto"/>
        <w:ind w:firstLine="357"/>
        <w:jc w:val="both"/>
        <w:rPr>
          <w:rFonts w:ascii="Times New Roman" w:eastAsia="Aptos" w:hAnsi="Times New Roman" w:cs="Times New Roman"/>
          <w:b/>
          <w:color w:val="auto"/>
          <w:sz w:val="22"/>
          <w:szCs w:val="22"/>
          <w:lang w:eastAsia="en-US"/>
        </w:rPr>
      </w:pPr>
      <w:r w:rsidRPr="00E80A5B">
        <w:rPr>
          <w:rFonts w:ascii="Times New Roman" w:eastAsia="Aptos" w:hAnsi="Times New Roman" w:cs="Times New Roman"/>
          <w:b/>
          <w:color w:val="auto"/>
          <w:sz w:val="22"/>
          <w:szCs w:val="22"/>
          <w:lang w:eastAsia="en-US"/>
        </w:rPr>
        <w:t>MPŠR će HUONO-u doznačiti sredstva sukladno odobrenom Programu, a HUONO će ista pravdati sukladno namjenskoj nabavi i stvarno realiziranim troškovima.</w:t>
      </w:r>
    </w:p>
    <w:p w14:paraId="451029F4" w14:textId="77777777" w:rsidR="00E80A5B" w:rsidRPr="00E80A5B" w:rsidRDefault="00E80A5B" w:rsidP="00E80A5B">
      <w:pPr>
        <w:spacing w:after="160" w:line="259" w:lineRule="auto"/>
        <w:rPr>
          <w:rFonts w:ascii="Aptos" w:eastAsia="Aptos" w:hAnsi="Aptos" w:cs="Times New Roman"/>
          <w:color w:val="auto"/>
          <w:sz w:val="22"/>
          <w:szCs w:val="22"/>
          <w:lang w:eastAsia="en-US"/>
        </w:rPr>
      </w:pPr>
    </w:p>
    <w:p w14:paraId="0890783C" w14:textId="182654CD" w:rsidR="00E80A5B" w:rsidRPr="00E80A5B" w:rsidRDefault="00E80A5B" w:rsidP="00EB5502">
      <w:pPr>
        <w:tabs>
          <w:tab w:val="left" w:pos="708"/>
          <w:tab w:val="left" w:pos="1416"/>
          <w:tab w:val="left" w:pos="7995"/>
        </w:tabs>
        <w:rPr>
          <w:rFonts w:ascii="Times New Roman" w:hAnsi="Times New Roman" w:cs="Times New Roman"/>
          <w:iCs/>
        </w:rPr>
      </w:pPr>
      <w:r w:rsidRPr="00E80A5B">
        <w:rPr>
          <w:rFonts w:ascii="Times New Roman" w:hAnsi="Times New Roman" w:cs="Times New Roman"/>
          <w:iCs/>
        </w:rPr>
        <w:t xml:space="preserve">       </w:t>
      </w:r>
      <w:r w:rsidRPr="00E80A5B">
        <w:rPr>
          <w:rFonts w:ascii="Times New Roman" w:hAnsi="Times New Roman" w:cs="Times New Roman"/>
          <w:iCs/>
        </w:rPr>
        <w:tab/>
        <w:t xml:space="preserve">       </w:t>
      </w:r>
    </w:p>
    <w:p w14:paraId="08907840" w14:textId="77777777" w:rsidR="00E80A5B" w:rsidRPr="00143962" w:rsidRDefault="00E80A5B" w:rsidP="00EB5502">
      <w:pPr>
        <w:rPr>
          <w:rFonts w:ascii="Times New Roman" w:hAnsi="Times New Roman" w:cs="Times New Roman"/>
          <w:noProof/>
        </w:rPr>
      </w:pPr>
    </w:p>
    <w:p w14:paraId="08907841" w14:textId="77777777" w:rsidR="00E80A5B" w:rsidRPr="00143962" w:rsidRDefault="00E80A5B" w:rsidP="00EB5502">
      <w:pPr>
        <w:rPr>
          <w:rFonts w:ascii="Times New Roman" w:hAnsi="Times New Roman" w:cs="Times New Roman"/>
          <w:noProof/>
        </w:rPr>
      </w:pPr>
    </w:p>
    <w:p w14:paraId="08907842" w14:textId="77777777" w:rsidR="00E80A5B" w:rsidRPr="00143962" w:rsidRDefault="00E80A5B" w:rsidP="00EB5502">
      <w:pPr>
        <w:rPr>
          <w:rFonts w:ascii="Times New Roman" w:hAnsi="Times New Roman" w:cs="Times New Roman"/>
          <w:noProof/>
        </w:rPr>
      </w:pPr>
    </w:p>
    <w:p w14:paraId="08907843" w14:textId="77777777" w:rsidR="00E80A5B" w:rsidRPr="00143962" w:rsidRDefault="00E80A5B" w:rsidP="00EB5502">
      <w:pPr>
        <w:rPr>
          <w:rFonts w:ascii="Times New Roman" w:hAnsi="Times New Roman" w:cs="Times New Roman"/>
          <w:noProof/>
        </w:rPr>
      </w:pPr>
    </w:p>
    <w:p w14:paraId="08907844" w14:textId="77777777" w:rsidR="00E80A5B" w:rsidRPr="00143962" w:rsidRDefault="00E80A5B" w:rsidP="00EB5502">
      <w:pPr>
        <w:rPr>
          <w:rFonts w:ascii="Times New Roman" w:hAnsi="Times New Roman" w:cs="Times New Roman"/>
          <w:noProof/>
        </w:rPr>
      </w:pPr>
    </w:p>
    <w:p w14:paraId="08907845" w14:textId="77777777" w:rsidR="00E80A5B" w:rsidRPr="00143962" w:rsidRDefault="00E80A5B" w:rsidP="00EB5502">
      <w:pPr>
        <w:rPr>
          <w:rFonts w:ascii="Times New Roman" w:hAnsi="Times New Roman" w:cs="Times New Roman"/>
        </w:rPr>
      </w:pPr>
    </w:p>
    <w:p w14:paraId="08907846" w14:textId="77777777" w:rsidR="00E80A5B" w:rsidRPr="00143962" w:rsidRDefault="00E80A5B" w:rsidP="00EB5502">
      <w:pPr>
        <w:rPr>
          <w:rFonts w:ascii="Times New Roman" w:hAnsi="Times New Roman" w:cs="Times New Roman"/>
        </w:rPr>
      </w:pPr>
      <w:r w:rsidRPr="00143962">
        <w:rPr>
          <w:rFonts w:ascii="Times New Roman" w:hAnsi="Times New Roman" w:cs="Times New Roman"/>
        </w:rPr>
        <w:t xml:space="preserve">KLASA: </w:t>
      </w:r>
      <w:r w:rsidRPr="00143962">
        <w:rPr>
          <w:rFonts w:ascii="Times New Roman" w:hAnsi="Times New Roman" w:cs="Times New Roman"/>
        </w:rPr>
        <w:fldChar w:fldCharType="begin">
          <w:ffData>
            <w:name w:val="PredmetKlasa1"/>
            <w:enabled/>
            <w:calcOnExit w:val="0"/>
            <w:textInput/>
          </w:ffData>
        </w:fldChar>
      </w:r>
      <w:bookmarkStart w:id="8" w:name="PredmetKlasa1"/>
      <w:r w:rsidRPr="00143962">
        <w:rPr>
          <w:rFonts w:ascii="Times New Roman" w:hAnsi="Times New Roman" w:cs="Times New Roman"/>
        </w:rPr>
        <w:instrText xml:space="preserve"> FORMTEXT </w:instrText>
      </w:r>
      <w:r w:rsidRPr="00143962">
        <w:rPr>
          <w:rFonts w:ascii="Times New Roman" w:hAnsi="Times New Roman" w:cs="Times New Roman"/>
        </w:rPr>
      </w:r>
      <w:r w:rsidRPr="00143962">
        <w:rPr>
          <w:rFonts w:ascii="Times New Roman" w:hAnsi="Times New Roman" w:cs="Times New Roman"/>
        </w:rPr>
        <w:fldChar w:fldCharType="separate"/>
      </w:r>
      <w:r w:rsidRPr="00143962">
        <w:rPr>
          <w:rFonts w:ascii="Times New Roman" w:hAnsi="Times New Roman" w:cs="Times New Roman"/>
        </w:rPr>
        <w:t>380-01/24-01/12</w:t>
      </w:r>
      <w:r w:rsidRPr="00143962">
        <w:rPr>
          <w:rFonts w:ascii="Times New Roman" w:hAnsi="Times New Roman" w:cs="Times New Roman"/>
        </w:rPr>
        <w:fldChar w:fldCharType="end"/>
      </w:r>
      <w:bookmarkEnd w:id="8"/>
    </w:p>
    <w:p w14:paraId="08907847" w14:textId="77777777" w:rsidR="00E80A5B" w:rsidRPr="00143962" w:rsidRDefault="00E80A5B" w:rsidP="00EB5502">
      <w:pPr>
        <w:rPr>
          <w:rFonts w:ascii="Times New Roman" w:hAnsi="Times New Roman" w:cs="Times New Roman"/>
        </w:rPr>
      </w:pPr>
      <w:r w:rsidRPr="00143962">
        <w:rPr>
          <w:rFonts w:ascii="Times New Roman" w:hAnsi="Times New Roman" w:cs="Times New Roman"/>
        </w:rPr>
        <w:t xml:space="preserve">URBROJ: </w:t>
      </w:r>
      <w:r w:rsidRPr="00143962">
        <w:rPr>
          <w:rFonts w:ascii="Times New Roman" w:hAnsi="Times New Roman" w:cs="Times New Roman"/>
        </w:rPr>
        <w:fldChar w:fldCharType="begin">
          <w:ffData>
            <w:name w:val="PismenoUrBroj1"/>
            <w:enabled/>
            <w:calcOnExit w:val="0"/>
            <w:textInput/>
          </w:ffData>
        </w:fldChar>
      </w:r>
      <w:bookmarkStart w:id="9" w:name="PismenoUrBroj1"/>
      <w:r w:rsidRPr="00143962">
        <w:rPr>
          <w:rFonts w:ascii="Times New Roman" w:hAnsi="Times New Roman" w:cs="Times New Roman"/>
        </w:rPr>
        <w:instrText xml:space="preserve"> FORMTEXT </w:instrText>
      </w:r>
      <w:r w:rsidRPr="00143962">
        <w:rPr>
          <w:rFonts w:ascii="Times New Roman" w:hAnsi="Times New Roman" w:cs="Times New Roman"/>
        </w:rPr>
      </w:r>
      <w:r w:rsidRPr="00143962">
        <w:rPr>
          <w:rFonts w:ascii="Times New Roman" w:hAnsi="Times New Roman" w:cs="Times New Roman"/>
        </w:rPr>
        <w:fldChar w:fldCharType="separate"/>
      </w:r>
      <w:r w:rsidRPr="00143962">
        <w:rPr>
          <w:rFonts w:ascii="Times New Roman" w:hAnsi="Times New Roman" w:cs="Times New Roman"/>
        </w:rPr>
        <w:t>525-11/716-25-29</w:t>
      </w:r>
      <w:r w:rsidRPr="00143962">
        <w:rPr>
          <w:rFonts w:ascii="Times New Roman" w:hAnsi="Times New Roman" w:cs="Times New Roman"/>
        </w:rPr>
        <w:fldChar w:fldCharType="end"/>
      </w:r>
      <w:bookmarkEnd w:id="9"/>
    </w:p>
    <w:p w14:paraId="08907848" w14:textId="77777777" w:rsidR="00E80A5B" w:rsidRPr="00143962" w:rsidRDefault="00E80A5B" w:rsidP="00EB5502">
      <w:pPr>
        <w:rPr>
          <w:rFonts w:ascii="Times New Roman" w:hAnsi="Times New Roman" w:cs="Times New Roman"/>
        </w:rPr>
      </w:pPr>
      <w:r w:rsidRPr="00143962">
        <w:rPr>
          <w:rFonts w:ascii="Times New Roman" w:hAnsi="Times New Roman" w:cs="Times New Roman"/>
          <w:noProof/>
        </w:rPr>
        <w:fldChar w:fldCharType="begin">
          <w:ffData>
            <w:name w:val="NadOrgJedNaselje1"/>
            <w:enabled/>
            <w:calcOnExit w:val="0"/>
            <w:textInput/>
          </w:ffData>
        </w:fldChar>
      </w:r>
      <w:bookmarkStart w:id="10" w:name="NadOrgJedNaselje1"/>
      <w:r w:rsidRPr="00143962">
        <w:rPr>
          <w:rFonts w:ascii="Times New Roman" w:hAnsi="Times New Roman" w:cs="Times New Roman"/>
          <w:noProof/>
        </w:rPr>
        <w:instrText xml:space="preserve"> FORMTEXT </w:instrText>
      </w:r>
      <w:r w:rsidRPr="00143962">
        <w:rPr>
          <w:rFonts w:ascii="Times New Roman" w:hAnsi="Times New Roman" w:cs="Times New Roman"/>
          <w:noProof/>
        </w:rPr>
      </w:r>
      <w:r w:rsidRPr="00143962">
        <w:rPr>
          <w:rFonts w:ascii="Times New Roman" w:hAnsi="Times New Roman" w:cs="Times New Roman"/>
          <w:noProof/>
        </w:rPr>
        <w:fldChar w:fldCharType="separate"/>
      </w:r>
      <w:r w:rsidRPr="00143962">
        <w:rPr>
          <w:rFonts w:ascii="Times New Roman" w:hAnsi="Times New Roman" w:cs="Times New Roman"/>
          <w:noProof/>
        </w:rPr>
        <w:t>Zagreb</w:t>
      </w:r>
      <w:r w:rsidRPr="00143962">
        <w:rPr>
          <w:rFonts w:ascii="Times New Roman" w:hAnsi="Times New Roman" w:cs="Times New Roman"/>
          <w:noProof/>
        </w:rPr>
        <w:fldChar w:fldCharType="end"/>
      </w:r>
      <w:bookmarkEnd w:id="10"/>
      <w:r w:rsidRPr="00143962">
        <w:rPr>
          <w:rFonts w:ascii="Times New Roman" w:hAnsi="Times New Roman" w:cs="Times New Roman"/>
        </w:rPr>
        <w:t xml:space="preserve">, </w:t>
      </w:r>
      <w:r w:rsidRPr="00143962">
        <w:rPr>
          <w:rFonts w:ascii="Times New Roman" w:hAnsi="Times New Roman" w:cs="Times New Roman"/>
        </w:rPr>
        <w:fldChar w:fldCharType="begin">
          <w:ffData>
            <w:name w:val="PismenoDatNastanka1"/>
            <w:enabled/>
            <w:calcOnExit w:val="0"/>
            <w:textInput>
              <w:type w:val="date"/>
              <w:format w:val="dd. MMMM yyyy."/>
            </w:textInput>
          </w:ffData>
        </w:fldChar>
      </w:r>
      <w:bookmarkStart w:id="11" w:name="PismenoDatNastanka1"/>
      <w:r w:rsidRPr="00143962">
        <w:rPr>
          <w:rFonts w:ascii="Times New Roman" w:hAnsi="Times New Roman" w:cs="Times New Roman"/>
        </w:rPr>
        <w:instrText xml:space="preserve"> FORMTEXT </w:instrText>
      </w:r>
      <w:r w:rsidRPr="00143962">
        <w:rPr>
          <w:rFonts w:ascii="Times New Roman" w:hAnsi="Times New Roman" w:cs="Times New Roman"/>
        </w:rPr>
      </w:r>
      <w:r w:rsidRPr="00143962">
        <w:rPr>
          <w:rFonts w:ascii="Times New Roman" w:hAnsi="Times New Roman" w:cs="Times New Roman"/>
        </w:rPr>
        <w:fldChar w:fldCharType="separate"/>
      </w:r>
      <w:r w:rsidRPr="00143962">
        <w:rPr>
          <w:rFonts w:ascii="Times New Roman" w:hAnsi="Times New Roman" w:cs="Times New Roman"/>
        </w:rPr>
        <w:t>06. ožujka 2025.</w:t>
      </w:r>
      <w:r w:rsidRPr="00143962">
        <w:rPr>
          <w:rFonts w:ascii="Times New Roman" w:hAnsi="Times New Roman" w:cs="Times New Roman"/>
        </w:rPr>
        <w:fldChar w:fldCharType="end"/>
      </w:r>
      <w:bookmarkEnd w:id="11"/>
    </w:p>
    <w:p w14:paraId="08907849" w14:textId="77777777" w:rsidR="00E80A5B" w:rsidRPr="00143962" w:rsidRDefault="00E80A5B" w:rsidP="00EB5502">
      <w:pPr>
        <w:rPr>
          <w:rFonts w:ascii="Times New Roman" w:hAnsi="Times New Roman" w:cs="Times New Roman"/>
        </w:rPr>
      </w:pPr>
    </w:p>
    <w:p w14:paraId="6839498E" w14:textId="77777777" w:rsidR="00EB5502" w:rsidRDefault="00EB5502" w:rsidP="00EB5502">
      <w:pPr>
        <w:rPr>
          <w:rFonts w:ascii="CarolinaBar-B39-25F2" w:hAnsi="CarolinaBar-B39-25F2"/>
          <w:sz w:val="32"/>
          <w:szCs w:val="32"/>
        </w:rPr>
        <w:sectPr w:rsidR="00EB5502" w:rsidSect="00EB5502">
          <w:type w:val="continuous"/>
          <w:pgSz w:w="11906" w:h="16838" w:code="9"/>
          <w:pgMar w:top="993" w:right="1080" w:bottom="1440" w:left="1080" w:header="709" w:footer="709" w:gutter="0"/>
          <w:paperSrc w:first="14"/>
          <w:cols w:space="708"/>
          <w:docGrid w:linePitch="360"/>
        </w:sectPr>
      </w:pPr>
      <w:r>
        <w:rPr>
          <w:rFonts w:ascii="CarolinaBar-B39-25F2" w:hAnsi="CarolinaBar-B39-25F2"/>
          <w:sz w:val="32"/>
          <w:szCs w:val="32"/>
        </w:rPr>
        <w:t>*P/</w:t>
      </w:r>
      <w:r>
        <w:rPr>
          <w:rFonts w:ascii="CarolinaBar-B39-25F2" w:hAnsi="CarolinaBar-B39-25F2"/>
          <w:sz w:val="32"/>
          <w:szCs w:val="32"/>
        </w:rPr>
        <w:fldChar w:fldCharType="begin">
          <w:ffData>
            <w:name w:val="Jop"/>
            <w:enabled/>
            <w:calcOnExit w:val="0"/>
            <w:textInput/>
          </w:ffData>
        </w:fldChar>
      </w:r>
      <w:bookmarkStart w:id="12" w:name="Jop"/>
      <w:r>
        <w:rPr>
          <w:rFonts w:ascii="CarolinaBar-B39-25F2" w:hAnsi="CarolinaBar-B39-25F2"/>
          <w:sz w:val="32"/>
          <w:szCs w:val="32"/>
        </w:rPr>
        <w:instrText xml:space="preserve"> FORMTEXT </w:instrText>
      </w:r>
      <w:r>
        <w:rPr>
          <w:rFonts w:ascii="CarolinaBar-B39-25F2" w:hAnsi="CarolinaBar-B39-25F2"/>
          <w:sz w:val="32"/>
          <w:szCs w:val="32"/>
        </w:rPr>
      </w:r>
      <w:r>
        <w:rPr>
          <w:rFonts w:ascii="CarolinaBar-B39-25F2" w:hAnsi="CarolinaBar-B39-25F2"/>
          <w:sz w:val="32"/>
          <w:szCs w:val="32"/>
        </w:rPr>
        <w:fldChar w:fldCharType="separate"/>
      </w:r>
      <w:r>
        <w:rPr>
          <w:rFonts w:ascii="CarolinaBar-B39-25F2" w:hAnsi="CarolinaBar-B39-25F2"/>
          <w:sz w:val="32"/>
          <w:szCs w:val="32"/>
        </w:rPr>
        <w:t>9223763</w:t>
      </w:r>
      <w:r>
        <w:rPr>
          <w:rFonts w:ascii="CarolinaBar-B39-25F2" w:hAnsi="CarolinaBar-B39-25F2"/>
          <w:sz w:val="32"/>
          <w:szCs w:val="32"/>
        </w:rPr>
        <w:fldChar w:fldCharType="end"/>
      </w:r>
      <w:bookmarkEnd w:id="12"/>
      <w:r>
        <w:rPr>
          <w:rFonts w:ascii="CarolinaBar-B39-25F2" w:hAnsi="CarolinaBar-B39-25F2"/>
          <w:sz w:val="32"/>
          <w:szCs w:val="32"/>
        </w:rPr>
        <w:t>*</w:t>
      </w:r>
    </w:p>
    <w:p w14:paraId="78C7BDA6" w14:textId="77777777" w:rsidR="00EB5502" w:rsidRPr="00143962" w:rsidRDefault="00EB5502" w:rsidP="00EB5502">
      <w:pPr>
        <w:rPr>
          <w:rFonts w:ascii="Times New Roman" w:hAnsi="Times New Roman" w:cs="Times New Roman"/>
          <w:noProof/>
        </w:rPr>
      </w:pPr>
    </w:p>
    <w:p w14:paraId="21C38D2E" w14:textId="77777777" w:rsidR="00EB5502" w:rsidRPr="00143962" w:rsidRDefault="00EB5502" w:rsidP="00EB5502">
      <w:pPr>
        <w:rPr>
          <w:rFonts w:ascii="Times New Roman" w:hAnsi="Times New Roman" w:cs="Times New Roman"/>
          <w:noProof/>
        </w:rPr>
      </w:pPr>
    </w:p>
    <w:p w14:paraId="0890784A" w14:textId="77777777" w:rsidR="00E80A5B" w:rsidRPr="00143962" w:rsidRDefault="00E80A5B" w:rsidP="00F63743">
      <w:pPr>
        <w:rPr>
          <w:rFonts w:ascii="Times New Roman" w:hAnsi="Times New Roman" w:cs="Times New Roman"/>
          <w:b/>
        </w:rPr>
      </w:pPr>
    </w:p>
    <w:sectPr w:rsidR="00E80A5B" w:rsidRPr="00143962" w:rsidSect="00EB5502">
      <w:type w:val="continuous"/>
      <w:pgSz w:w="11906" w:h="16838" w:code="9"/>
      <w:pgMar w:top="1417" w:right="1417" w:bottom="1417" w:left="1417" w:header="709" w:footer="709" w:gutter="0"/>
      <w:paperSrc w:first="1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 w:name="CarolinaBar-B39-25F2">
    <w:altName w:val="Calibri"/>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62ED7"/>
    <w:multiLevelType w:val="multilevel"/>
    <w:tmpl w:val="23DAC526"/>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B7F2F61"/>
    <w:multiLevelType w:val="hybridMultilevel"/>
    <w:tmpl w:val="22A22CFE"/>
    <w:lvl w:ilvl="0" w:tplc="964EAD62">
      <w:start w:val="3"/>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 w15:restartNumberingAfterBreak="0">
    <w:nsid w:val="19311ADB"/>
    <w:multiLevelType w:val="hybridMultilevel"/>
    <w:tmpl w:val="912A955C"/>
    <w:lvl w:ilvl="0" w:tplc="32623166">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 w15:restartNumberingAfterBreak="0">
    <w:nsid w:val="31CE6F2E"/>
    <w:multiLevelType w:val="hybridMultilevel"/>
    <w:tmpl w:val="2490F0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1FF50E2"/>
    <w:multiLevelType w:val="hybridMultilevel"/>
    <w:tmpl w:val="5FF6C2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8354099"/>
    <w:multiLevelType w:val="hybridMultilevel"/>
    <w:tmpl w:val="BA9C67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A7A4FBB"/>
    <w:multiLevelType w:val="hybridMultilevel"/>
    <w:tmpl w:val="F53EF5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02126CD"/>
    <w:multiLevelType w:val="hybridMultilevel"/>
    <w:tmpl w:val="99885C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2DA137D"/>
    <w:multiLevelType w:val="hybridMultilevel"/>
    <w:tmpl w:val="906AA3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BCC192C"/>
    <w:multiLevelType w:val="hybridMultilevel"/>
    <w:tmpl w:val="B4C0CBD2"/>
    <w:lvl w:ilvl="0" w:tplc="7DE658F8">
      <w:start w:val="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0"/>
  </w:num>
  <w:num w:numId="4">
    <w:abstractNumId w:val="3"/>
  </w:num>
  <w:num w:numId="5">
    <w:abstractNumId w:val="6"/>
  </w:num>
  <w:num w:numId="6">
    <w:abstractNumId w:val="4"/>
  </w:num>
  <w:num w:numId="7">
    <w:abstractNumId w:val="7"/>
  </w:num>
  <w:num w:numId="8">
    <w:abstractNumId w:val="5"/>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502"/>
    <w:rsid w:val="000022CA"/>
    <w:rsid w:val="00055076"/>
    <w:rsid w:val="000C055E"/>
    <w:rsid w:val="000D35CA"/>
    <w:rsid w:val="000F1882"/>
    <w:rsid w:val="000F60E8"/>
    <w:rsid w:val="00102AB3"/>
    <w:rsid w:val="001173B7"/>
    <w:rsid w:val="00122C34"/>
    <w:rsid w:val="00145405"/>
    <w:rsid w:val="00150EE2"/>
    <w:rsid w:val="001857D7"/>
    <w:rsid w:val="001B2A5E"/>
    <w:rsid w:val="001B4663"/>
    <w:rsid w:val="001D09B0"/>
    <w:rsid w:val="001E4B5A"/>
    <w:rsid w:val="00252987"/>
    <w:rsid w:val="0027168F"/>
    <w:rsid w:val="00277550"/>
    <w:rsid w:val="00291E7F"/>
    <w:rsid w:val="002B5493"/>
    <w:rsid w:val="002F76CB"/>
    <w:rsid w:val="003367F0"/>
    <w:rsid w:val="00351283"/>
    <w:rsid w:val="00356D7D"/>
    <w:rsid w:val="0037654E"/>
    <w:rsid w:val="003A38BA"/>
    <w:rsid w:val="003D34B0"/>
    <w:rsid w:val="003D3672"/>
    <w:rsid w:val="004B2760"/>
    <w:rsid w:val="004D016B"/>
    <w:rsid w:val="004D213A"/>
    <w:rsid w:val="00524B3F"/>
    <w:rsid w:val="0054119F"/>
    <w:rsid w:val="0055486A"/>
    <w:rsid w:val="00564D17"/>
    <w:rsid w:val="005A4B2F"/>
    <w:rsid w:val="005F09C6"/>
    <w:rsid w:val="00623F27"/>
    <w:rsid w:val="0065272D"/>
    <w:rsid w:val="006647DA"/>
    <w:rsid w:val="0069171E"/>
    <w:rsid w:val="006A2EAF"/>
    <w:rsid w:val="006C0816"/>
    <w:rsid w:val="006D531D"/>
    <w:rsid w:val="00706125"/>
    <w:rsid w:val="007123FE"/>
    <w:rsid w:val="00712D43"/>
    <w:rsid w:val="007228A4"/>
    <w:rsid w:val="007740C5"/>
    <w:rsid w:val="00780769"/>
    <w:rsid w:val="007857B0"/>
    <w:rsid w:val="00877C8F"/>
    <w:rsid w:val="00890610"/>
    <w:rsid w:val="00923D22"/>
    <w:rsid w:val="00934CBD"/>
    <w:rsid w:val="0095440D"/>
    <w:rsid w:val="00994DE8"/>
    <w:rsid w:val="009D0F73"/>
    <w:rsid w:val="009D21BA"/>
    <w:rsid w:val="00A0662A"/>
    <w:rsid w:val="00A26538"/>
    <w:rsid w:val="00A83075"/>
    <w:rsid w:val="00AC5C6F"/>
    <w:rsid w:val="00B069A6"/>
    <w:rsid w:val="00B31E0C"/>
    <w:rsid w:val="00B75380"/>
    <w:rsid w:val="00BB5BA0"/>
    <w:rsid w:val="00BE2B19"/>
    <w:rsid w:val="00C04726"/>
    <w:rsid w:val="00C45FB3"/>
    <w:rsid w:val="00CE1B3A"/>
    <w:rsid w:val="00CF3CDD"/>
    <w:rsid w:val="00CF57C4"/>
    <w:rsid w:val="00D17CDA"/>
    <w:rsid w:val="00D366D6"/>
    <w:rsid w:val="00D81B76"/>
    <w:rsid w:val="00DB56C3"/>
    <w:rsid w:val="00DB7A23"/>
    <w:rsid w:val="00DF0C02"/>
    <w:rsid w:val="00E80A5B"/>
    <w:rsid w:val="00EB5502"/>
    <w:rsid w:val="00EF096D"/>
    <w:rsid w:val="00EF709E"/>
    <w:rsid w:val="00F15936"/>
    <w:rsid w:val="00F16D17"/>
    <w:rsid w:val="00F23924"/>
    <w:rsid w:val="00F62907"/>
    <w:rsid w:val="00FB38B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890783C"/>
  <w15:docId w15:val="{B79FA155-84C2-46CD-9B1F-0DA5FC56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26538"/>
    <w:rPr>
      <w:rFonts w:ascii="Arial" w:hAnsi="Arial" w:cs="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2B64B8"/>
    <w:rPr>
      <w:color w:val="808080"/>
    </w:rPr>
  </w:style>
  <w:style w:type="paragraph" w:styleId="BalloonText">
    <w:name w:val="Balloon Text"/>
    <w:basedOn w:val="Normal"/>
    <w:link w:val="BalloonTextChar"/>
    <w:rsid w:val="00AE5017"/>
    <w:rPr>
      <w:rFonts w:ascii="Segoe UI" w:hAnsi="Segoe UI" w:cs="Segoe UI"/>
      <w:sz w:val="18"/>
      <w:szCs w:val="18"/>
    </w:rPr>
  </w:style>
  <w:style w:type="character" w:customStyle="1" w:styleId="BalloonTextChar">
    <w:name w:val="Balloon Text Char"/>
    <w:link w:val="BalloonText"/>
    <w:rsid w:val="00AE5017"/>
    <w:rPr>
      <w:rFonts w:ascii="Segoe UI" w:hAnsi="Segoe UI" w:cs="Segoe UI"/>
      <w:sz w:val="18"/>
      <w:szCs w:val="18"/>
    </w:rPr>
  </w:style>
  <w:style w:type="paragraph" w:styleId="Header">
    <w:name w:val="header"/>
    <w:basedOn w:val="Normal"/>
    <w:link w:val="HeaderChar"/>
    <w:rsid w:val="00143962"/>
    <w:pPr>
      <w:tabs>
        <w:tab w:val="center" w:pos="4536"/>
        <w:tab w:val="right" w:pos="9072"/>
      </w:tabs>
    </w:pPr>
  </w:style>
  <w:style w:type="character" w:customStyle="1" w:styleId="HeaderChar">
    <w:name w:val="Header Char"/>
    <w:link w:val="Header"/>
    <w:rsid w:val="00143962"/>
    <w:rPr>
      <w:rFonts w:ascii="Arial" w:hAnsi="Arial" w:cs="Arial"/>
      <w:color w:val="000000"/>
      <w:sz w:val="24"/>
      <w:szCs w:val="24"/>
    </w:rPr>
  </w:style>
  <w:style w:type="paragraph" w:styleId="Footer">
    <w:name w:val="footer"/>
    <w:basedOn w:val="Normal"/>
    <w:link w:val="FooterChar"/>
    <w:rsid w:val="00143962"/>
    <w:pPr>
      <w:tabs>
        <w:tab w:val="center" w:pos="4536"/>
        <w:tab w:val="right" w:pos="9072"/>
      </w:tabs>
    </w:pPr>
  </w:style>
  <w:style w:type="character" w:customStyle="1" w:styleId="FooterChar">
    <w:name w:val="Footer Char"/>
    <w:link w:val="Footer"/>
    <w:rsid w:val="00143962"/>
    <w:rPr>
      <w:rFonts w:ascii="Arial" w:hAnsi="Arial" w:cs="Arial"/>
      <w:color w:val="000000"/>
      <w:sz w:val="24"/>
      <w:szCs w:val="24"/>
    </w:rPr>
  </w:style>
  <w:style w:type="paragraph" w:styleId="ListParagraph">
    <w:name w:val="List Paragraph"/>
    <w:basedOn w:val="Normal"/>
    <w:uiPriority w:val="34"/>
    <w:qFormat/>
    <w:rsid w:val="003D3672"/>
    <w:pPr>
      <w:ind w:left="720"/>
      <w:contextualSpacing/>
    </w:pPr>
  </w:style>
  <w:style w:type="character" w:styleId="Hyperlink">
    <w:name w:val="Hyperlink"/>
    <w:basedOn w:val="DefaultParagraphFont"/>
    <w:uiPriority w:val="99"/>
    <w:unhideWhenUsed/>
    <w:rsid w:val="00934CBD"/>
    <w:rPr>
      <w:color w:val="467886"/>
      <w:u w:val="single"/>
    </w:rPr>
  </w:style>
  <w:style w:type="character" w:styleId="FollowedHyperlink">
    <w:name w:val="FollowedHyperlink"/>
    <w:basedOn w:val="DefaultParagraphFont"/>
    <w:uiPriority w:val="99"/>
    <w:unhideWhenUsed/>
    <w:rsid w:val="00934CBD"/>
    <w:rPr>
      <w:color w:val="96607D"/>
      <w:u w:val="single"/>
    </w:rPr>
  </w:style>
  <w:style w:type="paragraph" w:customStyle="1" w:styleId="msonormal0">
    <w:name w:val="msonormal"/>
    <w:basedOn w:val="Normal"/>
    <w:rsid w:val="00934CBD"/>
    <w:pPr>
      <w:spacing w:before="100" w:beforeAutospacing="1" w:after="100" w:afterAutospacing="1"/>
    </w:pPr>
    <w:rPr>
      <w:rFonts w:ascii="Times New Roman" w:hAnsi="Times New Roman" w:cs="Times New Roman"/>
      <w:color w:val="auto"/>
    </w:rPr>
  </w:style>
  <w:style w:type="paragraph" w:customStyle="1" w:styleId="xl65">
    <w:name w:val="xl65"/>
    <w:basedOn w:val="Normal"/>
    <w:rsid w:val="00934CBD"/>
    <w:pPr>
      <w:pBdr>
        <w:top w:val="single" w:sz="8" w:space="0" w:color="auto"/>
        <w:bottom w:val="single" w:sz="8" w:space="0" w:color="auto"/>
        <w:right w:val="single" w:sz="8" w:space="0" w:color="auto"/>
      </w:pBdr>
      <w:shd w:val="clear" w:color="000000" w:fill="C5E0B3"/>
      <w:spacing w:before="100" w:beforeAutospacing="1" w:after="100" w:afterAutospacing="1"/>
      <w:jc w:val="both"/>
      <w:textAlignment w:val="center"/>
    </w:pPr>
    <w:rPr>
      <w:rFonts w:ascii="Times New Roman" w:hAnsi="Times New Roman" w:cs="Times New Roman"/>
      <w:b/>
      <w:bCs/>
    </w:rPr>
  </w:style>
  <w:style w:type="paragraph" w:customStyle="1" w:styleId="xl66">
    <w:name w:val="xl66"/>
    <w:basedOn w:val="Normal"/>
    <w:rsid w:val="00934CBD"/>
    <w:pPr>
      <w:pBdr>
        <w:left w:val="single" w:sz="8" w:space="0" w:color="auto"/>
        <w:bottom w:val="single" w:sz="8" w:space="0" w:color="auto"/>
        <w:right w:val="single" w:sz="8" w:space="0" w:color="auto"/>
      </w:pBdr>
      <w:spacing w:before="100" w:beforeAutospacing="1" w:after="100" w:afterAutospacing="1"/>
      <w:jc w:val="both"/>
      <w:textAlignment w:val="center"/>
    </w:pPr>
    <w:rPr>
      <w:rFonts w:ascii="Times New Roman" w:hAnsi="Times New Roman" w:cs="Times New Roman"/>
      <w:color w:val="auto"/>
    </w:rPr>
  </w:style>
  <w:style w:type="paragraph" w:customStyle="1" w:styleId="xl67">
    <w:name w:val="xl67"/>
    <w:basedOn w:val="Normal"/>
    <w:rsid w:val="00934CBD"/>
    <w:pPr>
      <w:pBdr>
        <w:right w:val="single" w:sz="8" w:space="0" w:color="auto"/>
      </w:pBdr>
      <w:spacing w:before="100" w:beforeAutospacing="1" w:after="100" w:afterAutospacing="1"/>
      <w:jc w:val="both"/>
      <w:textAlignment w:val="center"/>
    </w:pPr>
    <w:rPr>
      <w:rFonts w:ascii="Times New Roman" w:hAnsi="Times New Roman" w:cs="Times New Roman"/>
      <w:color w:val="auto"/>
    </w:rPr>
  </w:style>
  <w:style w:type="paragraph" w:customStyle="1" w:styleId="xl68">
    <w:name w:val="xl68"/>
    <w:basedOn w:val="Normal"/>
    <w:rsid w:val="00934CBD"/>
    <w:pPr>
      <w:pBdr>
        <w:bottom w:val="single" w:sz="8" w:space="0" w:color="auto"/>
        <w:right w:val="single" w:sz="8" w:space="0" w:color="auto"/>
      </w:pBdr>
      <w:spacing w:before="100" w:beforeAutospacing="1" w:after="100" w:afterAutospacing="1"/>
      <w:jc w:val="both"/>
      <w:textAlignment w:val="center"/>
    </w:pPr>
    <w:rPr>
      <w:rFonts w:ascii="Times New Roman" w:hAnsi="Times New Roman" w:cs="Times New Roman"/>
      <w:color w:val="auto"/>
    </w:rPr>
  </w:style>
  <w:style w:type="paragraph" w:customStyle="1" w:styleId="xl69">
    <w:name w:val="xl69"/>
    <w:basedOn w:val="Normal"/>
    <w:rsid w:val="00934CBD"/>
    <w:pPr>
      <w:pBdr>
        <w:bottom w:val="single" w:sz="8" w:space="0" w:color="auto"/>
        <w:right w:val="single" w:sz="8" w:space="0" w:color="auto"/>
      </w:pBdr>
      <w:spacing w:before="100" w:beforeAutospacing="1" w:after="100" w:afterAutospacing="1"/>
      <w:jc w:val="right"/>
      <w:textAlignment w:val="center"/>
    </w:pPr>
    <w:rPr>
      <w:rFonts w:ascii="Times New Roman" w:hAnsi="Times New Roman" w:cs="Times New Roman"/>
      <w:color w:val="auto"/>
    </w:rPr>
  </w:style>
  <w:style w:type="paragraph" w:customStyle="1" w:styleId="xl70">
    <w:name w:val="xl70"/>
    <w:basedOn w:val="Normal"/>
    <w:rsid w:val="00934CBD"/>
    <w:pPr>
      <w:pBdr>
        <w:bottom w:val="single" w:sz="8" w:space="0" w:color="auto"/>
        <w:right w:val="single" w:sz="8" w:space="0" w:color="auto"/>
      </w:pBdr>
      <w:spacing w:before="100" w:beforeAutospacing="1" w:after="100" w:afterAutospacing="1"/>
      <w:jc w:val="right"/>
      <w:textAlignment w:val="center"/>
    </w:pPr>
    <w:rPr>
      <w:rFonts w:ascii="Times New Roman" w:hAnsi="Times New Roman" w:cs="Times New Roman"/>
      <w:b/>
      <w:bCs/>
      <w:color w:val="auto"/>
    </w:rPr>
  </w:style>
  <w:style w:type="paragraph" w:customStyle="1" w:styleId="xl71">
    <w:name w:val="xl71"/>
    <w:basedOn w:val="Normal"/>
    <w:rsid w:val="00934CBD"/>
    <w:pPr>
      <w:pBdr>
        <w:top w:val="single" w:sz="8" w:space="0" w:color="auto"/>
        <w:left w:val="single" w:sz="8" w:space="0" w:color="auto"/>
        <w:bottom w:val="single" w:sz="8" w:space="0" w:color="auto"/>
        <w:right w:val="single" w:sz="8" w:space="0" w:color="auto"/>
      </w:pBdr>
      <w:shd w:val="clear" w:color="000000" w:fill="C5E0B3"/>
      <w:spacing w:before="100" w:beforeAutospacing="1" w:after="100" w:afterAutospacing="1"/>
      <w:textAlignment w:val="center"/>
    </w:pPr>
    <w:rPr>
      <w:rFonts w:ascii="Times New Roman" w:hAnsi="Times New Roman" w:cs="Times New Roman"/>
      <w:b/>
      <w:bCs/>
    </w:rPr>
  </w:style>
  <w:style w:type="paragraph" w:customStyle="1" w:styleId="xl72">
    <w:name w:val="xl72"/>
    <w:basedOn w:val="Normal"/>
    <w:rsid w:val="00934CBD"/>
    <w:pPr>
      <w:pBdr>
        <w:top w:val="single" w:sz="8" w:space="0" w:color="auto"/>
        <w:bottom w:val="single" w:sz="8" w:space="0" w:color="auto"/>
        <w:right w:val="single" w:sz="8" w:space="0" w:color="auto"/>
      </w:pBdr>
      <w:shd w:val="clear" w:color="000000" w:fill="C5E0B3"/>
      <w:spacing w:before="100" w:beforeAutospacing="1" w:after="100" w:afterAutospacing="1"/>
      <w:textAlignment w:val="center"/>
    </w:pPr>
    <w:rPr>
      <w:rFonts w:ascii="Times New Roman" w:hAnsi="Times New Roman" w:cs="Times New Roman"/>
      <w:b/>
      <w:bCs/>
    </w:rPr>
  </w:style>
  <w:style w:type="paragraph" w:customStyle="1" w:styleId="xl73">
    <w:name w:val="xl73"/>
    <w:basedOn w:val="Normal"/>
    <w:rsid w:val="00934CBD"/>
    <w:pPr>
      <w:pBdr>
        <w:top w:val="single" w:sz="8" w:space="0" w:color="auto"/>
        <w:left w:val="single" w:sz="8" w:space="0" w:color="auto"/>
        <w:bottom w:val="single" w:sz="8" w:space="0" w:color="auto"/>
        <w:right w:val="single" w:sz="8" w:space="0" w:color="auto"/>
      </w:pBdr>
      <w:shd w:val="clear" w:color="000000" w:fill="C5E0B3"/>
      <w:spacing w:before="100" w:beforeAutospacing="1" w:after="100" w:afterAutospacing="1"/>
      <w:jc w:val="both"/>
      <w:textAlignment w:val="center"/>
    </w:pPr>
    <w:rPr>
      <w:rFonts w:ascii="Times New Roman" w:hAnsi="Times New Roman" w:cs="Times New Roman"/>
      <w:b/>
      <w:bCs/>
    </w:rPr>
  </w:style>
  <w:style w:type="paragraph" w:customStyle="1" w:styleId="xl74">
    <w:name w:val="xl74"/>
    <w:basedOn w:val="Normal"/>
    <w:rsid w:val="00934CBD"/>
    <w:pPr>
      <w:pBdr>
        <w:bottom w:val="single" w:sz="8" w:space="0" w:color="auto"/>
        <w:right w:val="single" w:sz="8" w:space="0" w:color="auto"/>
      </w:pBdr>
      <w:spacing w:before="100" w:beforeAutospacing="1" w:after="100" w:afterAutospacing="1"/>
      <w:jc w:val="right"/>
      <w:textAlignment w:val="center"/>
    </w:pPr>
    <w:rPr>
      <w:rFonts w:ascii="Times New Roman" w:hAnsi="Times New Roman" w:cs="Times New Roman"/>
      <w:color w:val="auto"/>
    </w:rPr>
  </w:style>
  <w:style w:type="paragraph" w:customStyle="1" w:styleId="xl75">
    <w:name w:val="xl75"/>
    <w:basedOn w:val="Normal"/>
    <w:rsid w:val="00934CBD"/>
    <w:pPr>
      <w:pBdr>
        <w:bottom w:val="single" w:sz="8" w:space="0" w:color="auto"/>
        <w:right w:val="single" w:sz="8" w:space="0" w:color="auto"/>
      </w:pBdr>
      <w:shd w:val="clear" w:color="000000" w:fill="D9D9D9"/>
      <w:spacing w:before="100" w:beforeAutospacing="1" w:after="100" w:afterAutospacing="1"/>
      <w:jc w:val="right"/>
      <w:textAlignment w:val="center"/>
    </w:pPr>
    <w:rPr>
      <w:rFonts w:ascii="Times New Roman" w:hAnsi="Times New Roman" w:cs="Times New Roman"/>
      <w:b/>
      <w:bCs/>
      <w:color w:val="auto"/>
    </w:rPr>
  </w:style>
  <w:style w:type="paragraph" w:customStyle="1" w:styleId="xl76">
    <w:name w:val="xl76"/>
    <w:basedOn w:val="Normal"/>
    <w:rsid w:val="00934CBD"/>
    <w:pPr>
      <w:pBdr>
        <w:bottom w:val="single" w:sz="8" w:space="0" w:color="auto"/>
        <w:right w:val="single" w:sz="8" w:space="0" w:color="auto"/>
      </w:pBdr>
      <w:shd w:val="clear" w:color="000000" w:fill="D9D9D9"/>
      <w:spacing w:before="100" w:beforeAutospacing="1" w:after="100" w:afterAutospacing="1"/>
      <w:jc w:val="right"/>
      <w:textAlignment w:val="center"/>
    </w:pPr>
    <w:rPr>
      <w:rFonts w:ascii="Times New Roman" w:hAnsi="Times New Roman" w:cs="Times New Roman"/>
      <w:b/>
      <w:bCs/>
    </w:rPr>
  </w:style>
  <w:style w:type="paragraph" w:customStyle="1" w:styleId="xl77">
    <w:name w:val="xl77"/>
    <w:basedOn w:val="Normal"/>
    <w:rsid w:val="00934CBD"/>
    <w:pPr>
      <w:pBdr>
        <w:top w:val="single" w:sz="8" w:space="0" w:color="auto"/>
        <w:bottom w:val="single" w:sz="8" w:space="0" w:color="auto"/>
        <w:right w:val="single" w:sz="8" w:space="0" w:color="auto"/>
      </w:pBdr>
      <w:shd w:val="clear" w:color="000000" w:fill="C5E0B3"/>
      <w:spacing w:before="100" w:beforeAutospacing="1" w:after="100" w:afterAutospacing="1"/>
      <w:jc w:val="right"/>
      <w:textAlignment w:val="center"/>
    </w:pPr>
    <w:rPr>
      <w:rFonts w:ascii="Times New Roman" w:hAnsi="Times New Roman" w:cs="Times New Roman"/>
      <w:b/>
      <w:bCs/>
    </w:rPr>
  </w:style>
  <w:style w:type="paragraph" w:customStyle="1" w:styleId="xl78">
    <w:name w:val="xl78"/>
    <w:basedOn w:val="Normal"/>
    <w:rsid w:val="00934CBD"/>
    <w:pPr>
      <w:pBdr>
        <w:right w:val="single" w:sz="8" w:space="0" w:color="auto"/>
      </w:pBdr>
      <w:spacing w:before="100" w:beforeAutospacing="1" w:after="100" w:afterAutospacing="1"/>
      <w:jc w:val="right"/>
      <w:textAlignment w:val="center"/>
    </w:pPr>
    <w:rPr>
      <w:rFonts w:ascii="Times New Roman" w:hAnsi="Times New Roman" w:cs="Times New Roman"/>
      <w:b/>
      <w:bCs/>
      <w:color w:val="auto"/>
    </w:rPr>
  </w:style>
  <w:style w:type="paragraph" w:customStyle="1" w:styleId="xl79">
    <w:name w:val="xl79"/>
    <w:basedOn w:val="Normal"/>
    <w:rsid w:val="00934CBD"/>
    <w:pPr>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Times New Roman" w:hAnsi="Times New Roman" w:cs="Times New Roman"/>
      <w:color w:val="auto"/>
    </w:rPr>
  </w:style>
  <w:style w:type="paragraph" w:customStyle="1" w:styleId="xl80">
    <w:name w:val="xl80"/>
    <w:basedOn w:val="Normal"/>
    <w:rsid w:val="00934CBD"/>
    <w:pPr>
      <w:pBdr>
        <w:bottom w:val="single" w:sz="8" w:space="0" w:color="auto"/>
      </w:pBdr>
      <w:spacing w:before="100" w:beforeAutospacing="1" w:after="100" w:afterAutospacing="1"/>
      <w:jc w:val="right"/>
      <w:textAlignment w:val="center"/>
    </w:pPr>
    <w:rPr>
      <w:rFonts w:ascii="Times New Roman" w:hAnsi="Times New Roman" w:cs="Times New Roman"/>
      <w:color w:val="auto"/>
    </w:rPr>
  </w:style>
  <w:style w:type="paragraph" w:customStyle="1" w:styleId="xl81">
    <w:name w:val="xl81"/>
    <w:basedOn w:val="Normal"/>
    <w:rsid w:val="00934CBD"/>
    <w:pPr>
      <w:pBdr>
        <w:bottom w:val="single" w:sz="8" w:space="0" w:color="auto"/>
      </w:pBdr>
      <w:spacing w:before="100" w:beforeAutospacing="1" w:after="100" w:afterAutospacing="1"/>
      <w:jc w:val="right"/>
      <w:textAlignment w:val="center"/>
    </w:pPr>
    <w:rPr>
      <w:rFonts w:ascii="Times New Roman" w:hAnsi="Times New Roman" w:cs="Times New Roman"/>
      <w:b/>
      <w:bCs/>
      <w:color w:val="auto"/>
    </w:rPr>
  </w:style>
  <w:style w:type="paragraph" w:customStyle="1" w:styleId="xl82">
    <w:name w:val="xl82"/>
    <w:basedOn w:val="Normal"/>
    <w:rsid w:val="00934CBD"/>
    <w:pPr>
      <w:pBdr>
        <w:top w:val="single" w:sz="8"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cs="Times New Roman"/>
      <w:b/>
      <w:bCs/>
      <w:color w:val="auto"/>
    </w:rPr>
  </w:style>
  <w:style w:type="paragraph" w:customStyle="1" w:styleId="xl83">
    <w:name w:val="xl83"/>
    <w:basedOn w:val="Normal"/>
    <w:rsid w:val="00934CBD"/>
    <w:pPr>
      <w:pBdr>
        <w:bottom w:val="single" w:sz="8" w:space="0" w:color="auto"/>
        <w:right w:val="single" w:sz="8" w:space="0" w:color="auto"/>
      </w:pBdr>
      <w:spacing w:before="100" w:beforeAutospacing="1" w:after="100" w:afterAutospacing="1"/>
      <w:jc w:val="right"/>
      <w:textAlignment w:val="center"/>
    </w:pPr>
    <w:rPr>
      <w:rFonts w:ascii="Times New Roman" w:hAnsi="Times New Roman" w:cs="Times New Roman"/>
      <w:color w:val="auto"/>
    </w:rPr>
  </w:style>
  <w:style w:type="paragraph" w:customStyle="1" w:styleId="xl84">
    <w:name w:val="xl84"/>
    <w:basedOn w:val="Normal"/>
    <w:rsid w:val="00934CBD"/>
    <w:pPr>
      <w:pBdr>
        <w:top w:val="single" w:sz="8" w:space="0" w:color="auto"/>
        <w:left w:val="single" w:sz="8" w:space="0" w:color="auto"/>
        <w:bottom w:val="single" w:sz="8" w:space="0" w:color="auto"/>
        <w:right w:val="single" w:sz="8" w:space="0" w:color="auto"/>
      </w:pBdr>
      <w:shd w:val="clear" w:color="000000" w:fill="DAF2D0"/>
      <w:spacing w:before="100" w:beforeAutospacing="1" w:after="100" w:afterAutospacing="1"/>
      <w:textAlignment w:val="center"/>
    </w:pPr>
    <w:rPr>
      <w:rFonts w:ascii="Times New Roman" w:hAnsi="Times New Roman" w:cs="Times New Roman"/>
      <w:b/>
      <w:bCs/>
      <w:color w:val="auto"/>
    </w:rPr>
  </w:style>
  <w:style w:type="paragraph" w:customStyle="1" w:styleId="xl85">
    <w:name w:val="xl85"/>
    <w:basedOn w:val="Normal"/>
    <w:rsid w:val="00934CBD"/>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cs="Times New Roman"/>
      <w:b/>
      <w:bCs/>
      <w:color w:val="auto"/>
    </w:rPr>
  </w:style>
  <w:style w:type="paragraph" w:customStyle="1" w:styleId="xl86">
    <w:name w:val="xl86"/>
    <w:basedOn w:val="Normal"/>
    <w:rsid w:val="00934CBD"/>
    <w:pPr>
      <w:pBdr>
        <w:top w:val="single" w:sz="8" w:space="0" w:color="auto"/>
        <w:left w:val="single" w:sz="8" w:space="0" w:color="auto"/>
      </w:pBdr>
      <w:spacing w:before="100" w:beforeAutospacing="1" w:after="100" w:afterAutospacing="1"/>
      <w:jc w:val="center"/>
      <w:textAlignment w:val="center"/>
    </w:pPr>
    <w:rPr>
      <w:rFonts w:ascii="Times New Roman" w:hAnsi="Times New Roman" w:cs="Times New Roman"/>
      <w:color w:val="auto"/>
    </w:rPr>
  </w:style>
  <w:style w:type="paragraph" w:customStyle="1" w:styleId="xl87">
    <w:name w:val="xl87"/>
    <w:basedOn w:val="Normal"/>
    <w:rsid w:val="00934CBD"/>
    <w:pPr>
      <w:pBdr>
        <w:top w:val="single" w:sz="8" w:space="0" w:color="auto"/>
        <w:right w:val="single" w:sz="8" w:space="0" w:color="auto"/>
      </w:pBdr>
      <w:spacing w:before="100" w:beforeAutospacing="1" w:after="100" w:afterAutospacing="1"/>
      <w:jc w:val="center"/>
      <w:textAlignment w:val="center"/>
    </w:pPr>
    <w:rPr>
      <w:rFonts w:ascii="Times New Roman" w:hAnsi="Times New Roman" w:cs="Times New Roman"/>
      <w:color w:val="auto"/>
    </w:rPr>
  </w:style>
  <w:style w:type="paragraph" w:customStyle="1" w:styleId="xl88">
    <w:name w:val="xl88"/>
    <w:basedOn w:val="Normal"/>
    <w:rsid w:val="00934CBD"/>
    <w:pPr>
      <w:pBdr>
        <w:left w:val="single" w:sz="8" w:space="0" w:color="auto"/>
        <w:bottom w:val="single" w:sz="8" w:space="0" w:color="auto"/>
      </w:pBdr>
      <w:spacing w:before="100" w:beforeAutospacing="1" w:after="100" w:afterAutospacing="1"/>
      <w:jc w:val="center"/>
      <w:textAlignment w:val="center"/>
    </w:pPr>
    <w:rPr>
      <w:rFonts w:ascii="Times New Roman" w:hAnsi="Times New Roman" w:cs="Times New Roman"/>
      <w:color w:val="auto"/>
    </w:rPr>
  </w:style>
  <w:style w:type="paragraph" w:customStyle="1" w:styleId="xl89">
    <w:name w:val="xl89"/>
    <w:basedOn w:val="Normal"/>
    <w:rsid w:val="00934CBD"/>
    <w:pPr>
      <w:pBdr>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color w:val="auto"/>
    </w:rPr>
  </w:style>
  <w:style w:type="paragraph" w:customStyle="1" w:styleId="xl90">
    <w:name w:val="xl90"/>
    <w:basedOn w:val="Normal"/>
    <w:rsid w:val="00934CBD"/>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cs="Times New Roman"/>
      <w:color w:val="auto"/>
    </w:rPr>
  </w:style>
  <w:style w:type="paragraph" w:customStyle="1" w:styleId="xl91">
    <w:name w:val="xl91"/>
    <w:basedOn w:val="Normal"/>
    <w:rsid w:val="00934CBD"/>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color w:val="auto"/>
    </w:rPr>
  </w:style>
  <w:style w:type="paragraph" w:customStyle="1" w:styleId="xl92">
    <w:name w:val="xl92"/>
    <w:basedOn w:val="Normal"/>
    <w:rsid w:val="00934CBD"/>
    <w:pPr>
      <w:pBdr>
        <w:top w:val="single" w:sz="8" w:space="0" w:color="auto"/>
        <w:left w:val="single" w:sz="8" w:space="0" w:color="auto"/>
      </w:pBdr>
      <w:spacing w:before="100" w:beforeAutospacing="1" w:after="100" w:afterAutospacing="1"/>
      <w:jc w:val="right"/>
      <w:textAlignment w:val="center"/>
    </w:pPr>
    <w:rPr>
      <w:rFonts w:ascii="Times New Roman" w:hAnsi="Times New Roman" w:cs="Times New Roman"/>
      <w:color w:val="auto"/>
    </w:rPr>
  </w:style>
  <w:style w:type="paragraph" w:customStyle="1" w:styleId="xl93">
    <w:name w:val="xl93"/>
    <w:basedOn w:val="Normal"/>
    <w:rsid w:val="00934CBD"/>
    <w:pPr>
      <w:pBdr>
        <w:left w:val="single" w:sz="8" w:space="0" w:color="auto"/>
      </w:pBdr>
      <w:spacing w:before="100" w:beforeAutospacing="1" w:after="100" w:afterAutospacing="1"/>
      <w:jc w:val="right"/>
      <w:textAlignment w:val="center"/>
    </w:pPr>
    <w:rPr>
      <w:rFonts w:ascii="Times New Roman" w:hAnsi="Times New Roman" w:cs="Times New Roman"/>
      <w:color w:val="auto"/>
    </w:rPr>
  </w:style>
  <w:style w:type="paragraph" w:customStyle="1" w:styleId="xl94">
    <w:name w:val="xl94"/>
    <w:basedOn w:val="Normal"/>
    <w:rsid w:val="00934CBD"/>
    <w:pPr>
      <w:pBdr>
        <w:left w:val="single" w:sz="8" w:space="0" w:color="auto"/>
        <w:bottom w:val="single" w:sz="8" w:space="0" w:color="auto"/>
      </w:pBdr>
      <w:spacing w:before="100" w:beforeAutospacing="1" w:after="100" w:afterAutospacing="1"/>
      <w:jc w:val="right"/>
      <w:textAlignment w:val="center"/>
    </w:pPr>
    <w:rPr>
      <w:rFonts w:ascii="Times New Roman" w:hAnsi="Times New Roman" w:cs="Times New Roman"/>
      <w:color w:val="auto"/>
    </w:rPr>
  </w:style>
  <w:style w:type="paragraph" w:customStyle="1" w:styleId="xl95">
    <w:name w:val="xl95"/>
    <w:basedOn w:val="Normal"/>
    <w:rsid w:val="00934CBD"/>
    <w:pPr>
      <w:pBdr>
        <w:top w:val="single" w:sz="8" w:space="0" w:color="auto"/>
        <w:left w:val="single" w:sz="8" w:space="0" w:color="auto"/>
        <w:bottom w:val="single" w:sz="8" w:space="0" w:color="auto"/>
      </w:pBdr>
      <w:shd w:val="clear" w:color="000000" w:fill="C5E0B3"/>
      <w:spacing w:before="100" w:beforeAutospacing="1" w:after="100" w:afterAutospacing="1"/>
      <w:jc w:val="center"/>
      <w:textAlignment w:val="center"/>
    </w:pPr>
    <w:rPr>
      <w:rFonts w:ascii="Times New Roman" w:hAnsi="Times New Roman" w:cs="Times New Roman"/>
      <w:b/>
      <w:bCs/>
    </w:rPr>
  </w:style>
  <w:style w:type="paragraph" w:customStyle="1" w:styleId="xl96">
    <w:name w:val="xl96"/>
    <w:basedOn w:val="Normal"/>
    <w:rsid w:val="00934CBD"/>
    <w:pPr>
      <w:pBdr>
        <w:top w:val="single" w:sz="8" w:space="0" w:color="auto"/>
        <w:bottom w:val="single" w:sz="8" w:space="0" w:color="auto"/>
        <w:right w:val="single" w:sz="8" w:space="0" w:color="auto"/>
      </w:pBdr>
      <w:shd w:val="clear" w:color="000000" w:fill="C5E0B3"/>
      <w:spacing w:before="100" w:beforeAutospacing="1" w:after="100" w:afterAutospacing="1"/>
      <w:jc w:val="center"/>
      <w:textAlignment w:val="center"/>
    </w:pPr>
    <w:rPr>
      <w:rFonts w:ascii="Times New Roman" w:hAnsi="Times New Roman" w:cs="Times New Roman"/>
      <w:b/>
      <w:bCs/>
    </w:rPr>
  </w:style>
  <w:style w:type="paragraph" w:customStyle="1" w:styleId="xl97">
    <w:name w:val="xl97"/>
    <w:basedOn w:val="Normal"/>
    <w:rsid w:val="00934CBD"/>
    <w:pPr>
      <w:pBdr>
        <w:top w:val="single" w:sz="8" w:space="0" w:color="auto"/>
        <w:left w:val="single" w:sz="8" w:space="0" w:color="auto"/>
        <w:bottom w:val="single" w:sz="8" w:space="0" w:color="auto"/>
      </w:pBdr>
      <w:spacing w:before="100" w:beforeAutospacing="1" w:after="100" w:afterAutospacing="1"/>
      <w:jc w:val="right"/>
      <w:textAlignment w:val="center"/>
    </w:pPr>
    <w:rPr>
      <w:rFonts w:ascii="Times New Roman" w:hAnsi="Times New Roman" w:cs="Times New Roman"/>
      <w:b/>
      <w:bCs/>
      <w:color w:val="auto"/>
    </w:rPr>
  </w:style>
  <w:style w:type="paragraph" w:customStyle="1" w:styleId="xl98">
    <w:name w:val="xl98"/>
    <w:basedOn w:val="Normal"/>
    <w:rsid w:val="00934CBD"/>
    <w:pPr>
      <w:pBdr>
        <w:top w:val="single" w:sz="8" w:space="0" w:color="auto"/>
        <w:bottom w:val="single" w:sz="8" w:space="0" w:color="auto"/>
      </w:pBdr>
      <w:spacing w:before="100" w:beforeAutospacing="1" w:after="100" w:afterAutospacing="1"/>
      <w:jc w:val="right"/>
      <w:textAlignment w:val="center"/>
    </w:pPr>
    <w:rPr>
      <w:rFonts w:ascii="Times New Roman" w:hAnsi="Times New Roman" w:cs="Times New Roman"/>
      <w:b/>
      <w:bCs/>
      <w:color w:val="auto"/>
    </w:rPr>
  </w:style>
  <w:style w:type="paragraph" w:customStyle="1" w:styleId="xl99">
    <w:name w:val="xl99"/>
    <w:basedOn w:val="Normal"/>
    <w:rsid w:val="00934CBD"/>
    <w:pPr>
      <w:pBdr>
        <w:top w:val="single" w:sz="8"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cs="Times New Roman"/>
      <w:b/>
      <w:bCs/>
      <w:color w:val="auto"/>
    </w:rPr>
  </w:style>
  <w:style w:type="paragraph" w:customStyle="1" w:styleId="xl100">
    <w:name w:val="xl100"/>
    <w:basedOn w:val="Normal"/>
    <w:rsid w:val="00934CBD"/>
    <w:pPr>
      <w:pBdr>
        <w:top w:val="single" w:sz="8" w:space="0" w:color="auto"/>
        <w:left w:val="single" w:sz="8" w:space="0" w:color="auto"/>
        <w:right w:val="single" w:sz="8" w:space="0" w:color="auto"/>
      </w:pBdr>
      <w:spacing w:before="100" w:beforeAutospacing="1" w:after="100" w:afterAutospacing="1"/>
      <w:jc w:val="both"/>
      <w:textAlignment w:val="center"/>
    </w:pPr>
    <w:rPr>
      <w:rFonts w:ascii="Times New Roman" w:hAnsi="Times New Roman" w:cs="Times New Roman"/>
      <w:color w:val="auto"/>
    </w:rPr>
  </w:style>
  <w:style w:type="paragraph" w:customStyle="1" w:styleId="xl101">
    <w:name w:val="xl101"/>
    <w:basedOn w:val="Normal"/>
    <w:rsid w:val="00934CBD"/>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cs="Times New Roman"/>
      <w:b/>
      <w:bCs/>
      <w:color w:val="auto"/>
    </w:rPr>
  </w:style>
  <w:style w:type="paragraph" w:customStyle="1" w:styleId="xl102">
    <w:name w:val="xl102"/>
    <w:basedOn w:val="Normal"/>
    <w:rsid w:val="00934CBD"/>
    <w:pPr>
      <w:pBdr>
        <w:top w:val="single" w:sz="8" w:space="0" w:color="auto"/>
        <w:bottom w:val="single" w:sz="8" w:space="0" w:color="auto"/>
      </w:pBdr>
      <w:spacing w:before="100" w:beforeAutospacing="1" w:after="100" w:afterAutospacing="1"/>
      <w:jc w:val="center"/>
      <w:textAlignment w:val="center"/>
    </w:pPr>
    <w:rPr>
      <w:rFonts w:ascii="Times New Roman" w:hAnsi="Times New Roman" w:cs="Times New Roman"/>
      <w:b/>
      <w:bCs/>
      <w:color w:val="auto"/>
    </w:rPr>
  </w:style>
  <w:style w:type="paragraph" w:customStyle="1" w:styleId="xl103">
    <w:name w:val="xl103"/>
    <w:basedOn w:val="Normal"/>
    <w:rsid w:val="00934CBD"/>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b/>
      <w:bCs/>
      <w:color w:val="auto"/>
    </w:rPr>
  </w:style>
  <w:style w:type="paragraph" w:customStyle="1" w:styleId="xl104">
    <w:name w:val="xl104"/>
    <w:basedOn w:val="Normal"/>
    <w:rsid w:val="00934CBD"/>
    <w:pPr>
      <w:pBdr>
        <w:left w:val="single" w:sz="8" w:space="0" w:color="auto"/>
        <w:right w:val="single" w:sz="8" w:space="0" w:color="auto"/>
      </w:pBdr>
      <w:spacing w:before="100" w:beforeAutospacing="1" w:after="100" w:afterAutospacing="1"/>
      <w:jc w:val="both"/>
      <w:textAlignment w:val="center"/>
    </w:pPr>
    <w:rPr>
      <w:rFonts w:ascii="Times New Roman" w:hAnsi="Times New Roman" w:cs="Times New Roman"/>
      <w:color w:val="auto"/>
    </w:rPr>
  </w:style>
  <w:style w:type="paragraph" w:customStyle="1" w:styleId="xl105">
    <w:name w:val="xl105"/>
    <w:basedOn w:val="Normal"/>
    <w:rsid w:val="00934CBD"/>
    <w:pPr>
      <w:pBdr>
        <w:top w:val="single" w:sz="8" w:space="0" w:color="auto"/>
        <w:left w:val="single" w:sz="8" w:space="0" w:color="auto"/>
        <w:right w:val="single" w:sz="8" w:space="0" w:color="auto"/>
      </w:pBdr>
      <w:spacing w:before="100" w:beforeAutospacing="1" w:after="100" w:afterAutospacing="1"/>
      <w:jc w:val="right"/>
      <w:textAlignment w:val="center"/>
    </w:pPr>
    <w:rPr>
      <w:rFonts w:ascii="Times New Roman" w:hAnsi="Times New Roman" w:cs="Times New Roman"/>
      <w:color w:val="auto"/>
    </w:rPr>
  </w:style>
  <w:style w:type="paragraph" w:customStyle="1" w:styleId="xl106">
    <w:name w:val="xl106"/>
    <w:basedOn w:val="Normal"/>
    <w:rsid w:val="00934CBD"/>
    <w:pPr>
      <w:pBdr>
        <w:left w:val="single" w:sz="8" w:space="0" w:color="auto"/>
        <w:right w:val="single" w:sz="8" w:space="0" w:color="auto"/>
      </w:pBdr>
      <w:spacing w:before="100" w:beforeAutospacing="1" w:after="100" w:afterAutospacing="1"/>
      <w:jc w:val="right"/>
      <w:textAlignment w:val="center"/>
    </w:pPr>
    <w:rPr>
      <w:rFonts w:ascii="Times New Roman" w:hAnsi="Times New Roman" w:cs="Times New Roman"/>
      <w:color w:val="auto"/>
    </w:rPr>
  </w:style>
  <w:style w:type="paragraph" w:customStyle="1" w:styleId="xl107">
    <w:name w:val="xl107"/>
    <w:basedOn w:val="Normal"/>
    <w:rsid w:val="00934CBD"/>
    <w:pPr>
      <w:pBdr>
        <w:left w:val="single" w:sz="8"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cs="Times New Roman"/>
      <w:color w:val="auto"/>
    </w:rPr>
  </w:style>
  <w:style w:type="paragraph" w:customStyle="1" w:styleId="xl108">
    <w:name w:val="xl108"/>
    <w:basedOn w:val="Normal"/>
    <w:rsid w:val="00934CBD"/>
    <w:pPr>
      <w:pBdr>
        <w:top w:val="single" w:sz="8" w:space="0" w:color="auto"/>
        <w:left w:val="single" w:sz="8" w:space="0" w:color="auto"/>
        <w:right w:val="single" w:sz="8" w:space="0" w:color="auto"/>
      </w:pBdr>
      <w:spacing w:before="100" w:beforeAutospacing="1" w:after="100" w:afterAutospacing="1"/>
      <w:jc w:val="right"/>
      <w:textAlignment w:val="center"/>
    </w:pPr>
    <w:rPr>
      <w:rFonts w:ascii="Times New Roman" w:hAnsi="Times New Roman" w:cs="Times New Roman"/>
      <w:color w:val="auto"/>
    </w:rPr>
  </w:style>
  <w:style w:type="paragraph" w:customStyle="1" w:styleId="xl109">
    <w:name w:val="xl109"/>
    <w:basedOn w:val="Normal"/>
    <w:rsid w:val="00934CBD"/>
    <w:pPr>
      <w:pBdr>
        <w:left w:val="single" w:sz="8" w:space="0" w:color="auto"/>
        <w:right w:val="single" w:sz="8" w:space="0" w:color="auto"/>
      </w:pBdr>
      <w:spacing w:before="100" w:beforeAutospacing="1" w:after="100" w:afterAutospacing="1"/>
      <w:jc w:val="right"/>
      <w:textAlignment w:val="center"/>
    </w:pPr>
    <w:rPr>
      <w:rFonts w:ascii="Times New Roman" w:hAnsi="Times New Roman" w:cs="Times New Roman"/>
      <w:color w:val="auto"/>
    </w:rPr>
  </w:style>
  <w:style w:type="paragraph" w:customStyle="1" w:styleId="xl110">
    <w:name w:val="xl110"/>
    <w:basedOn w:val="Normal"/>
    <w:rsid w:val="00934CBD"/>
    <w:pPr>
      <w:pBdr>
        <w:left w:val="single" w:sz="8"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cs="Times New Roman"/>
      <w:color w:val="auto"/>
    </w:rPr>
  </w:style>
  <w:style w:type="paragraph" w:customStyle="1" w:styleId="xl111">
    <w:name w:val="xl111"/>
    <w:basedOn w:val="Normal"/>
    <w:rsid w:val="00934CBD"/>
    <w:pPr>
      <w:pBdr>
        <w:top w:val="single" w:sz="8" w:space="0" w:color="auto"/>
        <w:left w:val="single" w:sz="8" w:space="0" w:color="auto"/>
        <w:bottom w:val="single" w:sz="8" w:space="0" w:color="auto"/>
      </w:pBdr>
      <w:spacing w:before="100" w:beforeAutospacing="1" w:after="100" w:afterAutospacing="1"/>
      <w:jc w:val="right"/>
      <w:textAlignment w:val="center"/>
    </w:pPr>
    <w:rPr>
      <w:rFonts w:ascii="Times New Roman" w:hAnsi="Times New Roman" w:cs="Times New Roman"/>
      <w:color w:val="auto"/>
    </w:rPr>
  </w:style>
  <w:style w:type="paragraph" w:customStyle="1" w:styleId="xl112">
    <w:name w:val="xl112"/>
    <w:basedOn w:val="Normal"/>
    <w:rsid w:val="00934CBD"/>
    <w:pPr>
      <w:pBdr>
        <w:top w:val="single" w:sz="8" w:space="0" w:color="auto"/>
        <w:bottom w:val="single" w:sz="8" w:space="0" w:color="auto"/>
      </w:pBdr>
      <w:spacing w:before="100" w:beforeAutospacing="1" w:after="100" w:afterAutospacing="1"/>
      <w:jc w:val="right"/>
      <w:textAlignment w:val="center"/>
    </w:pPr>
    <w:rPr>
      <w:rFonts w:ascii="Times New Roman" w:hAnsi="Times New Roman" w:cs="Times New Roman"/>
      <w:color w:val="auto"/>
    </w:rPr>
  </w:style>
  <w:style w:type="paragraph" w:customStyle="1" w:styleId="xl113">
    <w:name w:val="xl113"/>
    <w:basedOn w:val="Normal"/>
    <w:rsid w:val="00934CBD"/>
    <w:pPr>
      <w:pBdr>
        <w:top w:val="single" w:sz="8"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cs="Times New Roman"/>
      <w:color w:val="auto"/>
    </w:rPr>
  </w:style>
  <w:style w:type="paragraph" w:customStyle="1" w:styleId="xl114">
    <w:name w:val="xl114"/>
    <w:basedOn w:val="Normal"/>
    <w:rsid w:val="00934CBD"/>
    <w:pPr>
      <w:pBdr>
        <w:top w:val="single" w:sz="8" w:space="0" w:color="auto"/>
        <w:left w:val="single" w:sz="8" w:space="0" w:color="auto"/>
        <w:bottom w:val="single" w:sz="8" w:space="0" w:color="auto"/>
      </w:pBdr>
      <w:shd w:val="clear" w:color="000000" w:fill="D9D9D9"/>
      <w:spacing w:before="100" w:beforeAutospacing="1" w:after="100" w:afterAutospacing="1"/>
      <w:jc w:val="right"/>
      <w:textAlignment w:val="center"/>
    </w:pPr>
    <w:rPr>
      <w:rFonts w:ascii="Times New Roman" w:hAnsi="Times New Roman" w:cs="Times New Roman"/>
      <w:b/>
      <w:bCs/>
    </w:rPr>
  </w:style>
  <w:style w:type="paragraph" w:customStyle="1" w:styleId="xl115">
    <w:name w:val="xl115"/>
    <w:basedOn w:val="Normal"/>
    <w:rsid w:val="00934CBD"/>
    <w:pPr>
      <w:pBdr>
        <w:top w:val="single" w:sz="8" w:space="0" w:color="auto"/>
        <w:bottom w:val="single" w:sz="8" w:space="0" w:color="auto"/>
      </w:pBdr>
      <w:shd w:val="clear" w:color="000000" w:fill="D9D9D9"/>
      <w:spacing w:before="100" w:beforeAutospacing="1" w:after="100" w:afterAutospacing="1"/>
      <w:jc w:val="right"/>
      <w:textAlignment w:val="center"/>
    </w:pPr>
    <w:rPr>
      <w:rFonts w:ascii="Times New Roman" w:hAnsi="Times New Roman" w:cs="Times New Roman"/>
      <w:b/>
      <w:bCs/>
    </w:rPr>
  </w:style>
  <w:style w:type="paragraph" w:customStyle="1" w:styleId="xl116">
    <w:name w:val="xl116"/>
    <w:basedOn w:val="Normal"/>
    <w:rsid w:val="00934CBD"/>
    <w:pPr>
      <w:pBdr>
        <w:top w:val="single" w:sz="8" w:space="0" w:color="auto"/>
        <w:bottom w:val="single" w:sz="8" w:space="0" w:color="auto"/>
        <w:right w:val="single" w:sz="8" w:space="0" w:color="auto"/>
      </w:pBdr>
      <w:shd w:val="clear" w:color="000000" w:fill="D9D9D9"/>
      <w:spacing w:before="100" w:beforeAutospacing="1" w:after="100" w:afterAutospacing="1"/>
      <w:jc w:val="right"/>
      <w:textAlignment w:val="center"/>
    </w:pPr>
    <w:rPr>
      <w:rFonts w:ascii="Times New Roman" w:hAnsi="Times New Roman" w:cs="Times New Roman"/>
      <w:b/>
      <w:bCs/>
    </w:rPr>
  </w:style>
  <w:style w:type="paragraph" w:customStyle="1" w:styleId="xl117">
    <w:name w:val="xl117"/>
    <w:basedOn w:val="Normal"/>
    <w:rsid w:val="00934CBD"/>
    <w:pPr>
      <w:pBdr>
        <w:top w:val="single" w:sz="8" w:space="0" w:color="auto"/>
        <w:left w:val="single" w:sz="8" w:space="0" w:color="auto"/>
        <w:right w:val="single" w:sz="8" w:space="0" w:color="auto"/>
      </w:pBdr>
      <w:spacing w:before="100" w:beforeAutospacing="1" w:after="100" w:afterAutospacing="1"/>
      <w:jc w:val="right"/>
      <w:textAlignment w:val="center"/>
    </w:pPr>
    <w:rPr>
      <w:rFonts w:ascii="Times New Roman" w:hAnsi="Times New Roman" w:cs="Times New Roman"/>
      <w:color w:val="auto"/>
    </w:rPr>
  </w:style>
  <w:style w:type="paragraph" w:customStyle="1" w:styleId="xl118">
    <w:name w:val="xl118"/>
    <w:basedOn w:val="Normal"/>
    <w:rsid w:val="00934CBD"/>
    <w:pPr>
      <w:pBdr>
        <w:left w:val="single" w:sz="8" w:space="0" w:color="auto"/>
        <w:right w:val="single" w:sz="8" w:space="0" w:color="auto"/>
      </w:pBdr>
      <w:spacing w:before="100" w:beforeAutospacing="1" w:after="100" w:afterAutospacing="1"/>
      <w:jc w:val="right"/>
      <w:textAlignment w:val="center"/>
    </w:pPr>
    <w:rPr>
      <w:rFonts w:ascii="Times New Roman" w:hAnsi="Times New Roman" w:cs="Times New Roman"/>
      <w:color w:val="auto"/>
    </w:rPr>
  </w:style>
  <w:style w:type="paragraph" w:customStyle="1" w:styleId="xl119">
    <w:name w:val="xl119"/>
    <w:basedOn w:val="Normal"/>
    <w:rsid w:val="00934CBD"/>
    <w:pPr>
      <w:pBdr>
        <w:left w:val="single" w:sz="8"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cs="Times New Roman"/>
      <w:color w:val="auto"/>
    </w:rPr>
  </w:style>
  <w:style w:type="paragraph" w:customStyle="1" w:styleId="xl120">
    <w:name w:val="xl120"/>
    <w:basedOn w:val="Normal"/>
    <w:rsid w:val="00934CBD"/>
    <w:pPr>
      <w:pBdr>
        <w:top w:val="single" w:sz="8" w:space="0" w:color="auto"/>
        <w:left w:val="single" w:sz="8" w:space="0" w:color="auto"/>
        <w:right w:val="single" w:sz="8" w:space="0" w:color="auto"/>
      </w:pBdr>
      <w:shd w:val="clear" w:color="000000" w:fill="C5E0B3"/>
      <w:spacing w:before="100" w:beforeAutospacing="1" w:after="100" w:afterAutospacing="1"/>
      <w:jc w:val="both"/>
      <w:textAlignment w:val="center"/>
    </w:pPr>
    <w:rPr>
      <w:rFonts w:ascii="Times New Roman" w:hAnsi="Times New Roman" w:cs="Times New Roman"/>
      <w:b/>
      <w:bCs/>
    </w:rPr>
  </w:style>
  <w:style w:type="paragraph" w:customStyle="1" w:styleId="xl121">
    <w:name w:val="xl121"/>
    <w:basedOn w:val="Normal"/>
    <w:rsid w:val="00934CBD"/>
    <w:pPr>
      <w:pBdr>
        <w:left w:val="single" w:sz="8" w:space="0" w:color="auto"/>
        <w:bottom w:val="single" w:sz="8" w:space="0" w:color="auto"/>
        <w:right w:val="single" w:sz="8" w:space="0" w:color="auto"/>
      </w:pBdr>
      <w:shd w:val="clear" w:color="000000" w:fill="C5E0B3"/>
      <w:spacing w:before="100" w:beforeAutospacing="1" w:after="100" w:afterAutospacing="1"/>
      <w:jc w:val="both"/>
      <w:textAlignment w:val="center"/>
    </w:pPr>
    <w:rPr>
      <w:rFonts w:ascii="Times New Roman" w:hAnsi="Times New Roman" w:cs="Times New Roman"/>
      <w:b/>
      <w:bCs/>
    </w:rPr>
  </w:style>
  <w:style w:type="paragraph" w:customStyle="1" w:styleId="xl122">
    <w:name w:val="xl122"/>
    <w:basedOn w:val="Normal"/>
    <w:rsid w:val="00934CBD"/>
    <w:pPr>
      <w:pBdr>
        <w:top w:val="single" w:sz="8" w:space="0" w:color="auto"/>
        <w:left w:val="single" w:sz="8" w:space="0" w:color="auto"/>
        <w:bottom w:val="single" w:sz="8" w:space="0" w:color="auto"/>
      </w:pBdr>
      <w:shd w:val="clear" w:color="000000" w:fill="C5E0B3"/>
      <w:spacing w:before="100" w:beforeAutospacing="1" w:after="100" w:afterAutospacing="1"/>
      <w:textAlignment w:val="center"/>
    </w:pPr>
    <w:rPr>
      <w:rFonts w:ascii="Times New Roman" w:hAnsi="Times New Roman" w:cs="Times New Roman"/>
      <w:b/>
      <w:bCs/>
    </w:rPr>
  </w:style>
  <w:style w:type="paragraph" w:customStyle="1" w:styleId="xl123">
    <w:name w:val="xl123"/>
    <w:basedOn w:val="Normal"/>
    <w:rsid w:val="00934CBD"/>
    <w:pPr>
      <w:pBdr>
        <w:top w:val="single" w:sz="8" w:space="0" w:color="auto"/>
        <w:bottom w:val="single" w:sz="8" w:space="0" w:color="auto"/>
      </w:pBdr>
      <w:shd w:val="clear" w:color="000000" w:fill="C5E0B3"/>
      <w:spacing w:before="100" w:beforeAutospacing="1" w:after="100" w:afterAutospacing="1"/>
      <w:textAlignment w:val="center"/>
    </w:pPr>
    <w:rPr>
      <w:rFonts w:ascii="Times New Roman" w:hAnsi="Times New Roman" w:cs="Times New Roman"/>
      <w:b/>
      <w:bCs/>
    </w:rPr>
  </w:style>
  <w:style w:type="paragraph" w:customStyle="1" w:styleId="xl124">
    <w:name w:val="xl124"/>
    <w:basedOn w:val="Normal"/>
    <w:rsid w:val="00934CBD"/>
    <w:pPr>
      <w:pBdr>
        <w:top w:val="single" w:sz="8" w:space="0" w:color="auto"/>
        <w:bottom w:val="single" w:sz="8" w:space="0" w:color="auto"/>
        <w:right w:val="single" w:sz="8" w:space="0" w:color="auto"/>
      </w:pBdr>
      <w:shd w:val="clear" w:color="000000" w:fill="C5E0B3"/>
      <w:spacing w:before="100" w:beforeAutospacing="1" w:after="100" w:afterAutospacing="1"/>
      <w:textAlignment w:val="center"/>
    </w:pPr>
    <w:rPr>
      <w:rFonts w:ascii="Times New Roman" w:hAnsi="Times New Roman" w:cs="Times New Roman"/>
      <w:b/>
      <w:bCs/>
    </w:rPr>
  </w:style>
  <w:style w:type="paragraph" w:customStyle="1" w:styleId="xl125">
    <w:name w:val="xl125"/>
    <w:basedOn w:val="Normal"/>
    <w:rsid w:val="00934CBD"/>
    <w:pPr>
      <w:pBdr>
        <w:top w:val="single" w:sz="8" w:space="0" w:color="auto"/>
        <w:left w:val="single" w:sz="8" w:space="0" w:color="auto"/>
        <w:right w:val="single" w:sz="8" w:space="0" w:color="auto"/>
      </w:pBdr>
      <w:spacing w:before="100" w:beforeAutospacing="1" w:after="100" w:afterAutospacing="1"/>
      <w:jc w:val="right"/>
    </w:pPr>
    <w:rPr>
      <w:rFonts w:ascii="Times New Roman" w:hAnsi="Times New Roman" w:cs="Times New Roman"/>
      <w:color w:val="auto"/>
    </w:rPr>
  </w:style>
  <w:style w:type="paragraph" w:customStyle="1" w:styleId="xl126">
    <w:name w:val="xl126"/>
    <w:basedOn w:val="Normal"/>
    <w:rsid w:val="00934CBD"/>
    <w:pPr>
      <w:pBdr>
        <w:left w:val="single" w:sz="8" w:space="0" w:color="auto"/>
        <w:bottom w:val="single" w:sz="8" w:space="0" w:color="auto"/>
        <w:right w:val="single" w:sz="8" w:space="0" w:color="auto"/>
      </w:pBdr>
      <w:spacing w:before="100" w:beforeAutospacing="1" w:after="100" w:afterAutospacing="1"/>
      <w:jc w:val="right"/>
    </w:pPr>
    <w:rPr>
      <w:rFonts w:ascii="Times New Roman" w:hAnsi="Times New Roman" w:cs="Times New Roman"/>
      <w:color w:val="auto"/>
    </w:rPr>
  </w:style>
  <w:style w:type="paragraph" w:customStyle="1" w:styleId="xl127">
    <w:name w:val="xl127"/>
    <w:basedOn w:val="Normal"/>
    <w:rsid w:val="00934CBD"/>
    <w:pPr>
      <w:pBdr>
        <w:left w:val="single" w:sz="8" w:space="0" w:color="auto"/>
        <w:right w:val="single" w:sz="8" w:space="0" w:color="auto"/>
      </w:pBdr>
      <w:spacing w:before="100" w:beforeAutospacing="1" w:after="100" w:afterAutospacing="1"/>
      <w:jc w:val="right"/>
    </w:pPr>
    <w:rPr>
      <w:rFonts w:ascii="Times New Roman" w:hAnsi="Times New Roman" w:cs="Times New Roman"/>
      <w:color w:val="auto"/>
    </w:rPr>
  </w:style>
  <w:style w:type="paragraph" w:customStyle="1" w:styleId="xl128">
    <w:name w:val="xl128"/>
    <w:basedOn w:val="Normal"/>
    <w:rsid w:val="00934CBD"/>
    <w:pPr>
      <w:pBdr>
        <w:top w:val="single" w:sz="8" w:space="0" w:color="auto"/>
        <w:left w:val="single" w:sz="8" w:space="0" w:color="auto"/>
        <w:bottom w:val="single" w:sz="8" w:space="0" w:color="auto"/>
      </w:pBdr>
      <w:shd w:val="clear" w:color="000000" w:fill="DAF2D0"/>
      <w:spacing w:before="100" w:beforeAutospacing="1" w:after="100" w:afterAutospacing="1"/>
      <w:jc w:val="center"/>
      <w:textAlignment w:val="center"/>
    </w:pPr>
    <w:rPr>
      <w:rFonts w:ascii="Times New Roman" w:hAnsi="Times New Roman" w:cs="Times New Roman"/>
      <w:b/>
      <w:bCs/>
      <w:color w:val="auto"/>
    </w:rPr>
  </w:style>
  <w:style w:type="paragraph" w:customStyle="1" w:styleId="xl129">
    <w:name w:val="xl129"/>
    <w:basedOn w:val="Normal"/>
    <w:rsid w:val="00934CBD"/>
    <w:pPr>
      <w:pBdr>
        <w:top w:val="single" w:sz="8" w:space="0" w:color="auto"/>
        <w:bottom w:val="single" w:sz="8" w:space="0" w:color="auto"/>
      </w:pBdr>
      <w:shd w:val="clear" w:color="000000" w:fill="DAF2D0"/>
      <w:spacing w:before="100" w:beforeAutospacing="1" w:after="100" w:afterAutospacing="1"/>
      <w:jc w:val="center"/>
      <w:textAlignment w:val="center"/>
    </w:pPr>
    <w:rPr>
      <w:rFonts w:ascii="Times New Roman" w:hAnsi="Times New Roman" w:cs="Times New Roman"/>
      <w:b/>
      <w:bCs/>
      <w:color w:val="auto"/>
    </w:rPr>
  </w:style>
  <w:style w:type="paragraph" w:customStyle="1" w:styleId="xl130">
    <w:name w:val="xl130"/>
    <w:basedOn w:val="Normal"/>
    <w:rsid w:val="00934CBD"/>
    <w:pPr>
      <w:pBdr>
        <w:top w:val="single" w:sz="8" w:space="0" w:color="auto"/>
        <w:bottom w:val="single" w:sz="8" w:space="0" w:color="auto"/>
        <w:right w:val="single" w:sz="8" w:space="0" w:color="auto"/>
      </w:pBdr>
      <w:shd w:val="clear" w:color="000000" w:fill="DAF2D0"/>
      <w:spacing w:before="100" w:beforeAutospacing="1" w:after="100" w:afterAutospacing="1"/>
      <w:jc w:val="center"/>
      <w:textAlignment w:val="center"/>
    </w:pPr>
    <w:rPr>
      <w:rFonts w:ascii="Times New Roman" w:hAnsi="Times New Roman" w:cs="Times New Roman"/>
      <w:b/>
      <w:bCs/>
      <w:color w:val="auto"/>
    </w:rPr>
  </w:style>
  <w:style w:type="paragraph" w:customStyle="1" w:styleId="xl131">
    <w:name w:val="xl131"/>
    <w:basedOn w:val="Normal"/>
    <w:rsid w:val="00934CBD"/>
    <w:pPr>
      <w:pBdr>
        <w:top w:val="single" w:sz="8" w:space="0" w:color="auto"/>
        <w:left w:val="single" w:sz="8" w:space="0" w:color="auto"/>
        <w:right w:val="single" w:sz="8" w:space="0" w:color="auto"/>
      </w:pBdr>
      <w:spacing w:before="100" w:beforeAutospacing="1" w:after="100" w:afterAutospacing="1"/>
      <w:jc w:val="both"/>
      <w:textAlignment w:val="center"/>
    </w:pPr>
    <w:rPr>
      <w:rFonts w:ascii="Times New Roman" w:hAnsi="Times New Roman" w:cs="Times New Roman"/>
      <w:color w:val="auto"/>
    </w:rPr>
  </w:style>
  <w:style w:type="paragraph" w:customStyle="1" w:styleId="xl132">
    <w:name w:val="xl132"/>
    <w:basedOn w:val="Normal"/>
    <w:rsid w:val="00934CBD"/>
    <w:pPr>
      <w:pBdr>
        <w:left w:val="single" w:sz="8" w:space="0" w:color="auto"/>
        <w:bottom w:val="single" w:sz="8" w:space="0" w:color="auto"/>
        <w:right w:val="single" w:sz="8" w:space="0" w:color="auto"/>
      </w:pBdr>
      <w:spacing w:before="100" w:beforeAutospacing="1" w:after="100" w:afterAutospacing="1"/>
      <w:jc w:val="both"/>
      <w:textAlignment w:val="center"/>
    </w:pPr>
    <w:rPr>
      <w:rFonts w:ascii="Times New Roman" w:hAnsi="Times New Roman" w:cs="Times New Roman"/>
      <w:color w:val="auto"/>
    </w:rPr>
  </w:style>
  <w:style w:type="paragraph" w:customStyle="1" w:styleId="xl133">
    <w:name w:val="xl133"/>
    <w:basedOn w:val="Normal"/>
    <w:rsid w:val="00934CBD"/>
    <w:pPr>
      <w:pBdr>
        <w:top w:val="single" w:sz="8" w:space="0" w:color="auto"/>
        <w:left w:val="single" w:sz="8" w:space="0" w:color="auto"/>
        <w:bottom w:val="single" w:sz="8" w:space="0" w:color="auto"/>
      </w:pBdr>
      <w:spacing w:before="100" w:beforeAutospacing="1" w:after="100" w:afterAutospacing="1"/>
    </w:pPr>
    <w:rPr>
      <w:rFonts w:ascii="Times New Roman" w:hAnsi="Times New Roman" w:cs="Times New Roman"/>
      <w:b/>
      <w:bCs/>
      <w:color w:val="auto"/>
    </w:rPr>
  </w:style>
  <w:style w:type="paragraph" w:customStyle="1" w:styleId="xl134">
    <w:name w:val="xl134"/>
    <w:basedOn w:val="Normal"/>
    <w:rsid w:val="00934CBD"/>
    <w:pPr>
      <w:pBdr>
        <w:top w:val="single" w:sz="8" w:space="0" w:color="auto"/>
        <w:bottom w:val="single" w:sz="8" w:space="0" w:color="auto"/>
      </w:pBdr>
      <w:spacing w:before="100" w:beforeAutospacing="1" w:after="100" w:afterAutospacing="1"/>
    </w:pPr>
    <w:rPr>
      <w:rFonts w:ascii="Times New Roman" w:hAnsi="Times New Roman" w:cs="Times New Roman"/>
      <w:b/>
      <w:bCs/>
      <w:color w:val="auto"/>
    </w:rPr>
  </w:style>
  <w:style w:type="paragraph" w:customStyle="1" w:styleId="xl135">
    <w:name w:val="xl135"/>
    <w:basedOn w:val="Normal"/>
    <w:rsid w:val="00934CBD"/>
    <w:pPr>
      <w:pBdr>
        <w:top w:val="single" w:sz="8" w:space="0" w:color="auto"/>
        <w:bottom w:val="single" w:sz="8" w:space="0" w:color="auto"/>
        <w:right w:val="single" w:sz="8" w:space="0" w:color="auto"/>
      </w:pBdr>
      <w:spacing w:before="100" w:beforeAutospacing="1" w:after="100" w:afterAutospacing="1"/>
    </w:pPr>
    <w:rPr>
      <w:rFonts w:ascii="Times New Roman" w:hAnsi="Times New Roman" w:cs="Times New Roman"/>
      <w:b/>
      <w:bCs/>
      <w:color w:val="auto"/>
    </w:rPr>
  </w:style>
  <w:style w:type="paragraph" w:customStyle="1" w:styleId="xl136">
    <w:name w:val="xl136"/>
    <w:basedOn w:val="Normal"/>
    <w:rsid w:val="00934CBD"/>
    <w:pPr>
      <w:pBdr>
        <w:top w:val="single" w:sz="8" w:space="0" w:color="auto"/>
        <w:left w:val="single" w:sz="8" w:space="0" w:color="auto"/>
        <w:bottom w:val="single" w:sz="8" w:space="0" w:color="auto"/>
      </w:pBdr>
      <w:spacing w:before="100" w:beforeAutospacing="1" w:after="100" w:afterAutospacing="1"/>
      <w:textAlignment w:val="center"/>
    </w:pPr>
    <w:rPr>
      <w:rFonts w:ascii="Times New Roman" w:hAnsi="Times New Roman" w:cs="Times New Roman"/>
      <w:b/>
      <w:bCs/>
      <w:color w:val="auto"/>
    </w:rPr>
  </w:style>
  <w:style w:type="paragraph" w:customStyle="1" w:styleId="xl137">
    <w:name w:val="xl137"/>
    <w:basedOn w:val="Normal"/>
    <w:rsid w:val="00934CBD"/>
    <w:pPr>
      <w:pBdr>
        <w:top w:val="single" w:sz="8" w:space="0" w:color="auto"/>
        <w:bottom w:val="single" w:sz="8" w:space="0" w:color="auto"/>
      </w:pBdr>
      <w:spacing w:before="100" w:beforeAutospacing="1" w:after="100" w:afterAutospacing="1"/>
      <w:textAlignment w:val="center"/>
    </w:pPr>
    <w:rPr>
      <w:rFonts w:ascii="Times New Roman" w:hAnsi="Times New Roman" w:cs="Times New Roman"/>
      <w:b/>
      <w:bCs/>
      <w:color w:val="auto"/>
    </w:rPr>
  </w:style>
  <w:style w:type="paragraph" w:customStyle="1" w:styleId="xl138">
    <w:name w:val="xl138"/>
    <w:basedOn w:val="Normal"/>
    <w:rsid w:val="00934CBD"/>
    <w:pPr>
      <w:pBdr>
        <w:top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cs="Times New Roman"/>
      <w:b/>
      <w:bCs/>
      <w:color w:val="auto"/>
    </w:rPr>
  </w:style>
  <w:style w:type="paragraph" w:customStyle="1" w:styleId="xl139">
    <w:name w:val="xl139"/>
    <w:basedOn w:val="Normal"/>
    <w:rsid w:val="00934CBD"/>
    <w:pPr>
      <w:pBdr>
        <w:top w:val="single" w:sz="4" w:space="0" w:color="auto"/>
        <w:left w:val="single" w:sz="4" w:space="0" w:color="auto"/>
        <w:bottom w:val="single" w:sz="4" w:space="0" w:color="auto"/>
      </w:pBdr>
      <w:shd w:val="clear" w:color="000000" w:fill="B5E6A2"/>
      <w:spacing w:before="100" w:beforeAutospacing="1" w:after="100" w:afterAutospacing="1"/>
      <w:jc w:val="center"/>
      <w:textAlignment w:val="center"/>
    </w:pPr>
    <w:rPr>
      <w:rFonts w:ascii="Times New Roman" w:hAnsi="Times New Roman" w:cs="Times New Roman"/>
      <w:b/>
      <w:bCs/>
      <w:color w:val="auto"/>
      <w:sz w:val="28"/>
      <w:szCs w:val="28"/>
    </w:rPr>
  </w:style>
  <w:style w:type="paragraph" w:customStyle="1" w:styleId="xl140">
    <w:name w:val="xl140"/>
    <w:basedOn w:val="Normal"/>
    <w:rsid w:val="00934CBD"/>
    <w:pPr>
      <w:pBdr>
        <w:top w:val="single" w:sz="4" w:space="0" w:color="auto"/>
        <w:bottom w:val="single" w:sz="4" w:space="0" w:color="auto"/>
      </w:pBdr>
      <w:shd w:val="clear" w:color="000000" w:fill="B5E6A2"/>
      <w:spacing w:before="100" w:beforeAutospacing="1" w:after="100" w:afterAutospacing="1"/>
      <w:jc w:val="center"/>
      <w:textAlignment w:val="center"/>
    </w:pPr>
    <w:rPr>
      <w:rFonts w:ascii="Times New Roman" w:hAnsi="Times New Roman" w:cs="Times New Roman"/>
      <w:b/>
      <w:bCs/>
      <w:color w:val="auto"/>
      <w:sz w:val="28"/>
      <w:szCs w:val="28"/>
    </w:rPr>
  </w:style>
  <w:style w:type="paragraph" w:customStyle="1" w:styleId="xl141">
    <w:name w:val="xl141"/>
    <w:basedOn w:val="Normal"/>
    <w:rsid w:val="00934CBD"/>
    <w:pPr>
      <w:pBdr>
        <w:top w:val="single" w:sz="4" w:space="0" w:color="auto"/>
        <w:bottom w:val="single" w:sz="4" w:space="0" w:color="auto"/>
        <w:right w:val="single" w:sz="4" w:space="0" w:color="auto"/>
      </w:pBdr>
      <w:shd w:val="clear" w:color="000000" w:fill="B5E6A2"/>
      <w:spacing w:before="100" w:beforeAutospacing="1" w:after="100" w:afterAutospacing="1"/>
      <w:jc w:val="center"/>
      <w:textAlignment w:val="center"/>
    </w:pPr>
    <w:rPr>
      <w:rFonts w:ascii="Times New Roman" w:hAnsi="Times New Roman" w:cs="Times New Roman"/>
      <w:b/>
      <w:bCs/>
      <w:color w:val="auto"/>
      <w:sz w:val="28"/>
      <w:szCs w:val="28"/>
    </w:rPr>
  </w:style>
  <w:style w:type="paragraph" w:customStyle="1" w:styleId="xl142">
    <w:name w:val="xl142"/>
    <w:basedOn w:val="Normal"/>
    <w:rsid w:val="00934CBD"/>
    <w:pPr>
      <w:pBdr>
        <w:top w:val="single" w:sz="4" w:space="0" w:color="auto"/>
        <w:left w:val="single" w:sz="4" w:space="0" w:color="auto"/>
        <w:bottom w:val="single" w:sz="4" w:space="0" w:color="auto"/>
        <w:right w:val="single" w:sz="4" w:space="0" w:color="auto"/>
      </w:pBdr>
      <w:shd w:val="clear" w:color="000000" w:fill="B5E6A2"/>
      <w:spacing w:before="100" w:beforeAutospacing="1" w:after="100" w:afterAutospacing="1"/>
      <w:jc w:val="center"/>
      <w:textAlignment w:val="center"/>
    </w:pPr>
    <w:rPr>
      <w:rFonts w:ascii="Times New Roman" w:hAnsi="Times New Roman" w:cs="Times New Roman"/>
      <w:b/>
      <w:bCs/>
      <w:color w:val="auto"/>
      <w:sz w:val="28"/>
      <w:szCs w:val="28"/>
    </w:rPr>
  </w:style>
  <w:style w:type="paragraph" w:customStyle="1" w:styleId="xl143">
    <w:name w:val="xl143"/>
    <w:basedOn w:val="Normal"/>
    <w:rsid w:val="00934CBD"/>
    <w:pPr>
      <w:pBdr>
        <w:top w:val="single" w:sz="8" w:space="0" w:color="auto"/>
        <w:left w:val="single" w:sz="8" w:space="0" w:color="auto"/>
      </w:pBdr>
      <w:spacing w:before="100" w:beforeAutospacing="1" w:after="100" w:afterAutospacing="1"/>
      <w:textAlignment w:val="center"/>
    </w:pPr>
    <w:rPr>
      <w:rFonts w:ascii="Times New Roman" w:hAnsi="Times New Roman" w:cs="Times New Roman"/>
      <w:color w:val="auto"/>
    </w:rPr>
  </w:style>
  <w:style w:type="paragraph" w:customStyle="1" w:styleId="xl144">
    <w:name w:val="xl144"/>
    <w:basedOn w:val="Normal"/>
    <w:rsid w:val="00934CBD"/>
    <w:pPr>
      <w:pBdr>
        <w:top w:val="single" w:sz="8" w:space="0" w:color="auto"/>
        <w:right w:val="single" w:sz="8" w:space="0" w:color="auto"/>
      </w:pBdr>
      <w:spacing w:before="100" w:beforeAutospacing="1" w:after="100" w:afterAutospacing="1"/>
      <w:textAlignment w:val="center"/>
    </w:pPr>
    <w:rPr>
      <w:rFonts w:ascii="Times New Roman" w:hAnsi="Times New Roman" w:cs="Times New Roman"/>
      <w:color w:val="auto"/>
    </w:rPr>
  </w:style>
  <w:style w:type="paragraph" w:customStyle="1" w:styleId="xl145">
    <w:name w:val="xl145"/>
    <w:basedOn w:val="Normal"/>
    <w:rsid w:val="00934CBD"/>
    <w:pPr>
      <w:pBdr>
        <w:left w:val="single" w:sz="8" w:space="0" w:color="auto"/>
      </w:pBdr>
      <w:spacing w:before="100" w:beforeAutospacing="1" w:after="100" w:afterAutospacing="1"/>
      <w:textAlignment w:val="center"/>
    </w:pPr>
    <w:rPr>
      <w:rFonts w:ascii="Times New Roman" w:hAnsi="Times New Roman" w:cs="Times New Roman"/>
      <w:color w:val="auto"/>
    </w:rPr>
  </w:style>
  <w:style w:type="paragraph" w:customStyle="1" w:styleId="xl146">
    <w:name w:val="xl146"/>
    <w:basedOn w:val="Normal"/>
    <w:rsid w:val="00934CBD"/>
    <w:pPr>
      <w:pBdr>
        <w:right w:val="single" w:sz="8" w:space="0" w:color="auto"/>
      </w:pBdr>
      <w:spacing w:before="100" w:beforeAutospacing="1" w:after="100" w:afterAutospacing="1"/>
      <w:textAlignment w:val="center"/>
    </w:pPr>
    <w:rPr>
      <w:rFonts w:ascii="Times New Roman" w:hAnsi="Times New Roman" w:cs="Times New Roman"/>
      <w:color w:val="auto"/>
    </w:rPr>
  </w:style>
  <w:style w:type="paragraph" w:customStyle="1" w:styleId="xl147">
    <w:name w:val="xl147"/>
    <w:basedOn w:val="Normal"/>
    <w:rsid w:val="00934CBD"/>
    <w:pPr>
      <w:pBdr>
        <w:left w:val="single" w:sz="8" w:space="0" w:color="auto"/>
        <w:bottom w:val="single" w:sz="8" w:space="0" w:color="auto"/>
      </w:pBdr>
      <w:spacing w:before="100" w:beforeAutospacing="1" w:after="100" w:afterAutospacing="1"/>
      <w:textAlignment w:val="center"/>
    </w:pPr>
    <w:rPr>
      <w:rFonts w:ascii="Times New Roman" w:hAnsi="Times New Roman" w:cs="Times New Roman"/>
      <w:color w:val="auto"/>
    </w:rPr>
  </w:style>
  <w:style w:type="paragraph" w:customStyle="1" w:styleId="xl148">
    <w:name w:val="xl148"/>
    <w:basedOn w:val="Normal"/>
    <w:rsid w:val="00934CBD"/>
    <w:pPr>
      <w:pBdr>
        <w:bottom w:val="single" w:sz="8" w:space="0" w:color="auto"/>
        <w:right w:val="single" w:sz="8" w:space="0" w:color="auto"/>
      </w:pBdr>
      <w:spacing w:before="100" w:beforeAutospacing="1" w:after="100" w:afterAutospacing="1"/>
      <w:textAlignment w:val="center"/>
    </w:pPr>
    <w:rPr>
      <w:rFonts w:ascii="Times New Roman" w:hAnsi="Times New Roman" w:cs="Times New Roman"/>
      <w:color w:val="auto"/>
    </w:rPr>
  </w:style>
  <w:style w:type="paragraph" w:customStyle="1" w:styleId="xl149">
    <w:name w:val="xl149"/>
    <w:basedOn w:val="Normal"/>
    <w:rsid w:val="00934CBD"/>
    <w:pPr>
      <w:pBdr>
        <w:left w:val="single" w:sz="8" w:space="0" w:color="auto"/>
      </w:pBdr>
      <w:spacing w:before="100" w:beforeAutospacing="1" w:after="100" w:afterAutospacing="1"/>
      <w:textAlignment w:val="center"/>
    </w:pPr>
    <w:rPr>
      <w:rFonts w:ascii="Times New Roman" w:hAnsi="Times New Roman" w:cs="Times New Roman"/>
      <w:color w:val="auto"/>
    </w:rPr>
  </w:style>
  <w:style w:type="paragraph" w:customStyle="1" w:styleId="xl150">
    <w:name w:val="xl150"/>
    <w:basedOn w:val="Normal"/>
    <w:rsid w:val="00934CBD"/>
    <w:pPr>
      <w:pBdr>
        <w:right w:val="single" w:sz="8" w:space="0" w:color="auto"/>
      </w:pBdr>
      <w:spacing w:before="100" w:beforeAutospacing="1" w:after="100" w:afterAutospacing="1"/>
      <w:textAlignment w:val="center"/>
    </w:pPr>
    <w:rPr>
      <w:rFonts w:ascii="Times New Roman" w:hAnsi="Times New Roman" w:cs="Times New Roman"/>
      <w:color w:val="auto"/>
    </w:rPr>
  </w:style>
  <w:style w:type="paragraph" w:customStyle="1" w:styleId="xl151">
    <w:name w:val="xl151"/>
    <w:basedOn w:val="Normal"/>
    <w:rsid w:val="00934CBD"/>
    <w:pPr>
      <w:pBdr>
        <w:top w:val="single" w:sz="8" w:space="0" w:color="auto"/>
        <w:left w:val="single" w:sz="8" w:space="0" w:color="auto"/>
        <w:bottom w:val="single" w:sz="8" w:space="0" w:color="auto"/>
      </w:pBdr>
      <w:spacing w:before="100" w:beforeAutospacing="1" w:after="100" w:afterAutospacing="1"/>
      <w:textAlignment w:val="center"/>
    </w:pPr>
    <w:rPr>
      <w:rFonts w:ascii="Times New Roman" w:hAnsi="Times New Roman" w:cs="Times New Roman"/>
      <w:color w:val="auto"/>
    </w:rPr>
  </w:style>
  <w:style w:type="paragraph" w:customStyle="1" w:styleId="xl152">
    <w:name w:val="xl152"/>
    <w:basedOn w:val="Normal"/>
    <w:rsid w:val="00934CBD"/>
    <w:pPr>
      <w:pBdr>
        <w:top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cs="Times New Roman"/>
      <w:color w:val="auto"/>
    </w:rPr>
  </w:style>
  <w:style w:type="paragraph" w:customStyle="1" w:styleId="xl153">
    <w:name w:val="xl153"/>
    <w:basedOn w:val="Normal"/>
    <w:rsid w:val="00934CBD"/>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cs="Times New Roman"/>
      <w:color w:val="auto"/>
    </w:rPr>
  </w:style>
  <w:style w:type="paragraph" w:customStyle="1" w:styleId="xl154">
    <w:name w:val="xl154"/>
    <w:basedOn w:val="Normal"/>
    <w:rsid w:val="00934CBD"/>
    <w:pPr>
      <w:pBdr>
        <w:top w:val="single" w:sz="8" w:space="0" w:color="auto"/>
        <w:left w:val="single" w:sz="8" w:space="0" w:color="auto"/>
        <w:right w:val="single" w:sz="8" w:space="0" w:color="auto"/>
      </w:pBdr>
      <w:spacing w:before="100" w:beforeAutospacing="1" w:after="100" w:afterAutospacing="1"/>
      <w:textAlignment w:val="center"/>
    </w:pPr>
    <w:rPr>
      <w:rFonts w:ascii="Times New Roman" w:hAnsi="Times New Roman" w:cs="Times New Roman"/>
      <w:color w:val="auto"/>
    </w:rPr>
  </w:style>
  <w:style w:type="paragraph" w:customStyle="1" w:styleId="xl155">
    <w:name w:val="xl155"/>
    <w:basedOn w:val="Normal"/>
    <w:rsid w:val="00934CBD"/>
    <w:pPr>
      <w:pBdr>
        <w:left w:val="single" w:sz="8" w:space="0" w:color="auto"/>
        <w:right w:val="single" w:sz="8" w:space="0" w:color="auto"/>
      </w:pBdr>
      <w:spacing w:before="100" w:beforeAutospacing="1" w:after="100" w:afterAutospacing="1"/>
      <w:textAlignment w:val="center"/>
    </w:pPr>
    <w:rPr>
      <w:rFonts w:ascii="Times New Roman" w:hAnsi="Times New Roman" w:cs="Times New Roman"/>
      <w:color w:val="auto"/>
    </w:rPr>
  </w:style>
  <w:style w:type="paragraph" w:customStyle="1" w:styleId="xl156">
    <w:name w:val="xl156"/>
    <w:basedOn w:val="Normal"/>
    <w:rsid w:val="00934CBD"/>
    <w:pPr>
      <w:pBdr>
        <w:top w:val="single" w:sz="8" w:space="0" w:color="auto"/>
        <w:left w:val="single" w:sz="8" w:space="0" w:color="auto"/>
        <w:bottom w:val="single" w:sz="8" w:space="0" w:color="auto"/>
      </w:pBdr>
      <w:shd w:val="clear" w:color="000000" w:fill="B5E6A2"/>
      <w:spacing w:before="100" w:beforeAutospacing="1" w:after="100" w:afterAutospacing="1"/>
      <w:jc w:val="center"/>
      <w:textAlignment w:val="center"/>
    </w:pPr>
    <w:rPr>
      <w:rFonts w:ascii="Times New Roman" w:hAnsi="Times New Roman" w:cs="Times New Roman"/>
      <w:b/>
      <w:bCs/>
    </w:rPr>
  </w:style>
  <w:style w:type="paragraph" w:customStyle="1" w:styleId="xl157">
    <w:name w:val="xl157"/>
    <w:basedOn w:val="Normal"/>
    <w:rsid w:val="00934CBD"/>
    <w:pPr>
      <w:pBdr>
        <w:top w:val="single" w:sz="8" w:space="0" w:color="auto"/>
        <w:bottom w:val="single" w:sz="8" w:space="0" w:color="auto"/>
        <w:right w:val="single" w:sz="8" w:space="0" w:color="auto"/>
      </w:pBdr>
      <w:shd w:val="clear" w:color="000000" w:fill="B5E6A2"/>
      <w:spacing w:before="100" w:beforeAutospacing="1" w:after="100" w:afterAutospacing="1"/>
      <w:jc w:val="center"/>
      <w:textAlignment w:val="center"/>
    </w:pPr>
    <w:rPr>
      <w:rFonts w:ascii="Times New Roman" w:hAnsi="Times New Roman" w:cs="Times New Roman"/>
      <w:b/>
      <w:bCs/>
    </w:rPr>
  </w:style>
  <w:style w:type="paragraph" w:customStyle="1" w:styleId="xl158">
    <w:name w:val="xl158"/>
    <w:basedOn w:val="Normal"/>
    <w:rsid w:val="00934CBD"/>
    <w:pPr>
      <w:pBdr>
        <w:top w:val="single" w:sz="8" w:space="0" w:color="auto"/>
        <w:bottom w:val="single" w:sz="8" w:space="0" w:color="auto"/>
      </w:pBdr>
      <w:shd w:val="clear" w:color="000000" w:fill="B5E6A2"/>
      <w:spacing w:before="100" w:beforeAutospacing="1" w:after="100" w:afterAutospacing="1"/>
      <w:jc w:val="right"/>
      <w:textAlignment w:val="center"/>
    </w:pPr>
    <w:rPr>
      <w:rFonts w:ascii="Times New Roman" w:hAnsi="Times New Roman" w:cs="Times New Roman"/>
      <w:b/>
      <w:bCs/>
    </w:rPr>
  </w:style>
  <w:style w:type="paragraph" w:customStyle="1" w:styleId="xl159">
    <w:name w:val="xl159"/>
    <w:basedOn w:val="Normal"/>
    <w:rsid w:val="00934CBD"/>
    <w:pPr>
      <w:pBdr>
        <w:top w:val="single" w:sz="8" w:space="0" w:color="auto"/>
        <w:left w:val="single" w:sz="8" w:space="0" w:color="auto"/>
        <w:bottom w:val="single" w:sz="8" w:space="0" w:color="auto"/>
        <w:right w:val="single" w:sz="8" w:space="0" w:color="auto"/>
      </w:pBdr>
      <w:shd w:val="clear" w:color="000000" w:fill="B5E6A2"/>
      <w:spacing w:before="100" w:beforeAutospacing="1" w:after="100" w:afterAutospacing="1"/>
      <w:jc w:val="right"/>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958285">
      <w:bodyDiv w:val="1"/>
      <w:marLeft w:val="0"/>
      <w:marRight w:val="0"/>
      <w:marTop w:val="0"/>
      <w:marBottom w:val="0"/>
      <w:divBdr>
        <w:top w:val="none" w:sz="0" w:space="0" w:color="auto"/>
        <w:left w:val="none" w:sz="0" w:space="0" w:color="auto"/>
        <w:bottom w:val="none" w:sz="0" w:space="0" w:color="auto"/>
        <w:right w:val="none" w:sz="0" w:space="0" w:color="auto"/>
      </w:divBdr>
    </w:div>
    <w:div w:id="385379499">
      <w:bodyDiv w:val="1"/>
      <w:marLeft w:val="0"/>
      <w:marRight w:val="0"/>
      <w:marTop w:val="0"/>
      <w:marBottom w:val="0"/>
      <w:divBdr>
        <w:top w:val="none" w:sz="0" w:space="0" w:color="auto"/>
        <w:left w:val="none" w:sz="0" w:space="0" w:color="auto"/>
        <w:bottom w:val="none" w:sz="0" w:space="0" w:color="auto"/>
        <w:right w:val="none" w:sz="0" w:space="0" w:color="auto"/>
      </w:divBdr>
    </w:div>
    <w:div w:id="562376929">
      <w:bodyDiv w:val="1"/>
      <w:marLeft w:val="0"/>
      <w:marRight w:val="0"/>
      <w:marTop w:val="0"/>
      <w:marBottom w:val="0"/>
      <w:divBdr>
        <w:top w:val="none" w:sz="0" w:space="0" w:color="auto"/>
        <w:left w:val="none" w:sz="0" w:space="0" w:color="auto"/>
        <w:bottom w:val="none" w:sz="0" w:space="0" w:color="auto"/>
        <w:right w:val="none" w:sz="0" w:space="0" w:color="auto"/>
      </w:divBdr>
    </w:div>
    <w:div w:id="696347590">
      <w:bodyDiv w:val="1"/>
      <w:marLeft w:val="0"/>
      <w:marRight w:val="0"/>
      <w:marTop w:val="0"/>
      <w:marBottom w:val="0"/>
      <w:divBdr>
        <w:top w:val="none" w:sz="0" w:space="0" w:color="auto"/>
        <w:left w:val="none" w:sz="0" w:space="0" w:color="auto"/>
        <w:bottom w:val="none" w:sz="0" w:space="0" w:color="auto"/>
        <w:right w:val="none" w:sz="0" w:space="0" w:color="auto"/>
      </w:divBdr>
    </w:div>
    <w:div w:id="885487777">
      <w:bodyDiv w:val="1"/>
      <w:marLeft w:val="0"/>
      <w:marRight w:val="0"/>
      <w:marTop w:val="0"/>
      <w:marBottom w:val="0"/>
      <w:divBdr>
        <w:top w:val="none" w:sz="0" w:space="0" w:color="auto"/>
        <w:left w:val="none" w:sz="0" w:space="0" w:color="auto"/>
        <w:bottom w:val="none" w:sz="0" w:space="0" w:color="auto"/>
        <w:right w:val="none" w:sz="0" w:space="0" w:color="auto"/>
      </w:divBdr>
    </w:div>
    <w:div w:id="967855026">
      <w:bodyDiv w:val="1"/>
      <w:marLeft w:val="0"/>
      <w:marRight w:val="0"/>
      <w:marTop w:val="0"/>
      <w:marBottom w:val="0"/>
      <w:divBdr>
        <w:top w:val="none" w:sz="0" w:space="0" w:color="auto"/>
        <w:left w:val="none" w:sz="0" w:space="0" w:color="auto"/>
        <w:bottom w:val="none" w:sz="0" w:space="0" w:color="auto"/>
        <w:right w:val="none" w:sz="0" w:space="0" w:color="auto"/>
      </w:divBdr>
    </w:div>
    <w:div w:id="1204247666">
      <w:bodyDiv w:val="1"/>
      <w:marLeft w:val="0"/>
      <w:marRight w:val="0"/>
      <w:marTop w:val="0"/>
      <w:marBottom w:val="0"/>
      <w:divBdr>
        <w:top w:val="none" w:sz="0" w:space="0" w:color="auto"/>
        <w:left w:val="none" w:sz="0" w:space="0" w:color="auto"/>
        <w:bottom w:val="none" w:sz="0" w:space="0" w:color="auto"/>
        <w:right w:val="none" w:sz="0" w:space="0" w:color="auto"/>
      </w:divBdr>
    </w:div>
    <w:div w:id="2113819744">
      <w:bodyDiv w:val="1"/>
      <w:marLeft w:val="0"/>
      <w:marRight w:val="0"/>
      <w:marTop w:val="0"/>
      <w:marBottom w:val="0"/>
      <w:divBdr>
        <w:top w:val="none" w:sz="0" w:space="0" w:color="auto"/>
        <w:left w:val="none" w:sz="0" w:space="0" w:color="auto"/>
        <w:bottom w:val="none" w:sz="0" w:space="0" w:color="auto"/>
        <w:right w:val="none" w:sz="0" w:space="0" w:color="auto"/>
      </w:divBdr>
    </w:div>
    <w:div w:id="211767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huono.hr/"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AZJMDCZ6QSYZ-766340090-10589</_dlc_DocId>
    <_dlc_DocIdUrl xmlns="a494813a-d0d8-4dad-94cb-0d196f36ba15">
      <Url>https://ekoordinacije.vlada.hr/sektorske-politike/_layouts/15/DocIdRedir.aspx?ID=AZJMDCZ6QSYZ-766340090-10589</Url>
      <Description>AZJMDCZ6QSYZ-766340090-10589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F01F8D90C817648A057319914E5468F" ma:contentTypeVersion="1" ma:contentTypeDescription="Stvaranje novog dokumenta." ma:contentTypeScope="" ma:versionID="2339b52fc7f5cbd4997e420d6a0c05ec">
  <xsd:schema xmlns:xsd="http://www.w3.org/2001/XMLSchema" xmlns:xs="http://www.w3.org/2001/XMLSchema" xmlns:p="http://schemas.microsoft.com/office/2006/metadata/properties" xmlns:ns2="a494813a-d0d8-4dad-94cb-0d196f36ba15" xmlns:ns3="df35c308-cda9-40a6-a089-6b134139c75b" targetNamespace="http://schemas.microsoft.com/office/2006/metadata/properties" ma:root="true" ma:fieldsID="761f628bc1a41a3ff3b7e5dfa476401f" ns2:_="" ns3:_="">
    <xsd:import namespace="a494813a-d0d8-4dad-94cb-0d196f36ba15"/>
    <xsd:import namespace="df35c308-cda9-40a6-a089-6b134139c75b"/>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f35c308-cda9-40a6-a089-6b134139c75b" elementFormDefault="qualified">
    <xsd:import namespace="http://schemas.microsoft.com/office/2006/documentManagement/types"/>
    <xsd:import namespace="http://schemas.microsoft.com/office/infopath/2007/PartnerControls"/>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233A13B-56F9-4A07-925E-AC418D3710C7}">
  <ds:schemaRefs>
    <ds:schemaRef ds:uri="http://purl.org/dc/terms/"/>
    <ds:schemaRef ds:uri="http://schemas.microsoft.com/office/2006/metadata/properties"/>
    <ds:schemaRef ds:uri="http://schemas.microsoft.com/office/2006/documentManagement/types"/>
    <ds:schemaRef ds:uri="http://www.w3.org/XML/1998/namespace"/>
    <ds:schemaRef ds:uri="http://purl.org/dc/dcmitype/"/>
    <ds:schemaRef ds:uri="http://schemas.openxmlformats.org/package/2006/metadata/core-properties"/>
    <ds:schemaRef ds:uri="http://purl.org/dc/elements/1.1/"/>
    <ds:schemaRef ds:uri="http://schemas.microsoft.com/office/infopath/2007/PartnerControls"/>
    <ds:schemaRef ds:uri="df35c308-cda9-40a6-a089-6b134139c75b"/>
    <ds:schemaRef ds:uri="a494813a-d0d8-4dad-94cb-0d196f36ba15"/>
  </ds:schemaRefs>
</ds:datastoreItem>
</file>

<file path=customXml/itemProps2.xml><?xml version="1.0" encoding="utf-8"?>
<ds:datastoreItem xmlns:ds="http://schemas.openxmlformats.org/officeDocument/2006/customXml" ds:itemID="{5DD5D112-45BE-4900-A88E-16246955EED2}">
  <ds:schemaRefs>
    <ds:schemaRef ds:uri="http://schemas.microsoft.com/sharepoint/v3/contenttype/forms"/>
  </ds:schemaRefs>
</ds:datastoreItem>
</file>

<file path=customXml/itemProps3.xml><?xml version="1.0" encoding="utf-8"?>
<ds:datastoreItem xmlns:ds="http://schemas.openxmlformats.org/officeDocument/2006/customXml" ds:itemID="{F9FA0902-C3C5-432A-8463-D21650A77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df35c308-cda9-40a6-a089-6b134139c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78D570-07E8-4B02-8674-0A897E1F979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4517</Words>
  <Characters>28645</Characters>
  <Application>Microsoft Office Word</Application>
  <DocSecurity>0</DocSecurity>
  <Lines>238</Lines>
  <Paragraphs>66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Predlozak</vt:lpstr>
      <vt:lpstr>Predlozak</vt:lpstr>
    </vt:vector>
  </TitlesOfParts>
  <Company>RH-TDU</Company>
  <LinksUpToDate>false</LinksUpToDate>
  <CharactersWithSpaces>33096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Predlozak</dc:title>
  <dc:creator>Emanuela Belšak</dc:creator>
  <cp:lastModifiedBy>Domagoj Dodig</cp:lastModifiedBy>
  <cp:revision>3</cp:revision>
  <cp:lastPrinted>2025-03-06T09:54:00Z</cp:lastPrinted>
  <dcterms:created xsi:type="dcterms:W3CDTF">2025-04-15T08:22:00Z</dcterms:created>
  <dcterms:modified xsi:type="dcterms:W3CDTF">2025-04-25T07:11:00Z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0x0101006F01F8D90C817648A057319914E5468F</vt:lpwstr>
  </property>
  <property fmtid="{D5CDD505-2E9C-101B-9397-08002B2CF9AE}" pid="3" name="_dlc_DocIdItemGuid">
    <vt:lpwstr>6b5b5080-b367-4b0c-8b39-e3f5eb6d3980</vt:lpwstr>
  </property>
</Properties>
</file>